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699E" w:rsidRPr="007162EA" w:rsidRDefault="007162EA" w:rsidP="00E37E61">
      <w:pPr>
        <w:jc w:val="both"/>
        <w:rPr>
          <w:b/>
          <w:color w:val="4472C4" w:themeColor="accent1"/>
        </w:rPr>
      </w:pPr>
      <w:r w:rsidRPr="007162EA">
        <w:rPr>
          <w:b/>
          <w:color w:val="4472C4" w:themeColor="accent1"/>
        </w:rPr>
        <w:t xml:space="preserve">Option 3 : </w:t>
      </w:r>
      <w:r w:rsidR="00E37E61">
        <w:rPr>
          <w:b/>
          <w:color w:val="4472C4" w:themeColor="accent1"/>
        </w:rPr>
        <w:t xml:space="preserve">entretien </w:t>
      </w:r>
      <w:r w:rsidRPr="007162EA">
        <w:rPr>
          <w:b/>
          <w:color w:val="4472C4" w:themeColor="accent1"/>
        </w:rPr>
        <w:t>et personn</w:t>
      </w:r>
      <w:r w:rsidR="00E37E61">
        <w:rPr>
          <w:b/>
          <w:color w:val="4472C4" w:themeColor="accent1"/>
        </w:rPr>
        <w:t>ages</w:t>
      </w:r>
    </w:p>
    <w:p w:rsidR="007162EA" w:rsidRPr="007162EA" w:rsidRDefault="007162EA" w:rsidP="00E37E61">
      <w:pPr>
        <w:jc w:val="both"/>
        <w:rPr>
          <w:b/>
          <w:color w:val="4472C4" w:themeColor="accent1"/>
        </w:rPr>
      </w:pPr>
    </w:p>
    <w:p w:rsidR="007162EA" w:rsidRPr="007162EA" w:rsidRDefault="007162EA" w:rsidP="00E37E61">
      <w:pPr>
        <w:jc w:val="both"/>
        <w:rPr>
          <w:b/>
          <w:color w:val="4472C4" w:themeColor="accent1"/>
        </w:rPr>
      </w:pPr>
      <w:r w:rsidRPr="007162EA">
        <w:rPr>
          <w:b/>
          <w:color w:val="4472C4" w:themeColor="accent1"/>
        </w:rPr>
        <w:t>Définition</w:t>
      </w:r>
    </w:p>
    <w:p w:rsidR="007162EA" w:rsidRDefault="007162EA" w:rsidP="00E37E61">
      <w:pPr>
        <w:jc w:val="both"/>
      </w:pPr>
    </w:p>
    <w:p w:rsidR="007162EA" w:rsidRDefault="00E37E61" w:rsidP="00E37E61">
      <w:pPr>
        <w:jc w:val="both"/>
      </w:pPr>
      <w:r>
        <w:t xml:space="preserve">Si les jeunes veulent comprendre les besoins de la communauté. Cela peut être intéressant de faire des entretiens. Pendant un entretien, un ou deux jeunes ont une conversation avec un membre de la communauté. De cette manière, ils ont une vision plus détaillée de la situation personnelle d’un habitant. Ils peuvent se servir d’un questionnaire en guise de guide pour la conduite de l’entretien. </w:t>
      </w:r>
    </w:p>
    <w:p w:rsidR="00E37E61" w:rsidRDefault="00E37E61" w:rsidP="00E37E61">
      <w:pPr>
        <w:jc w:val="both"/>
      </w:pPr>
    </w:p>
    <w:p w:rsidR="00F7527D" w:rsidRDefault="00E37E61" w:rsidP="00E37E61">
      <w:pPr>
        <w:jc w:val="both"/>
      </w:pPr>
      <w:r>
        <w:t xml:space="preserve">Quand un certain nombre d’entretiens sont réalisés, les jeunes peuvent rassembler les données des entretiens et les entrer dans un tableau. Basé sur les informations collectés des entretiens, </w:t>
      </w:r>
      <w:r w:rsidR="00F7527D">
        <w:t>cela peut être intéressant de laisser les jeunes créer des personnages représentant les habitants de la ville. Le recours aux personnages est une technique utilisée en</w:t>
      </w:r>
      <w:r w:rsidR="00F7527D" w:rsidRPr="00F7527D">
        <w:rPr>
          <w:i/>
        </w:rPr>
        <w:t xml:space="preserve"> HCD</w:t>
      </w:r>
      <w:r w:rsidR="00F7527D">
        <w:t xml:space="preserve"> pour forcer les développeurs à toujours garder en tête leur usager final. Un personnage est un usager fictif du produit (ou dans ce cas, un résidant fictif de la communauté) représentant un groupe vivant dans une communauté avec ses propres caractéristiques et problèmes. Vous pouvez créer une espèce de passeport </w:t>
      </w:r>
      <w:r w:rsidR="00605F23">
        <w:t xml:space="preserve">de cette personne au sein duquel vous indiquez les informations pertinentes de ce personnage fictif. Créer des personnages peut vous aider à réfléchir aux besoins de chaque groupe résidant dans la communauté et vous force à toujours garder en tête les usagers potentiels lorsque vous développer un produit ou un service. </w:t>
      </w:r>
    </w:p>
    <w:p w:rsidR="00605F23" w:rsidRDefault="00605F23" w:rsidP="00E37E61">
      <w:pPr>
        <w:jc w:val="both"/>
      </w:pPr>
    </w:p>
    <w:p w:rsidR="00605F23" w:rsidRPr="00605F23" w:rsidRDefault="00605F23" w:rsidP="00E37E61">
      <w:pPr>
        <w:jc w:val="both"/>
        <w:rPr>
          <w:b/>
          <w:color w:val="4472C4" w:themeColor="accent1"/>
        </w:rPr>
      </w:pPr>
      <w:r w:rsidRPr="00605F23">
        <w:rPr>
          <w:b/>
          <w:color w:val="4472C4" w:themeColor="accent1"/>
        </w:rPr>
        <w:t xml:space="preserve">Préparation </w:t>
      </w:r>
    </w:p>
    <w:p w:rsidR="00605F23" w:rsidRDefault="00605F23" w:rsidP="00E37E61">
      <w:pPr>
        <w:jc w:val="both"/>
      </w:pPr>
    </w:p>
    <w:p w:rsidR="00605F23" w:rsidRDefault="00605F23" w:rsidP="00E37E61">
      <w:pPr>
        <w:jc w:val="both"/>
      </w:pPr>
      <w:r>
        <w:t xml:space="preserve">La première étape est de décider quelle approche utiliser pour toucher les habitants. C’est mieux d’éviter que chaque groupe de jeune s’entretiennent avec les mêmes personnes. </w:t>
      </w:r>
    </w:p>
    <w:p w:rsidR="00605F23" w:rsidRDefault="00605F23" w:rsidP="00E37E61">
      <w:pPr>
        <w:jc w:val="both"/>
      </w:pPr>
    </w:p>
    <w:p w:rsidR="00605F23" w:rsidRDefault="00605F23" w:rsidP="00E37E61">
      <w:pPr>
        <w:jc w:val="both"/>
      </w:pPr>
      <w:r>
        <w:t xml:space="preserve">Il y a quelques approches que les jeunes peuvent utiliser : </w:t>
      </w:r>
    </w:p>
    <w:p w:rsidR="00605F23" w:rsidRDefault="00605F23" w:rsidP="00E37E61">
      <w:pPr>
        <w:jc w:val="both"/>
      </w:pPr>
    </w:p>
    <w:p w:rsidR="00605F23" w:rsidRDefault="00605F23" w:rsidP="00605F23">
      <w:pPr>
        <w:pStyle w:val="Paragraphedeliste"/>
        <w:numPr>
          <w:ilvl w:val="0"/>
          <w:numId w:val="1"/>
        </w:numPr>
        <w:jc w:val="both"/>
      </w:pPr>
      <w:r>
        <w:t xml:space="preserve">Si vous avez déjà des contacts, vous pouvez prendre contact avec les habitants et les inviter à venir à l’école ou au sein du hub. </w:t>
      </w:r>
    </w:p>
    <w:p w:rsidR="00605F23" w:rsidRDefault="00605F23" w:rsidP="00605F23">
      <w:pPr>
        <w:pStyle w:val="Paragraphedeliste"/>
        <w:numPr>
          <w:ilvl w:val="0"/>
          <w:numId w:val="1"/>
        </w:numPr>
        <w:jc w:val="both"/>
      </w:pPr>
      <w:r>
        <w:t xml:space="preserve">Vous pouvez choisir un endroit du voisinage ou il y a beaucoup de passage et faire une petite exposition ou tenir un stand. Vous pouvez parler aux personnes qui s’arrêtent du projet et leur demander s’ils veulent participer ou non. S’ils sont d’accord, vous pouvez les interviewer immédiatement. </w:t>
      </w:r>
    </w:p>
    <w:p w:rsidR="00605F23" w:rsidRDefault="00605F23" w:rsidP="00605F23">
      <w:pPr>
        <w:pStyle w:val="Paragraphedeliste"/>
        <w:numPr>
          <w:ilvl w:val="0"/>
          <w:numId w:val="1"/>
        </w:numPr>
        <w:jc w:val="both"/>
      </w:pPr>
      <w:r>
        <w:t>Vous pouvez également faire du porte à porte. N’hésitez pas à vous répartir les zones, il est important que les groupes n’aillent pas aux même endroits</w:t>
      </w:r>
      <w:r w:rsidR="006F5271">
        <w:t xml:space="preserve">. Vous pouvez cartographier vos zones d’interventions. </w:t>
      </w:r>
    </w:p>
    <w:p w:rsidR="006F5271" w:rsidRDefault="006F5271" w:rsidP="00605F23">
      <w:pPr>
        <w:pStyle w:val="Paragraphedeliste"/>
        <w:numPr>
          <w:ilvl w:val="0"/>
          <w:numId w:val="1"/>
        </w:numPr>
        <w:jc w:val="both"/>
      </w:pPr>
      <w:r>
        <w:t xml:space="preserve">Vous pouvez également avoir recours à la méthode «  </w:t>
      </w:r>
      <w:proofErr w:type="spellStart"/>
      <w:r>
        <w:t>Hoppen</w:t>
      </w:r>
      <w:proofErr w:type="spellEnd"/>
      <w:r>
        <w:t xml:space="preserve"> . Si vous voulez « hop », vous choisissez une maison avec laquelle vous commencer. Ensuite, vous devez trouver une personne qui veuille bien être interviewé. À la fin de l’entretien, vous leur </w:t>
      </w:r>
      <w:r>
        <w:lastRenderedPageBreak/>
        <w:t xml:space="preserve">demander de vous mettre en contact, de vous diriger vers une personne qui pourrait potentiellement être intéressée. Vous vous rendez donc chez cette personne et vous réitérez le processus. </w:t>
      </w:r>
    </w:p>
    <w:p w:rsidR="006F5271" w:rsidRDefault="006F5271" w:rsidP="00605F23">
      <w:pPr>
        <w:pStyle w:val="Paragraphedeliste"/>
        <w:numPr>
          <w:ilvl w:val="0"/>
          <w:numId w:val="1"/>
        </w:numPr>
        <w:jc w:val="both"/>
      </w:pPr>
      <w:r>
        <w:t xml:space="preserve">Vous pouvez utiliser tout autre technique tant que vous vous assurez que chaque groupe s’entretient avec des personnes différentes. </w:t>
      </w:r>
    </w:p>
    <w:p w:rsidR="006F5271" w:rsidRDefault="006F5271" w:rsidP="006F5271">
      <w:pPr>
        <w:ind w:left="360"/>
        <w:jc w:val="both"/>
      </w:pPr>
    </w:p>
    <w:p w:rsidR="006F5271" w:rsidRDefault="006F5271" w:rsidP="006F5271">
      <w:pPr>
        <w:ind w:left="360"/>
        <w:jc w:val="both"/>
      </w:pPr>
      <w:r>
        <w:t xml:space="preserve">La seconde étape est de préparer un guide d’entretien à utiliser. Il doit contenir toutes les questions que vous voulez poser. C’est mieux de faire un petit brainstorming pour identifier toutes les questions importantes à poser. </w:t>
      </w:r>
      <w:r w:rsidR="0078022D">
        <w:t>Quand vous avez un aperçu de toutes les questions à poser, vous pouvez faire une espèce de liste / un questionnaire que vous pouvez compléter durant l’entretien. À la fin de ce document, vous trouverez un exemple de guide d’entretien que vous pourrez ajuster. Cela peut être également intéressant de réfléchir à des sous-questions en avance. Soyez conscient qu’en ayant recours à la méthode « </w:t>
      </w:r>
      <w:proofErr w:type="spellStart"/>
      <w:r w:rsidR="0078022D">
        <w:t>hoppen</w:t>
      </w:r>
      <w:proofErr w:type="spellEnd"/>
      <w:r w:rsidR="0078022D">
        <w:t xml:space="preserve"> », vous devrez ajouter des questions. </w:t>
      </w:r>
    </w:p>
    <w:p w:rsidR="0078022D" w:rsidRDefault="0078022D" w:rsidP="006F5271">
      <w:pPr>
        <w:ind w:left="360"/>
        <w:jc w:val="both"/>
      </w:pPr>
    </w:p>
    <w:p w:rsidR="0078022D" w:rsidRPr="0078022D" w:rsidRDefault="007A034D" w:rsidP="006F5271">
      <w:pPr>
        <w:ind w:left="360"/>
        <w:jc w:val="both"/>
        <w:rPr>
          <w:b/>
          <w:color w:val="4472C4" w:themeColor="accent1"/>
        </w:rPr>
      </w:pPr>
      <w:r w:rsidRPr="0078022D">
        <w:rPr>
          <w:b/>
          <w:color w:val="4472C4" w:themeColor="accent1"/>
        </w:rPr>
        <w:t>Exécution</w:t>
      </w:r>
      <w:r w:rsidR="0078022D" w:rsidRPr="0078022D">
        <w:rPr>
          <w:b/>
          <w:color w:val="4472C4" w:themeColor="accent1"/>
        </w:rPr>
        <w:t xml:space="preserve"> </w:t>
      </w:r>
    </w:p>
    <w:p w:rsidR="0078022D" w:rsidRDefault="0078022D" w:rsidP="006F5271">
      <w:pPr>
        <w:ind w:left="360"/>
        <w:jc w:val="both"/>
      </w:pPr>
    </w:p>
    <w:p w:rsidR="0078022D" w:rsidRDefault="0078022D" w:rsidP="0078022D">
      <w:pPr>
        <w:pStyle w:val="Paragraphedeliste"/>
        <w:numPr>
          <w:ilvl w:val="0"/>
          <w:numId w:val="2"/>
        </w:numPr>
        <w:jc w:val="both"/>
      </w:pPr>
      <w:r>
        <w:t xml:space="preserve">Faites l’entretien. C’est conseillé de faire l’entretien à deux. L’un peut poser les questions pendant que l’autre prends des notes. Essayez d’être aussi sympathique et ouvert d’esprit que possible. Essayez de ne pas aiguiller les entretenus dans une certaine direction ( si par exemple vous avez déjà une idée d’entreprise en tête, il est </w:t>
      </w:r>
      <w:r w:rsidR="007A034D">
        <w:t>t</w:t>
      </w:r>
      <w:r>
        <w:t>entant</w:t>
      </w:r>
      <w:r w:rsidR="007A034D">
        <w:t xml:space="preserve"> de guider l’interviewé en ce sens). Si une personne donne des réponses superficielles, essayez de creuser en posant des sous-questions. </w:t>
      </w:r>
    </w:p>
    <w:p w:rsidR="007A034D" w:rsidRDefault="007A034D" w:rsidP="0078022D">
      <w:pPr>
        <w:pStyle w:val="Paragraphedeliste"/>
        <w:numPr>
          <w:ilvl w:val="0"/>
          <w:numId w:val="2"/>
        </w:numPr>
        <w:jc w:val="both"/>
      </w:pPr>
      <w:r>
        <w:t xml:space="preserve">Quand vous aurez mené quelques entretiens, c’est important de retranscrire les informations le plus vite possible. Vous pouvez mettre toutes les informations dans un document </w:t>
      </w:r>
      <w:proofErr w:type="spellStart"/>
      <w:r>
        <w:t>excel</w:t>
      </w:r>
      <w:proofErr w:type="spellEnd"/>
      <w:r>
        <w:t xml:space="preserve">, ou vous pouvez simplement faire un point pour chaque sujet (= chaque question) et écrire toutes les réponses. C’est important de numéroter chaque entretien et de s’y référer lorsque vous analyserez les données (sinon vous perdrez la trace des paroles). </w:t>
      </w:r>
    </w:p>
    <w:p w:rsidR="007A034D" w:rsidRDefault="007A034D" w:rsidP="0078022D">
      <w:pPr>
        <w:pStyle w:val="Paragraphedeliste"/>
        <w:numPr>
          <w:ilvl w:val="0"/>
          <w:numId w:val="2"/>
        </w:numPr>
        <w:jc w:val="both"/>
      </w:pPr>
      <w:r>
        <w:t xml:space="preserve">Divisez-vous le travail. Ce sera plus facile si chaque jeune choisis des sujets ou questions à analyser. Ils pourront alors analyser les infos pour chaque sujet, les synthétiser et enfin les présenter aux autres membres du groupe). Quels sont les problèmes les plus fréquemment posés dans le quartier ? Quelles entreprises manquent ils au quartier ? </w:t>
      </w:r>
    </w:p>
    <w:p w:rsidR="007A034D" w:rsidRDefault="007A034D" w:rsidP="0078022D">
      <w:pPr>
        <w:pStyle w:val="Paragraphedeliste"/>
        <w:numPr>
          <w:ilvl w:val="0"/>
          <w:numId w:val="2"/>
        </w:numPr>
        <w:jc w:val="both"/>
      </w:pPr>
      <w:r>
        <w:t>Essayez d’organiser un brainstorming avec tous les groupes ayant réalisés des entretiens. Vous pouvez utiliser le questionnaire original comme outil. Est-ce que vous pouvez en regrouper certain ? Pensez aux problèmes rencontrés et les entreprises qu’ils visitent. Vous voyez d’importante ressemblances entre les différents entretenus ? Quelles sont les différences majeures ? Essayez de mettre tous les entretenus dans un groupe. Essayez de vous limiter à 5 groupes</w:t>
      </w:r>
      <w:r w:rsidR="00B41302">
        <w:t xml:space="preserve"> et faites </w:t>
      </w:r>
      <w:r w:rsidR="00B41302">
        <w:lastRenderedPageBreak/>
        <w:t xml:space="preserve">une courte description pour chaque groupe : Quels sont les éléments significatifs pour ce groupe ? Pourquoi les avoir mis ensemble ? </w:t>
      </w:r>
    </w:p>
    <w:p w:rsidR="00B41302" w:rsidRDefault="00B41302" w:rsidP="00B41302">
      <w:pPr>
        <w:pStyle w:val="Paragraphedeliste"/>
        <w:numPr>
          <w:ilvl w:val="0"/>
          <w:numId w:val="2"/>
        </w:numPr>
        <w:jc w:val="both"/>
      </w:pPr>
      <w:r>
        <w:t>Essayer de créer un personnage. C’est une méthode qui peut être utilisé pour se concentrer davantage sur l’usager du produit (au lieu du produit lui-même). Le personnage doit être le plus fidèle possible à son groupe. Il doit être spécifique, clair et visuel. Un personnage est fictif, vous le créez (avec un nom, une photo, des problèmes, une histoire…), il doit être représentatif de chaque groupe. C’est mieux de prendre quelques interviewés qui à eux seuls sont représentatifs du groupe et d’en faire un personnage fictif. Vous pouvez créer un personnage pour chaque groupe au sein de la ville (par exemple, un pour les personnes âgées, un pour les jeunes, les familles, …).</w:t>
      </w:r>
    </w:p>
    <w:p w:rsidR="00B41302" w:rsidRDefault="00B41302" w:rsidP="00B41302">
      <w:pPr>
        <w:pStyle w:val="Paragraphedeliste"/>
        <w:ind w:left="1080"/>
        <w:jc w:val="both"/>
      </w:pPr>
      <w:r>
        <w:t>En ayant recours aux personnages, vous aurez une meilleure compréhension des besoins des habitants. C’est un outil pour être plus empathique envers les habitants. C’est important pour les prochaines étapes d’être conscient de vos personnages et vous devez toujours gardez à l’esprit qu’ils auront à acheter ou utiliser votre produit ou service. Vous pourrez trouver beaucoup d’exemple sur le web</w:t>
      </w:r>
      <w:r w:rsidR="00C57041">
        <w:t xml:space="preserve"> concernant ce à quoi le personnage doit ressembler. Gardez en tête que vous devrez déterminez quels sont les attributs pertinents pour chaque groupe. Vous pouvez le faire simplement et faire un personnage sur un large poster, mais vous pouvez également être très créatif et utiliser des vidéos ou dessins. </w:t>
      </w:r>
    </w:p>
    <w:p w:rsidR="00C57041" w:rsidRDefault="00C57041" w:rsidP="00B41302">
      <w:pPr>
        <w:pStyle w:val="Paragraphedeliste"/>
        <w:ind w:left="1080"/>
        <w:jc w:val="both"/>
      </w:pPr>
    </w:p>
    <w:p w:rsidR="00C57041" w:rsidRDefault="00C57041" w:rsidP="00B41302">
      <w:pPr>
        <w:pStyle w:val="Paragraphedeliste"/>
        <w:ind w:left="1080"/>
        <w:jc w:val="both"/>
        <w:rPr>
          <w:b/>
          <w:color w:val="4472C4" w:themeColor="accent1"/>
        </w:rPr>
      </w:pPr>
      <w:r w:rsidRPr="00C57041">
        <w:rPr>
          <w:b/>
          <w:color w:val="4472C4" w:themeColor="accent1"/>
        </w:rPr>
        <w:t xml:space="preserve">Variations possibles et astuces </w:t>
      </w:r>
    </w:p>
    <w:p w:rsidR="00C57041" w:rsidRPr="00C57041" w:rsidRDefault="00C57041" w:rsidP="00B41302">
      <w:pPr>
        <w:pStyle w:val="Paragraphedeliste"/>
        <w:ind w:left="1080"/>
        <w:jc w:val="both"/>
        <w:rPr>
          <w:b/>
          <w:color w:val="4472C4" w:themeColor="accent1"/>
        </w:rPr>
      </w:pPr>
    </w:p>
    <w:p w:rsidR="00C57041" w:rsidRDefault="00C57041" w:rsidP="00C57041">
      <w:pPr>
        <w:pStyle w:val="Paragraphedeliste"/>
        <w:numPr>
          <w:ilvl w:val="0"/>
          <w:numId w:val="2"/>
        </w:numPr>
        <w:jc w:val="both"/>
      </w:pPr>
      <w:r>
        <w:t xml:space="preserve">Cela peut être intéressant de faire le personnage en </w:t>
      </w:r>
      <w:proofErr w:type="spellStart"/>
      <w:r>
        <w:t>co</w:t>
      </w:r>
      <w:proofErr w:type="spellEnd"/>
      <w:r>
        <w:t xml:space="preserve">-création avec les habitants. Vous pouvez inviter quelques personnes et avoir des groupes de discussions à ce sujet sur les différents groupes d’habitants (basés sur les entretiens) et donc créer les personnages ensembles. </w:t>
      </w:r>
    </w:p>
    <w:p w:rsidR="00C57041" w:rsidRDefault="00C57041" w:rsidP="00C57041">
      <w:pPr>
        <w:pStyle w:val="Paragraphedeliste"/>
        <w:numPr>
          <w:ilvl w:val="0"/>
          <w:numId w:val="2"/>
        </w:numPr>
        <w:jc w:val="both"/>
      </w:pPr>
      <w:r>
        <w:t xml:space="preserve">Il est encouragé d’être le plus créatif possible. Utilisez des </w:t>
      </w:r>
      <w:proofErr w:type="spellStart"/>
      <w:r>
        <w:t>audios</w:t>
      </w:r>
      <w:proofErr w:type="spellEnd"/>
      <w:r>
        <w:t xml:space="preserve">, vidéos, images… pour créer votre personnages. Quelques fois même des personnages grandeur nature sont créés. </w:t>
      </w:r>
    </w:p>
    <w:p w:rsidR="00C57041" w:rsidRDefault="00C57041" w:rsidP="00C57041">
      <w:pPr>
        <w:pStyle w:val="Paragraphedeliste"/>
        <w:numPr>
          <w:ilvl w:val="0"/>
          <w:numId w:val="2"/>
        </w:numPr>
        <w:jc w:val="both"/>
      </w:pPr>
      <w:r>
        <w:t xml:space="preserve">Si vous n’aimez pas l’idée de créer un personnage, une alternative peut être de créer une carte d’empathie. C’est un outil utile pour rassembler des connaissances. Il y a un modèle attaché à la fin de ce document. </w:t>
      </w:r>
    </w:p>
    <w:p w:rsidR="00C57041" w:rsidRDefault="00C57041" w:rsidP="00C57041">
      <w:pPr>
        <w:pStyle w:val="Paragraphedeliste"/>
        <w:numPr>
          <w:ilvl w:val="0"/>
          <w:numId w:val="2"/>
        </w:numPr>
        <w:jc w:val="both"/>
      </w:pPr>
      <w:r>
        <w:t xml:space="preserve">Il est recommandé de faire un tableau de toutes les informations collectées sur les entretenus. </w:t>
      </w:r>
      <w:r w:rsidR="00AC7C4B">
        <w:t xml:space="preserve">C’est également préférable de faire une liste des personnes d’accord pour être contactées (trouver des personnes intéressées par la recherche est parfois difficile). Faire les entretiens peut être une opportunité pour motiver les habitants de devenir des contributeurs actifs du projet Speed You Up. </w:t>
      </w:r>
    </w:p>
    <w:p w:rsidR="00AC7C4B" w:rsidRDefault="00AC7C4B" w:rsidP="00AC7C4B">
      <w:pPr>
        <w:pStyle w:val="Paragraphedeliste"/>
        <w:numPr>
          <w:ilvl w:val="0"/>
          <w:numId w:val="2"/>
        </w:numPr>
        <w:jc w:val="both"/>
      </w:pPr>
      <w:r>
        <w:t xml:space="preserve">Un modèle pour la création d’un personnage est disponible à la fin de ce document. Par ailleurs, sur internet vous pourrez trouver d’autres modèles utiles. </w:t>
      </w:r>
    </w:p>
    <w:p w:rsidR="00AC7C4B" w:rsidRDefault="00AC7C4B" w:rsidP="00AC7C4B">
      <w:pPr>
        <w:pStyle w:val="Paragraphedeliste"/>
        <w:ind w:left="1080"/>
        <w:jc w:val="both"/>
      </w:pPr>
    </w:p>
    <w:p w:rsidR="00AC7C4B" w:rsidRPr="00AC7C4B" w:rsidRDefault="00AC7C4B" w:rsidP="00AC7C4B">
      <w:pPr>
        <w:pStyle w:val="Paragraphedeliste"/>
        <w:ind w:left="1080"/>
        <w:jc w:val="both"/>
        <w:rPr>
          <w:b/>
          <w:color w:val="4472C4" w:themeColor="accent1"/>
        </w:rPr>
      </w:pPr>
      <w:r w:rsidRPr="00AC7C4B">
        <w:rPr>
          <w:b/>
          <w:color w:val="4472C4" w:themeColor="accent1"/>
        </w:rPr>
        <w:lastRenderedPageBreak/>
        <w:t xml:space="preserve">Matériel </w:t>
      </w:r>
    </w:p>
    <w:p w:rsidR="00AC7C4B" w:rsidRDefault="00AC7C4B" w:rsidP="00AC7C4B">
      <w:pPr>
        <w:pStyle w:val="Paragraphedeliste"/>
        <w:ind w:left="1080"/>
        <w:jc w:val="both"/>
      </w:pPr>
    </w:p>
    <w:p w:rsidR="00AC7C4B" w:rsidRDefault="00AC7C4B" w:rsidP="00AC7C4B">
      <w:pPr>
        <w:pStyle w:val="Paragraphedeliste"/>
        <w:numPr>
          <w:ilvl w:val="0"/>
          <w:numId w:val="2"/>
        </w:numPr>
        <w:jc w:val="both"/>
      </w:pPr>
      <w:r>
        <w:t xml:space="preserve">Des questionnaires imprimés à compléter. </w:t>
      </w:r>
    </w:p>
    <w:p w:rsidR="00AC7C4B" w:rsidRDefault="00AC7C4B" w:rsidP="00AC7C4B">
      <w:pPr>
        <w:pStyle w:val="Paragraphedeliste"/>
        <w:numPr>
          <w:ilvl w:val="0"/>
          <w:numId w:val="2"/>
        </w:numPr>
        <w:jc w:val="both"/>
      </w:pPr>
      <w:r>
        <w:t xml:space="preserve">Des ordinateurs pour l’analyse des données collectées. </w:t>
      </w:r>
    </w:p>
    <w:p w:rsidR="00AC7C4B" w:rsidRDefault="00AC7C4B" w:rsidP="00AC7C4B">
      <w:pPr>
        <w:pStyle w:val="Paragraphedeliste"/>
        <w:numPr>
          <w:ilvl w:val="0"/>
          <w:numId w:val="2"/>
        </w:numPr>
        <w:jc w:val="both"/>
      </w:pPr>
      <w:r>
        <w:t>Du matériel pour créer le personnage selon vos gouts : markers, carton…</w:t>
      </w:r>
    </w:p>
    <w:p w:rsidR="00AC7C4B" w:rsidRDefault="00AC7C4B" w:rsidP="00AC7C4B">
      <w:pPr>
        <w:pStyle w:val="Paragraphedeliste"/>
        <w:ind w:left="1080"/>
        <w:jc w:val="both"/>
      </w:pPr>
    </w:p>
    <w:p w:rsidR="00AC7C4B" w:rsidRPr="00AC7C4B" w:rsidRDefault="00AC7C4B" w:rsidP="00AC7C4B">
      <w:pPr>
        <w:pStyle w:val="Paragraphedeliste"/>
        <w:ind w:left="1080"/>
        <w:jc w:val="both"/>
        <w:rPr>
          <w:b/>
          <w:color w:val="4472C4" w:themeColor="accent1"/>
        </w:rPr>
      </w:pPr>
      <w:r w:rsidRPr="00AC7C4B">
        <w:rPr>
          <w:b/>
          <w:color w:val="4472C4" w:themeColor="accent1"/>
        </w:rPr>
        <w:t xml:space="preserve">Durée </w:t>
      </w:r>
    </w:p>
    <w:p w:rsidR="00AC7C4B" w:rsidRDefault="00AC7C4B" w:rsidP="00AC7C4B">
      <w:pPr>
        <w:pStyle w:val="Paragraphedeliste"/>
        <w:ind w:left="1080"/>
        <w:jc w:val="both"/>
      </w:pPr>
    </w:p>
    <w:p w:rsidR="00AC7C4B" w:rsidRDefault="00AC7C4B" w:rsidP="00AC7C4B">
      <w:pPr>
        <w:pStyle w:val="Paragraphedeliste"/>
        <w:ind w:left="1080"/>
        <w:jc w:val="both"/>
      </w:pPr>
      <w:r>
        <w:t xml:space="preserve">La préparation sera d’une demi-journée. </w:t>
      </w:r>
    </w:p>
    <w:p w:rsidR="00AC7C4B" w:rsidRDefault="00AC7C4B" w:rsidP="00AC7C4B">
      <w:pPr>
        <w:pStyle w:val="Paragraphedeliste"/>
        <w:ind w:left="1080"/>
        <w:jc w:val="both"/>
      </w:pPr>
      <w:r>
        <w:t>La durée de conduite des entretiens et de l’analyse des données dépend du nombre d’entretiens à réaliser.</w:t>
      </w:r>
    </w:p>
    <w:p w:rsidR="00AC7C4B" w:rsidRDefault="00AC7C4B" w:rsidP="00AC7C4B">
      <w:pPr>
        <w:pStyle w:val="Paragraphedeliste"/>
        <w:ind w:left="1080"/>
        <w:jc w:val="both"/>
      </w:pPr>
      <w:r>
        <w:t xml:space="preserve">Créer des personnages peut être fait en un jour (au regard de la façon dont vous voulez les créer). </w:t>
      </w:r>
    </w:p>
    <w:p w:rsidR="00AC7C4B" w:rsidRPr="00AC7C4B" w:rsidRDefault="00AC7C4B" w:rsidP="00AC7C4B">
      <w:pPr>
        <w:pStyle w:val="Paragraphedeliste"/>
        <w:ind w:left="1080"/>
        <w:jc w:val="both"/>
        <w:rPr>
          <w:b/>
          <w:color w:val="4472C4" w:themeColor="accent1"/>
        </w:rPr>
      </w:pPr>
    </w:p>
    <w:p w:rsidR="00AC7C4B" w:rsidRPr="00AC7C4B" w:rsidRDefault="00AC7C4B" w:rsidP="00AC7C4B">
      <w:pPr>
        <w:pStyle w:val="Paragraphedeliste"/>
        <w:ind w:left="1080"/>
        <w:jc w:val="both"/>
        <w:rPr>
          <w:b/>
          <w:color w:val="4472C4" w:themeColor="accent1"/>
        </w:rPr>
      </w:pPr>
      <w:r w:rsidRPr="00AC7C4B">
        <w:rPr>
          <w:b/>
          <w:color w:val="4472C4" w:themeColor="accent1"/>
        </w:rPr>
        <w:t xml:space="preserve">Les jeunes doivent ils travailler en groupe ou cette méthode peut être utilisée seul ? </w:t>
      </w:r>
    </w:p>
    <w:p w:rsidR="00AC7C4B" w:rsidRDefault="00AC7C4B" w:rsidP="00AC7C4B">
      <w:pPr>
        <w:pStyle w:val="Paragraphedeliste"/>
        <w:ind w:left="1080"/>
        <w:jc w:val="both"/>
      </w:pPr>
    </w:p>
    <w:p w:rsidR="00AC7C4B" w:rsidRDefault="00AC7C4B" w:rsidP="00AC7C4B">
      <w:pPr>
        <w:pStyle w:val="Paragraphedeliste"/>
        <w:ind w:left="1080"/>
        <w:jc w:val="both"/>
      </w:pPr>
      <w:r>
        <w:t>De préférence en groupe</w:t>
      </w:r>
      <w:r w:rsidR="00641D9C">
        <w:t xml:space="preserve"> sinon cela prendra trop de temps pour une personne. </w:t>
      </w:r>
    </w:p>
    <w:p w:rsidR="00641D9C" w:rsidRDefault="00641D9C" w:rsidP="00AC7C4B">
      <w:pPr>
        <w:pStyle w:val="Paragraphedeliste"/>
        <w:ind w:left="1080"/>
        <w:jc w:val="both"/>
      </w:pPr>
    </w:p>
    <w:p w:rsidR="00641D9C" w:rsidRPr="00641D9C" w:rsidRDefault="00641D9C" w:rsidP="00AC7C4B">
      <w:pPr>
        <w:pStyle w:val="Paragraphedeliste"/>
        <w:ind w:left="1080"/>
        <w:jc w:val="both"/>
        <w:rPr>
          <w:b/>
          <w:color w:val="4472C4" w:themeColor="accent1"/>
        </w:rPr>
      </w:pPr>
      <w:r w:rsidRPr="00641D9C">
        <w:rPr>
          <w:b/>
          <w:color w:val="4472C4" w:themeColor="accent1"/>
        </w:rPr>
        <w:t xml:space="preserve">Sources et informations complémentaires </w:t>
      </w:r>
    </w:p>
    <w:p w:rsidR="00641D9C" w:rsidRDefault="00641D9C" w:rsidP="00AC7C4B">
      <w:pPr>
        <w:pStyle w:val="Paragraphedeliste"/>
        <w:ind w:left="1080"/>
        <w:jc w:val="both"/>
      </w:pPr>
    </w:p>
    <w:p w:rsidR="00641D9C" w:rsidRDefault="00641D9C" w:rsidP="00AC7C4B">
      <w:pPr>
        <w:pStyle w:val="Paragraphedeliste"/>
        <w:ind w:left="1080"/>
        <w:jc w:val="both"/>
      </w:pPr>
      <w:r>
        <w:t xml:space="preserve">Entretiens : </w:t>
      </w:r>
    </w:p>
    <w:p w:rsidR="00641D9C" w:rsidRDefault="00641D9C" w:rsidP="00AC7C4B">
      <w:pPr>
        <w:pStyle w:val="Paragraphedeliste"/>
        <w:ind w:left="1080"/>
        <w:jc w:val="both"/>
      </w:pPr>
    </w:p>
    <w:p w:rsidR="00641D9C" w:rsidRDefault="00641D9C" w:rsidP="00AC7C4B">
      <w:pPr>
        <w:pStyle w:val="Paragraphedeliste"/>
        <w:ind w:left="1080"/>
        <w:jc w:val="both"/>
        <w:rPr>
          <w:sz w:val="22"/>
          <w:szCs w:val="22"/>
        </w:rPr>
      </w:pPr>
      <w:hyperlink r:id="rId7" w:history="1">
        <w:r w:rsidRPr="001C0053">
          <w:rPr>
            <w:rStyle w:val="Lienhypertexte"/>
            <w:sz w:val="22"/>
            <w:szCs w:val="22"/>
          </w:rPr>
          <w:t>https://www.designkit.org/methods/interview</w:t>
        </w:r>
      </w:hyperlink>
    </w:p>
    <w:p w:rsidR="00641D9C" w:rsidRDefault="00641D9C" w:rsidP="00AC7C4B">
      <w:pPr>
        <w:pStyle w:val="Paragraphedeliste"/>
        <w:ind w:left="1080"/>
        <w:jc w:val="both"/>
      </w:pPr>
    </w:p>
    <w:p w:rsidR="00641D9C" w:rsidRDefault="00641D9C" w:rsidP="00AC7C4B">
      <w:pPr>
        <w:pStyle w:val="Paragraphedeliste"/>
        <w:ind w:left="1080"/>
        <w:jc w:val="both"/>
      </w:pPr>
      <w:r>
        <w:t>Entreprenariat :</w:t>
      </w:r>
    </w:p>
    <w:p w:rsidR="00641D9C" w:rsidRDefault="00641D9C" w:rsidP="00AC7C4B">
      <w:pPr>
        <w:pStyle w:val="Paragraphedeliste"/>
        <w:ind w:left="1080"/>
        <w:jc w:val="both"/>
      </w:pPr>
    </w:p>
    <w:p w:rsidR="00641D9C" w:rsidRDefault="00641D9C" w:rsidP="00AC7C4B">
      <w:pPr>
        <w:pStyle w:val="Paragraphedeliste"/>
        <w:ind w:left="1080"/>
        <w:jc w:val="both"/>
        <w:rPr>
          <w:sz w:val="22"/>
          <w:szCs w:val="22"/>
          <w:lang w:val="en-US"/>
        </w:rPr>
      </w:pPr>
      <w:r w:rsidRPr="00641D9C">
        <w:rPr>
          <w:sz w:val="22"/>
          <w:szCs w:val="22"/>
          <w:lang w:val="en-US"/>
        </w:rPr>
        <w:t>The Practice ad Mindset, Neck, H., Neck, C., 2017, Inc Sage Publications</w:t>
      </w:r>
    </w:p>
    <w:p w:rsidR="00641D9C" w:rsidRDefault="00641D9C" w:rsidP="00AC7C4B">
      <w:pPr>
        <w:pStyle w:val="Paragraphedeliste"/>
        <w:ind w:left="1080"/>
        <w:jc w:val="both"/>
        <w:rPr>
          <w:lang w:val="en-US"/>
        </w:rPr>
      </w:pPr>
    </w:p>
    <w:p w:rsidR="00641D9C" w:rsidRDefault="00641D9C" w:rsidP="00AC7C4B">
      <w:pPr>
        <w:pStyle w:val="Paragraphedeliste"/>
        <w:ind w:left="1080"/>
        <w:jc w:val="both"/>
        <w:rPr>
          <w:lang w:val="en-US"/>
        </w:rPr>
      </w:pPr>
      <w:proofErr w:type="spellStart"/>
      <w:r>
        <w:rPr>
          <w:lang w:val="en-US"/>
        </w:rPr>
        <w:t>Hoppen</w:t>
      </w:r>
      <w:proofErr w:type="spellEnd"/>
      <w:r>
        <w:rPr>
          <w:lang w:val="en-US"/>
        </w:rPr>
        <w:t xml:space="preserve"> : </w:t>
      </w:r>
    </w:p>
    <w:p w:rsidR="00641D9C" w:rsidRDefault="00641D9C" w:rsidP="00AC7C4B">
      <w:pPr>
        <w:pStyle w:val="Paragraphedeliste"/>
        <w:ind w:left="1080"/>
        <w:jc w:val="both"/>
        <w:rPr>
          <w:lang w:val="en-US"/>
        </w:rPr>
      </w:pPr>
    </w:p>
    <w:p w:rsidR="00641D9C" w:rsidRDefault="00641D9C" w:rsidP="00AC7C4B">
      <w:pPr>
        <w:pStyle w:val="Paragraphedeliste"/>
        <w:ind w:left="1080"/>
        <w:jc w:val="both"/>
        <w:rPr>
          <w:sz w:val="22"/>
          <w:szCs w:val="22"/>
          <w:lang w:val="en-US"/>
        </w:rPr>
      </w:pPr>
      <w:r w:rsidRPr="00641D9C">
        <w:rPr>
          <w:sz w:val="22"/>
          <w:szCs w:val="22"/>
          <w:lang w:val="en-US"/>
        </w:rPr>
        <w:t>https://www.participatiewordtgesmaakt.be/websites/52/uploads/file/Participatiekof fer%20-%20Handvatten.pdf (Dutch)</w:t>
      </w:r>
    </w:p>
    <w:p w:rsidR="00641D9C" w:rsidRDefault="00641D9C" w:rsidP="00AC7C4B">
      <w:pPr>
        <w:pStyle w:val="Paragraphedeliste"/>
        <w:ind w:left="1080"/>
        <w:jc w:val="both"/>
        <w:rPr>
          <w:lang w:val="en-US"/>
        </w:rPr>
      </w:pPr>
    </w:p>
    <w:p w:rsidR="00641D9C" w:rsidRDefault="00641D9C" w:rsidP="00AC7C4B">
      <w:pPr>
        <w:pStyle w:val="Paragraphedeliste"/>
        <w:ind w:left="1080"/>
        <w:jc w:val="both"/>
        <w:rPr>
          <w:lang w:val="en-US"/>
        </w:rPr>
      </w:pPr>
      <w:proofErr w:type="spellStart"/>
      <w:r>
        <w:rPr>
          <w:lang w:val="en-US"/>
        </w:rPr>
        <w:t>Personnages</w:t>
      </w:r>
      <w:proofErr w:type="spellEnd"/>
      <w:r>
        <w:rPr>
          <w:lang w:val="en-US"/>
        </w:rPr>
        <w:t xml:space="preserve"> : </w:t>
      </w:r>
    </w:p>
    <w:p w:rsidR="00641D9C" w:rsidRDefault="00641D9C" w:rsidP="00AC7C4B">
      <w:pPr>
        <w:pStyle w:val="Paragraphedeliste"/>
        <w:ind w:left="1080"/>
        <w:jc w:val="both"/>
        <w:rPr>
          <w:lang w:val="en-US"/>
        </w:rPr>
      </w:pPr>
    </w:p>
    <w:p w:rsidR="00641D9C" w:rsidRPr="00641D9C" w:rsidRDefault="00641D9C" w:rsidP="00641D9C">
      <w:pPr>
        <w:pStyle w:val="Paragraphedeliste"/>
        <w:ind w:left="1080"/>
        <w:jc w:val="both"/>
      </w:pPr>
      <w:proofErr w:type="spellStart"/>
      <w:r w:rsidRPr="00641D9C">
        <w:t>Beysen</w:t>
      </w:r>
      <w:proofErr w:type="spellEnd"/>
      <w:r w:rsidRPr="00641D9C">
        <w:t xml:space="preserve">, A., De </w:t>
      </w:r>
      <w:proofErr w:type="spellStart"/>
      <w:r w:rsidRPr="00641D9C">
        <w:t>Lameillieure</w:t>
      </w:r>
      <w:proofErr w:type="spellEnd"/>
      <w:r w:rsidRPr="00641D9C">
        <w:t xml:space="preserve">, M., </w:t>
      </w:r>
      <w:proofErr w:type="spellStart"/>
      <w:r w:rsidRPr="00641D9C">
        <w:t>Cecilia’s</w:t>
      </w:r>
      <w:proofErr w:type="spellEnd"/>
      <w:r w:rsidRPr="00641D9C">
        <w:t xml:space="preserve"> </w:t>
      </w:r>
      <w:proofErr w:type="spellStart"/>
      <w:r w:rsidRPr="00641D9C">
        <w:t>keuze</w:t>
      </w:r>
      <w:proofErr w:type="spellEnd"/>
      <w:r w:rsidRPr="00641D9C">
        <w:t xml:space="preserve">, </w:t>
      </w:r>
      <w:proofErr w:type="spellStart"/>
      <w:r w:rsidRPr="00641D9C">
        <w:t>Ontwerpen</w:t>
      </w:r>
      <w:proofErr w:type="spellEnd"/>
      <w:r w:rsidRPr="00641D9C">
        <w:t xml:space="preserve"> met </w:t>
      </w:r>
      <w:proofErr w:type="spellStart"/>
      <w:r w:rsidRPr="00641D9C">
        <w:t>meerwaarde</w:t>
      </w:r>
      <w:proofErr w:type="spellEnd"/>
      <w:r w:rsidRPr="00641D9C">
        <w:t xml:space="preserve"> op</w:t>
      </w:r>
    </w:p>
    <w:p w:rsidR="00AC7C4B" w:rsidRDefault="00641D9C" w:rsidP="00641D9C">
      <w:pPr>
        <w:pStyle w:val="Paragraphedeliste"/>
        <w:ind w:left="1080"/>
        <w:jc w:val="both"/>
        <w:rPr>
          <w:lang w:val="en-US"/>
        </w:rPr>
      </w:pPr>
      <w:r w:rsidRPr="00641D9C">
        <w:rPr>
          <w:lang w:val="en-US"/>
        </w:rPr>
        <w:t xml:space="preserve">basis van </w:t>
      </w:r>
      <w:proofErr w:type="spellStart"/>
      <w:r w:rsidRPr="00641D9C">
        <w:rPr>
          <w:lang w:val="en-US"/>
        </w:rPr>
        <w:t>gebruikersinzichten</w:t>
      </w:r>
      <w:proofErr w:type="spellEnd"/>
      <w:r w:rsidRPr="00641D9C">
        <w:rPr>
          <w:lang w:val="en-US"/>
        </w:rPr>
        <w:t xml:space="preserve">, </w:t>
      </w:r>
      <w:proofErr w:type="spellStart"/>
      <w:r w:rsidRPr="00641D9C">
        <w:rPr>
          <w:lang w:val="en-US"/>
        </w:rPr>
        <w:t>Lannoo</w:t>
      </w:r>
      <w:proofErr w:type="spellEnd"/>
      <w:r w:rsidRPr="00641D9C">
        <w:rPr>
          <w:lang w:val="en-US"/>
        </w:rPr>
        <w:t xml:space="preserve"> </w:t>
      </w:r>
      <w:proofErr w:type="spellStart"/>
      <w:r w:rsidRPr="00641D9C">
        <w:rPr>
          <w:lang w:val="en-US"/>
        </w:rPr>
        <w:t>Uitgeverij</w:t>
      </w:r>
      <w:proofErr w:type="spellEnd"/>
      <w:r w:rsidRPr="00641D9C">
        <w:rPr>
          <w:lang w:val="en-US"/>
        </w:rPr>
        <w:t xml:space="preserve"> (Dutch)</w:t>
      </w:r>
    </w:p>
    <w:p w:rsidR="00641D9C" w:rsidRDefault="00641D9C" w:rsidP="00641D9C">
      <w:pPr>
        <w:pStyle w:val="Paragraphedeliste"/>
        <w:ind w:left="1080"/>
        <w:jc w:val="both"/>
        <w:rPr>
          <w:lang w:val="en-US"/>
        </w:rPr>
      </w:pPr>
    </w:p>
    <w:p w:rsidR="00641D9C" w:rsidRDefault="00641D9C" w:rsidP="00641D9C">
      <w:pPr>
        <w:pStyle w:val="Paragraphedeliste"/>
        <w:ind w:left="1080"/>
        <w:jc w:val="both"/>
        <w:rPr>
          <w:lang w:val="en-US"/>
        </w:rPr>
      </w:pPr>
      <w:proofErr w:type="spellStart"/>
      <w:r>
        <w:rPr>
          <w:lang w:val="en-US"/>
        </w:rPr>
        <w:t>Modèle</w:t>
      </w:r>
      <w:proofErr w:type="spellEnd"/>
      <w:r>
        <w:rPr>
          <w:lang w:val="en-US"/>
        </w:rPr>
        <w:t xml:space="preserve"> : </w:t>
      </w:r>
    </w:p>
    <w:p w:rsidR="00641D9C" w:rsidRDefault="00641D9C" w:rsidP="00641D9C">
      <w:pPr>
        <w:pStyle w:val="Paragraphedeliste"/>
        <w:ind w:left="1080"/>
        <w:jc w:val="both"/>
        <w:rPr>
          <w:lang w:val="en-US"/>
        </w:rPr>
      </w:pPr>
    </w:p>
    <w:p w:rsidR="00641D9C" w:rsidRDefault="00641D9C" w:rsidP="00641D9C">
      <w:pPr>
        <w:pStyle w:val="Paragraphedeliste"/>
        <w:ind w:left="1080"/>
        <w:jc w:val="both"/>
        <w:rPr>
          <w:sz w:val="22"/>
          <w:szCs w:val="22"/>
          <w:lang w:val="en-US"/>
        </w:rPr>
      </w:pPr>
      <w:hyperlink r:id="rId8" w:history="1">
        <w:r w:rsidRPr="001C0053">
          <w:rPr>
            <w:rStyle w:val="Lienhypertexte"/>
            <w:sz w:val="22"/>
            <w:szCs w:val="22"/>
            <w:lang w:val="en-US"/>
          </w:rPr>
          <w:t>https://raw.githubusercontent.com/open-design-kit/opendesignkit/master/resource-materials/persona-worksheet.png</w:t>
        </w:r>
      </w:hyperlink>
    </w:p>
    <w:p w:rsidR="00641D9C" w:rsidRDefault="00641D9C" w:rsidP="00641D9C">
      <w:pPr>
        <w:pStyle w:val="Paragraphedeliste"/>
        <w:ind w:left="1080"/>
        <w:jc w:val="both"/>
        <w:rPr>
          <w:lang w:val="en-US"/>
        </w:rPr>
      </w:pPr>
    </w:p>
    <w:p w:rsidR="00641D9C" w:rsidRDefault="00641D9C" w:rsidP="00641D9C">
      <w:pPr>
        <w:pStyle w:val="Paragraphedeliste"/>
        <w:ind w:left="1080"/>
        <w:jc w:val="both"/>
      </w:pPr>
      <w:r w:rsidRPr="00641D9C">
        <w:t>Sur les personnes et comment les créer</w:t>
      </w:r>
      <w:r>
        <w:t xml:space="preserve"> : </w:t>
      </w:r>
    </w:p>
    <w:p w:rsidR="00641D9C" w:rsidRDefault="00641D9C" w:rsidP="00641D9C">
      <w:pPr>
        <w:pStyle w:val="Paragraphedeliste"/>
        <w:ind w:left="1080"/>
        <w:jc w:val="both"/>
      </w:pPr>
    </w:p>
    <w:p w:rsidR="00641D9C" w:rsidRDefault="00641D9C" w:rsidP="00641D9C">
      <w:pPr>
        <w:pStyle w:val="Paragraphedeliste"/>
        <w:ind w:left="1080"/>
        <w:jc w:val="both"/>
        <w:rPr>
          <w:sz w:val="22"/>
          <w:szCs w:val="22"/>
          <w:lang w:val="en-US"/>
        </w:rPr>
      </w:pPr>
      <w:r w:rsidRPr="00641D9C">
        <w:rPr>
          <w:sz w:val="22"/>
          <w:szCs w:val="22"/>
          <w:lang w:val="en-US"/>
        </w:rPr>
        <w:t>https://www.youtube.com/watch?v=GNvLpfXCge8 (English)</w:t>
      </w:r>
    </w:p>
    <w:p w:rsidR="00641D9C" w:rsidRDefault="00641D9C" w:rsidP="00641D9C">
      <w:pPr>
        <w:pStyle w:val="Paragraphedeliste"/>
        <w:ind w:left="1080"/>
        <w:jc w:val="both"/>
        <w:rPr>
          <w:lang w:val="en-US"/>
        </w:rPr>
      </w:pPr>
    </w:p>
    <w:p w:rsidR="00641D9C" w:rsidRDefault="00641D9C">
      <w:pPr>
        <w:rPr>
          <w:lang w:val="en-US"/>
        </w:rPr>
      </w:pPr>
      <w:r>
        <w:rPr>
          <w:lang w:val="en-US"/>
        </w:rPr>
        <w:br w:type="page"/>
      </w:r>
    </w:p>
    <w:p w:rsidR="00641D9C" w:rsidRPr="00641D9C" w:rsidRDefault="00641D9C" w:rsidP="00641D9C">
      <w:pPr>
        <w:pStyle w:val="Paragraphedeliste"/>
        <w:ind w:left="1080"/>
        <w:jc w:val="both"/>
        <w:rPr>
          <w:b/>
          <w:color w:val="4472C4" w:themeColor="accent1"/>
        </w:rPr>
      </w:pPr>
      <w:r w:rsidRPr="00641D9C">
        <w:rPr>
          <w:b/>
          <w:color w:val="4472C4" w:themeColor="accent1"/>
        </w:rPr>
        <w:lastRenderedPageBreak/>
        <w:t xml:space="preserve">Guide d’entretien pour les habitants </w:t>
      </w:r>
    </w:p>
    <w:p w:rsidR="00641D9C" w:rsidRDefault="00641D9C" w:rsidP="00641D9C">
      <w:pPr>
        <w:pStyle w:val="Paragraphedeliste"/>
        <w:ind w:left="1080"/>
        <w:jc w:val="both"/>
      </w:pPr>
    </w:p>
    <w:p w:rsidR="00641D9C" w:rsidRPr="00641D9C" w:rsidRDefault="00641D9C" w:rsidP="00641D9C">
      <w:pPr>
        <w:pStyle w:val="Paragraphedeliste"/>
        <w:ind w:left="1080"/>
        <w:jc w:val="both"/>
        <w:rPr>
          <w:i/>
        </w:rPr>
      </w:pPr>
      <w:r w:rsidRPr="00641D9C">
        <w:rPr>
          <w:i/>
        </w:rPr>
        <w:t xml:space="preserve">Introduction : présentez-vous et parler du projet SYU. </w:t>
      </w:r>
    </w:p>
    <w:p w:rsidR="00641D9C" w:rsidRDefault="00641D9C" w:rsidP="00641D9C">
      <w:pPr>
        <w:pStyle w:val="Paragraphedeliste"/>
        <w:ind w:left="1080"/>
        <w:jc w:val="both"/>
      </w:pPr>
    </w:p>
    <w:p w:rsidR="00641D9C" w:rsidRDefault="00641D9C" w:rsidP="00641D9C">
      <w:pPr>
        <w:pStyle w:val="Paragraphedeliste"/>
        <w:ind w:left="1080"/>
        <w:jc w:val="both"/>
      </w:pPr>
      <w:r>
        <w:t xml:space="preserve">Numéro de l’entretien : </w:t>
      </w:r>
    </w:p>
    <w:p w:rsidR="00641D9C" w:rsidRDefault="00641D9C" w:rsidP="00641D9C">
      <w:pPr>
        <w:pStyle w:val="Paragraphedeliste"/>
        <w:ind w:left="1080"/>
        <w:jc w:val="both"/>
      </w:pPr>
    </w:p>
    <w:p w:rsidR="00641D9C" w:rsidRDefault="00641D9C" w:rsidP="00641D9C">
      <w:pPr>
        <w:pStyle w:val="Paragraphedeliste"/>
        <w:numPr>
          <w:ilvl w:val="0"/>
          <w:numId w:val="3"/>
        </w:numPr>
        <w:jc w:val="both"/>
      </w:pPr>
      <w:r>
        <w:t>Nom</w:t>
      </w:r>
    </w:p>
    <w:p w:rsidR="00C544F2" w:rsidRDefault="00C544F2" w:rsidP="00C544F2">
      <w:pPr>
        <w:pStyle w:val="Paragraphedeliste"/>
        <w:ind w:left="1800"/>
        <w:jc w:val="both"/>
      </w:pPr>
    </w:p>
    <w:p w:rsidR="00641D9C" w:rsidRDefault="00641D9C" w:rsidP="00641D9C">
      <w:pPr>
        <w:pStyle w:val="Paragraphedeliste"/>
        <w:numPr>
          <w:ilvl w:val="0"/>
          <w:numId w:val="3"/>
        </w:numPr>
        <w:jc w:val="both"/>
      </w:pPr>
      <w:r>
        <w:t>Adresse</w:t>
      </w:r>
    </w:p>
    <w:p w:rsidR="00C544F2" w:rsidRDefault="00C544F2" w:rsidP="00C544F2">
      <w:pPr>
        <w:pStyle w:val="Paragraphedeliste"/>
      </w:pPr>
    </w:p>
    <w:p w:rsidR="00C544F2" w:rsidRDefault="00C544F2" w:rsidP="00C544F2">
      <w:pPr>
        <w:pStyle w:val="Paragraphedeliste"/>
        <w:ind w:left="1800"/>
        <w:jc w:val="both"/>
      </w:pPr>
    </w:p>
    <w:p w:rsidR="00641D9C" w:rsidRDefault="00641D9C" w:rsidP="00641D9C">
      <w:pPr>
        <w:pStyle w:val="Paragraphedeliste"/>
        <w:numPr>
          <w:ilvl w:val="0"/>
          <w:numId w:val="3"/>
        </w:numPr>
        <w:jc w:val="both"/>
      </w:pPr>
      <w:r>
        <w:t>Âge</w:t>
      </w:r>
    </w:p>
    <w:p w:rsidR="00C544F2" w:rsidRDefault="00C544F2" w:rsidP="00C544F2">
      <w:pPr>
        <w:pStyle w:val="Paragraphedeliste"/>
        <w:ind w:left="1800"/>
        <w:jc w:val="both"/>
      </w:pPr>
    </w:p>
    <w:p w:rsidR="00641D9C" w:rsidRDefault="00641D9C" w:rsidP="00641D9C">
      <w:pPr>
        <w:pStyle w:val="Paragraphedeliste"/>
        <w:numPr>
          <w:ilvl w:val="0"/>
          <w:numId w:val="3"/>
        </w:numPr>
        <w:jc w:val="both"/>
      </w:pPr>
      <w:r>
        <w:t xml:space="preserve">Vivez-vous seul ou à plusieurs ? </w:t>
      </w:r>
    </w:p>
    <w:p w:rsidR="00C544F2" w:rsidRDefault="00C544F2" w:rsidP="00C544F2">
      <w:pPr>
        <w:pStyle w:val="Paragraphedeliste"/>
      </w:pPr>
    </w:p>
    <w:p w:rsidR="00C544F2" w:rsidRDefault="00C544F2" w:rsidP="00C544F2">
      <w:pPr>
        <w:pStyle w:val="Paragraphedeliste"/>
        <w:ind w:left="1800"/>
        <w:jc w:val="both"/>
      </w:pPr>
    </w:p>
    <w:p w:rsidR="00641D9C" w:rsidRDefault="00641D9C" w:rsidP="00641D9C">
      <w:pPr>
        <w:pStyle w:val="Paragraphedeliste"/>
        <w:numPr>
          <w:ilvl w:val="0"/>
          <w:numId w:val="3"/>
        </w:numPr>
        <w:jc w:val="both"/>
      </w:pPr>
      <w:r>
        <w:t xml:space="preserve">Vous travaillez dans le quartier ? </w:t>
      </w:r>
    </w:p>
    <w:p w:rsidR="00C544F2" w:rsidRDefault="00C544F2" w:rsidP="00C544F2">
      <w:pPr>
        <w:pStyle w:val="Paragraphedeliste"/>
        <w:ind w:left="1800"/>
        <w:jc w:val="both"/>
      </w:pPr>
    </w:p>
    <w:p w:rsidR="00641D9C" w:rsidRDefault="00641D9C" w:rsidP="00641D9C">
      <w:pPr>
        <w:pStyle w:val="Paragraphedeliste"/>
        <w:numPr>
          <w:ilvl w:val="0"/>
          <w:numId w:val="3"/>
        </w:numPr>
        <w:jc w:val="both"/>
      </w:pPr>
      <w:r>
        <w:t xml:space="preserve">Depuis combien de temps habitez-vous ici ? </w:t>
      </w:r>
    </w:p>
    <w:p w:rsidR="00C544F2" w:rsidRDefault="00C544F2" w:rsidP="00C544F2">
      <w:pPr>
        <w:pStyle w:val="Paragraphedeliste"/>
      </w:pPr>
    </w:p>
    <w:p w:rsidR="00C544F2" w:rsidRDefault="00C544F2" w:rsidP="00C544F2">
      <w:pPr>
        <w:pStyle w:val="Paragraphedeliste"/>
        <w:ind w:left="1800"/>
        <w:jc w:val="both"/>
      </w:pPr>
    </w:p>
    <w:p w:rsidR="00641D9C" w:rsidRDefault="00641D9C" w:rsidP="00641D9C">
      <w:pPr>
        <w:pStyle w:val="Paragraphedeliste"/>
        <w:numPr>
          <w:ilvl w:val="0"/>
          <w:numId w:val="3"/>
        </w:numPr>
        <w:jc w:val="both"/>
      </w:pPr>
      <w:r>
        <w:t>Qu’est-ce que vous aimez dans le quartier ?</w:t>
      </w:r>
    </w:p>
    <w:p w:rsidR="00C544F2" w:rsidRDefault="00C544F2" w:rsidP="00C544F2">
      <w:pPr>
        <w:pStyle w:val="Paragraphedeliste"/>
        <w:ind w:left="1800"/>
        <w:jc w:val="both"/>
      </w:pPr>
    </w:p>
    <w:p w:rsidR="00641D9C" w:rsidRDefault="00641D9C" w:rsidP="00641D9C">
      <w:pPr>
        <w:pStyle w:val="Paragraphedeliste"/>
        <w:numPr>
          <w:ilvl w:val="0"/>
          <w:numId w:val="3"/>
        </w:numPr>
        <w:jc w:val="both"/>
      </w:pPr>
      <w:r>
        <w:t xml:space="preserve">Qu’est-ce que vous n’aimez pas dans le quartier ? </w:t>
      </w:r>
    </w:p>
    <w:p w:rsidR="00C544F2" w:rsidRDefault="00C544F2" w:rsidP="00C544F2">
      <w:pPr>
        <w:pStyle w:val="Paragraphedeliste"/>
      </w:pPr>
    </w:p>
    <w:p w:rsidR="00C544F2" w:rsidRDefault="00C544F2" w:rsidP="00C544F2">
      <w:pPr>
        <w:pStyle w:val="Paragraphedeliste"/>
        <w:ind w:left="1800"/>
        <w:jc w:val="both"/>
      </w:pPr>
    </w:p>
    <w:p w:rsidR="00641D9C" w:rsidRDefault="00641D9C" w:rsidP="00641D9C">
      <w:pPr>
        <w:pStyle w:val="Paragraphedeliste"/>
        <w:numPr>
          <w:ilvl w:val="0"/>
          <w:numId w:val="3"/>
        </w:numPr>
        <w:jc w:val="both"/>
      </w:pPr>
      <w:r>
        <w:t>Dans quelle genre d’entreprises locales allez-vous ?</w:t>
      </w:r>
    </w:p>
    <w:p w:rsidR="00C544F2" w:rsidRDefault="00C544F2" w:rsidP="00C544F2">
      <w:pPr>
        <w:pStyle w:val="Paragraphedeliste"/>
        <w:ind w:left="1800"/>
        <w:jc w:val="both"/>
      </w:pPr>
    </w:p>
    <w:p w:rsidR="00641D9C" w:rsidRDefault="00641D9C" w:rsidP="00641D9C">
      <w:pPr>
        <w:pStyle w:val="Paragraphedeliste"/>
        <w:numPr>
          <w:ilvl w:val="0"/>
          <w:numId w:val="3"/>
        </w:numPr>
        <w:jc w:val="both"/>
      </w:pPr>
      <w:r>
        <w:t>À vos avis, quelles entreprises manquent ils dans le quartier ?</w:t>
      </w:r>
    </w:p>
    <w:p w:rsidR="00C544F2" w:rsidRDefault="00C544F2" w:rsidP="00C544F2">
      <w:pPr>
        <w:pStyle w:val="Paragraphedeliste"/>
      </w:pPr>
    </w:p>
    <w:p w:rsidR="00C544F2" w:rsidRDefault="00C544F2" w:rsidP="00C544F2">
      <w:pPr>
        <w:pStyle w:val="Paragraphedeliste"/>
        <w:ind w:left="1800"/>
        <w:jc w:val="both"/>
      </w:pPr>
    </w:p>
    <w:p w:rsidR="00641D9C" w:rsidRDefault="00641D9C" w:rsidP="00641D9C">
      <w:pPr>
        <w:pStyle w:val="Paragraphedeliste"/>
        <w:numPr>
          <w:ilvl w:val="0"/>
          <w:numId w:val="3"/>
        </w:numPr>
        <w:jc w:val="both"/>
      </w:pPr>
      <w:r>
        <w:t>Rencontrez-vous des problèmes en ce moment dans le quartier ?</w:t>
      </w:r>
    </w:p>
    <w:p w:rsidR="00C544F2" w:rsidRDefault="00C544F2" w:rsidP="00C544F2">
      <w:pPr>
        <w:pStyle w:val="Paragraphedeliste"/>
        <w:ind w:left="1800"/>
        <w:jc w:val="both"/>
      </w:pPr>
    </w:p>
    <w:p w:rsidR="00641D9C" w:rsidRDefault="00641D9C" w:rsidP="00641D9C">
      <w:pPr>
        <w:pStyle w:val="Paragraphedeliste"/>
        <w:numPr>
          <w:ilvl w:val="0"/>
          <w:numId w:val="3"/>
        </w:numPr>
        <w:jc w:val="both"/>
      </w:pPr>
      <w:r>
        <w:t>Nous aimerions ouvrir une entreprise éphémère locale, vous auriez des conseils à nous donner ?</w:t>
      </w:r>
    </w:p>
    <w:p w:rsidR="00C544F2" w:rsidRDefault="00C544F2" w:rsidP="00C544F2">
      <w:pPr>
        <w:pStyle w:val="Paragraphedeliste"/>
      </w:pPr>
    </w:p>
    <w:p w:rsidR="00C544F2" w:rsidRDefault="00C544F2" w:rsidP="00C544F2">
      <w:pPr>
        <w:pStyle w:val="Paragraphedeliste"/>
        <w:ind w:left="1800"/>
        <w:jc w:val="both"/>
      </w:pPr>
    </w:p>
    <w:p w:rsidR="00641D9C" w:rsidRDefault="00641D9C" w:rsidP="00641D9C">
      <w:pPr>
        <w:pStyle w:val="Paragraphedeliste"/>
        <w:numPr>
          <w:ilvl w:val="0"/>
          <w:numId w:val="3"/>
        </w:numPr>
        <w:jc w:val="both"/>
      </w:pPr>
      <w:r>
        <w:t xml:space="preserve">Est-ce que nous pourrions vous recontacter dans les phases de recherche à venir ou pour vous présenter notre idée d’entreprise ? </w:t>
      </w:r>
    </w:p>
    <w:p w:rsidR="00641D9C" w:rsidRDefault="00641D9C" w:rsidP="00641D9C">
      <w:pPr>
        <w:pStyle w:val="Paragraphedeliste"/>
        <w:ind w:left="1800"/>
        <w:jc w:val="both"/>
      </w:pPr>
      <w:r>
        <w:t xml:space="preserve">Si oui, </w:t>
      </w:r>
      <w:r w:rsidR="00C544F2">
        <w:t xml:space="preserve">pourriez-vous nous donnez vos coordonnées (de préférence mail) ? </w:t>
      </w:r>
    </w:p>
    <w:p w:rsidR="00C544F2" w:rsidRDefault="00C544F2" w:rsidP="00641D9C">
      <w:pPr>
        <w:pStyle w:val="Paragraphedeliste"/>
        <w:ind w:left="1800"/>
        <w:jc w:val="both"/>
      </w:pPr>
    </w:p>
    <w:p w:rsidR="00C544F2" w:rsidRPr="00C544F2" w:rsidRDefault="00C544F2" w:rsidP="00641D9C">
      <w:pPr>
        <w:pStyle w:val="Paragraphedeliste"/>
        <w:ind w:left="1800"/>
        <w:jc w:val="both"/>
        <w:rPr>
          <w:i/>
        </w:rPr>
      </w:pPr>
      <w:r w:rsidRPr="00C544F2">
        <w:rPr>
          <w:i/>
        </w:rPr>
        <w:lastRenderedPageBreak/>
        <w:t xml:space="preserve">Conclusion : demandez à l’interviewé s’il a des remarques à ajouter. Remerciez les pour leur participation. </w:t>
      </w:r>
    </w:p>
    <w:p w:rsidR="00C544F2" w:rsidRDefault="00C544F2">
      <w:r>
        <w:br w:type="page"/>
      </w:r>
    </w:p>
    <w:p w:rsidR="00C57041" w:rsidRPr="00C544F2" w:rsidRDefault="00C544F2" w:rsidP="00B41302">
      <w:pPr>
        <w:pStyle w:val="Paragraphedeliste"/>
        <w:ind w:left="1080"/>
        <w:jc w:val="both"/>
        <w:rPr>
          <w:b/>
          <w:color w:val="4472C4" w:themeColor="accent1"/>
        </w:rPr>
      </w:pPr>
      <w:r w:rsidRPr="00C544F2">
        <w:rPr>
          <w:b/>
          <w:color w:val="4472C4" w:themeColor="accent1"/>
        </w:rPr>
        <w:lastRenderedPageBreak/>
        <w:t xml:space="preserve">Modèle de la carte d’empathie </w:t>
      </w:r>
    </w:p>
    <w:p w:rsidR="00C544F2" w:rsidRDefault="00C544F2" w:rsidP="00B41302">
      <w:pPr>
        <w:pStyle w:val="Paragraphedeliste"/>
        <w:ind w:left="1080"/>
        <w:jc w:val="both"/>
      </w:pPr>
    </w:p>
    <w:p w:rsidR="00C544F2" w:rsidRDefault="00C544F2" w:rsidP="00B41302">
      <w:pPr>
        <w:pStyle w:val="Paragraphedeliste"/>
        <w:ind w:left="1080"/>
        <w:jc w:val="both"/>
      </w:pPr>
      <w:r w:rsidRPr="00C544F2">
        <w:drawing>
          <wp:inline distT="0" distB="0" distL="0" distR="0" wp14:anchorId="6BC43C99" wp14:editId="50ADAC16">
            <wp:extent cx="5756910" cy="4568190"/>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910" cy="4568190"/>
                    </a:xfrm>
                    <a:prstGeom prst="rect">
                      <a:avLst/>
                    </a:prstGeom>
                  </pic:spPr>
                </pic:pic>
              </a:graphicData>
            </a:graphic>
          </wp:inline>
        </w:drawing>
      </w:r>
    </w:p>
    <w:p w:rsidR="00C544F2" w:rsidRDefault="00C544F2" w:rsidP="00B41302">
      <w:pPr>
        <w:pStyle w:val="Paragraphedeliste"/>
        <w:ind w:left="1080"/>
        <w:jc w:val="both"/>
      </w:pPr>
    </w:p>
    <w:p w:rsidR="00C544F2" w:rsidRDefault="00C544F2" w:rsidP="00B41302">
      <w:pPr>
        <w:pStyle w:val="Paragraphedeliste"/>
        <w:ind w:left="1080"/>
        <w:jc w:val="both"/>
        <w:rPr>
          <w:sz w:val="22"/>
          <w:szCs w:val="22"/>
          <w:lang w:val="en-US"/>
        </w:rPr>
      </w:pPr>
      <w:r w:rsidRPr="00C544F2">
        <w:rPr>
          <w:sz w:val="22"/>
          <w:szCs w:val="22"/>
          <w:lang w:val="en-US"/>
        </w:rPr>
        <w:t>Source: Entrepreneurship: The Practice ad Mindset, Neck, H., Neck, C., 2017, Inc Sage Publications</w:t>
      </w:r>
    </w:p>
    <w:p w:rsidR="00C544F2" w:rsidRDefault="00C544F2" w:rsidP="00B41302">
      <w:pPr>
        <w:pStyle w:val="Paragraphedeliste"/>
        <w:ind w:left="1080"/>
        <w:jc w:val="both"/>
        <w:rPr>
          <w:lang w:val="en-US"/>
        </w:rPr>
      </w:pPr>
    </w:p>
    <w:p w:rsidR="00C544F2" w:rsidRDefault="00C544F2">
      <w:pPr>
        <w:rPr>
          <w:lang w:val="en-US"/>
        </w:rPr>
      </w:pPr>
      <w:r>
        <w:rPr>
          <w:lang w:val="en-US"/>
        </w:rPr>
        <w:br w:type="page"/>
      </w:r>
    </w:p>
    <w:p w:rsidR="00C544F2" w:rsidRPr="00C544F2" w:rsidRDefault="00C544F2" w:rsidP="00B41302">
      <w:pPr>
        <w:pStyle w:val="Paragraphedeliste"/>
        <w:ind w:left="1080"/>
        <w:jc w:val="both"/>
        <w:rPr>
          <w:b/>
          <w:color w:val="4472C4" w:themeColor="accent1"/>
          <w:lang w:val="en-US"/>
        </w:rPr>
      </w:pPr>
      <w:proofErr w:type="spellStart"/>
      <w:r w:rsidRPr="00C544F2">
        <w:rPr>
          <w:b/>
          <w:color w:val="4472C4" w:themeColor="accent1"/>
          <w:lang w:val="en-US"/>
        </w:rPr>
        <w:lastRenderedPageBreak/>
        <w:t>Modèle</w:t>
      </w:r>
      <w:proofErr w:type="spellEnd"/>
      <w:r w:rsidRPr="00C544F2">
        <w:rPr>
          <w:b/>
          <w:color w:val="4472C4" w:themeColor="accent1"/>
          <w:lang w:val="en-US"/>
        </w:rPr>
        <w:t xml:space="preserve"> de </w:t>
      </w:r>
      <w:proofErr w:type="spellStart"/>
      <w:r w:rsidRPr="00C544F2">
        <w:rPr>
          <w:b/>
          <w:color w:val="4472C4" w:themeColor="accent1"/>
          <w:lang w:val="en-US"/>
        </w:rPr>
        <w:t>personnage</w:t>
      </w:r>
      <w:proofErr w:type="spellEnd"/>
      <w:r w:rsidRPr="00C544F2">
        <w:rPr>
          <w:b/>
          <w:color w:val="4472C4" w:themeColor="accent1"/>
          <w:lang w:val="en-US"/>
        </w:rPr>
        <w:t xml:space="preserve"> </w:t>
      </w:r>
    </w:p>
    <w:p w:rsidR="00C544F2" w:rsidRDefault="00C544F2" w:rsidP="00B41302">
      <w:pPr>
        <w:pStyle w:val="Paragraphedeliste"/>
        <w:ind w:left="1080"/>
        <w:jc w:val="both"/>
        <w:rPr>
          <w:lang w:val="en-US"/>
        </w:rPr>
      </w:pPr>
    </w:p>
    <w:p w:rsidR="00C544F2" w:rsidRDefault="00C544F2" w:rsidP="00B41302">
      <w:pPr>
        <w:pStyle w:val="Paragraphedeliste"/>
        <w:ind w:left="1080"/>
        <w:jc w:val="both"/>
        <w:rPr>
          <w:lang w:val="en-US"/>
        </w:rPr>
      </w:pPr>
    </w:p>
    <w:p w:rsidR="00C544F2" w:rsidRDefault="00C544F2" w:rsidP="00B41302">
      <w:pPr>
        <w:pStyle w:val="Paragraphedeliste"/>
        <w:ind w:left="1080"/>
        <w:jc w:val="both"/>
        <w:rPr>
          <w:lang w:val="en-US"/>
        </w:rPr>
      </w:pPr>
      <w:bookmarkStart w:id="0" w:name="_GoBack"/>
      <w:r w:rsidRPr="00C544F2">
        <w:rPr>
          <w:lang w:val="en-US"/>
        </w:rPr>
        <w:drawing>
          <wp:inline distT="0" distB="0" distL="0" distR="0" wp14:anchorId="6190CB18" wp14:editId="6CDA8FDF">
            <wp:extent cx="5022310" cy="669918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25003" cy="6702775"/>
                    </a:xfrm>
                    <a:prstGeom prst="rect">
                      <a:avLst/>
                    </a:prstGeom>
                  </pic:spPr>
                </pic:pic>
              </a:graphicData>
            </a:graphic>
          </wp:inline>
        </w:drawing>
      </w:r>
      <w:bookmarkEnd w:id="0"/>
    </w:p>
    <w:p w:rsidR="00C544F2" w:rsidRPr="00C544F2" w:rsidRDefault="00C544F2" w:rsidP="00B41302">
      <w:pPr>
        <w:pStyle w:val="Paragraphedeliste"/>
        <w:ind w:left="1080"/>
        <w:jc w:val="both"/>
      </w:pPr>
      <w:r>
        <w:rPr>
          <w:sz w:val="22"/>
          <w:szCs w:val="22"/>
        </w:rPr>
        <w:t>Source:https://raw.githubusercontent.com/open-design-kit/opendesignkit/master/resource-materials/persona-worksheet.png</w:t>
      </w:r>
    </w:p>
    <w:p w:rsidR="00605F23" w:rsidRPr="00C544F2" w:rsidRDefault="00605F23" w:rsidP="00E37E61">
      <w:pPr>
        <w:jc w:val="both"/>
      </w:pPr>
    </w:p>
    <w:sectPr w:rsidR="00605F23" w:rsidRPr="00C544F2" w:rsidSect="00A04C93">
      <w:headerReference w:type="default" r:id="rId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6482" w:rsidRDefault="00546482" w:rsidP="007162EA">
      <w:r>
        <w:separator/>
      </w:r>
    </w:p>
  </w:endnote>
  <w:endnote w:type="continuationSeparator" w:id="0">
    <w:p w:rsidR="00546482" w:rsidRDefault="00546482" w:rsidP="00716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6482" w:rsidRDefault="00546482" w:rsidP="007162EA">
      <w:r>
        <w:separator/>
      </w:r>
    </w:p>
  </w:footnote>
  <w:footnote w:type="continuationSeparator" w:id="0">
    <w:p w:rsidR="00546482" w:rsidRDefault="00546482" w:rsidP="007162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62EA" w:rsidRDefault="007162EA" w:rsidP="007162EA">
    <w:pPr>
      <w:pStyle w:val="En-tte"/>
      <w:jc w:val="right"/>
    </w:pPr>
    <w:r>
      <w:rPr>
        <w:noProof/>
      </w:rPr>
      <w:drawing>
        <wp:inline distT="0" distB="0" distL="0" distR="0">
          <wp:extent cx="2244830" cy="1588169"/>
          <wp:effectExtent l="0" t="0" r="317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PEED-YOU-UP en png.png"/>
                  <pic:cNvPicPr/>
                </pic:nvPicPr>
                <pic:blipFill>
                  <a:blip r:embed="rId1">
                    <a:extLst>
                      <a:ext uri="{28A0092B-C50C-407E-A947-70E740481C1C}">
                        <a14:useLocalDpi xmlns:a14="http://schemas.microsoft.com/office/drawing/2010/main" val="0"/>
                      </a:ext>
                    </a:extLst>
                  </a:blip>
                  <a:stretch>
                    <a:fillRect/>
                  </a:stretch>
                </pic:blipFill>
                <pic:spPr>
                  <a:xfrm>
                    <a:off x="0" y="0"/>
                    <a:ext cx="2261912" cy="160025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0D208D"/>
    <w:multiLevelType w:val="hybridMultilevel"/>
    <w:tmpl w:val="989E769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20213DEE"/>
    <w:multiLevelType w:val="hybridMultilevel"/>
    <w:tmpl w:val="18C6B230"/>
    <w:lvl w:ilvl="0" w:tplc="040C000F">
      <w:start w:val="1"/>
      <w:numFmt w:val="decimal"/>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 w15:restartNumberingAfterBreak="0">
    <w:nsid w:val="79003560"/>
    <w:multiLevelType w:val="hybridMultilevel"/>
    <w:tmpl w:val="9EE2E2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99E"/>
    <w:rsid w:val="00546482"/>
    <w:rsid w:val="00605F23"/>
    <w:rsid w:val="0060699E"/>
    <w:rsid w:val="00641D9C"/>
    <w:rsid w:val="006F5271"/>
    <w:rsid w:val="007162EA"/>
    <w:rsid w:val="0078022D"/>
    <w:rsid w:val="007A034D"/>
    <w:rsid w:val="00A04C93"/>
    <w:rsid w:val="00AC7C4B"/>
    <w:rsid w:val="00B41302"/>
    <w:rsid w:val="00C544F2"/>
    <w:rsid w:val="00C57041"/>
    <w:rsid w:val="00E37E61"/>
    <w:rsid w:val="00F7527D"/>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3C0E8783"/>
  <w15:chartTrackingRefBased/>
  <w15:docId w15:val="{B065C413-D2FD-1E4D-B1E8-1326A7912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ko-K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162EA"/>
    <w:pPr>
      <w:tabs>
        <w:tab w:val="center" w:pos="4536"/>
        <w:tab w:val="right" w:pos="9072"/>
      </w:tabs>
    </w:pPr>
  </w:style>
  <w:style w:type="character" w:customStyle="1" w:styleId="En-tteCar">
    <w:name w:val="En-tête Car"/>
    <w:basedOn w:val="Policepardfaut"/>
    <w:link w:val="En-tte"/>
    <w:uiPriority w:val="99"/>
    <w:rsid w:val="007162EA"/>
  </w:style>
  <w:style w:type="paragraph" w:styleId="Pieddepage">
    <w:name w:val="footer"/>
    <w:basedOn w:val="Normal"/>
    <w:link w:val="PieddepageCar"/>
    <w:uiPriority w:val="99"/>
    <w:unhideWhenUsed/>
    <w:rsid w:val="007162EA"/>
    <w:pPr>
      <w:tabs>
        <w:tab w:val="center" w:pos="4536"/>
        <w:tab w:val="right" w:pos="9072"/>
      </w:tabs>
    </w:pPr>
  </w:style>
  <w:style w:type="character" w:customStyle="1" w:styleId="PieddepageCar">
    <w:name w:val="Pied de page Car"/>
    <w:basedOn w:val="Policepardfaut"/>
    <w:link w:val="Pieddepage"/>
    <w:uiPriority w:val="99"/>
    <w:rsid w:val="007162EA"/>
  </w:style>
  <w:style w:type="paragraph" w:styleId="Paragraphedeliste">
    <w:name w:val="List Paragraph"/>
    <w:basedOn w:val="Normal"/>
    <w:uiPriority w:val="34"/>
    <w:qFormat/>
    <w:rsid w:val="00605F23"/>
    <w:pPr>
      <w:ind w:left="720"/>
      <w:contextualSpacing/>
    </w:pPr>
  </w:style>
  <w:style w:type="character" w:styleId="Lienhypertexte">
    <w:name w:val="Hyperlink"/>
    <w:basedOn w:val="Policepardfaut"/>
    <w:uiPriority w:val="99"/>
    <w:unhideWhenUsed/>
    <w:rsid w:val="00641D9C"/>
    <w:rPr>
      <w:color w:val="0563C1" w:themeColor="hyperlink"/>
      <w:u w:val="single"/>
    </w:rPr>
  </w:style>
  <w:style w:type="character" w:styleId="Mentionnonrsolue">
    <w:name w:val="Unresolved Mention"/>
    <w:basedOn w:val="Policepardfaut"/>
    <w:uiPriority w:val="99"/>
    <w:semiHidden/>
    <w:unhideWhenUsed/>
    <w:rsid w:val="00641D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aw.githubusercontent.com/open-design-kit/opendesignkit/master/resource-materials/persona-worksheet.pn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designkit.org/methods/interview"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10</Pages>
  <Words>1669</Words>
  <Characters>9184</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ACSW</Company>
  <LinksUpToDate>false</LinksUpToDate>
  <CharactersWithSpaces>10832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Agathe Jenffer</dc:creator>
  <cp:keywords/>
  <dc:description/>
  <cp:lastModifiedBy>Agathe Jenffer</cp:lastModifiedBy>
  <cp:revision>2</cp:revision>
  <dcterms:created xsi:type="dcterms:W3CDTF">2021-04-22T09:32:00Z</dcterms:created>
  <dcterms:modified xsi:type="dcterms:W3CDTF">2021-04-22T12:12:00Z</dcterms:modified>
</cp:coreProperties>
</file>