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F7471" w14:textId="7AF2F401" w:rsidR="00F3298E" w:rsidRDefault="00F3298E" w:rsidP="00F3298E">
      <w:pPr>
        <w:rPr>
          <w:rFonts w:asciiTheme="majorHAnsi" w:hAnsiTheme="majorHAnsi" w:cstheme="majorHAnsi"/>
          <w:b/>
          <w:bCs/>
          <w:color w:val="164094"/>
          <w:sz w:val="40"/>
          <w:szCs w:val="40"/>
        </w:rPr>
      </w:pPr>
      <w:r>
        <w:rPr>
          <w:rFonts w:ascii="Source Sans Pro" w:hAnsi="Source Sans Pro"/>
          <w:noProof/>
          <w:lang w:eastAsia="nl-BE"/>
        </w:rPr>
        <w:drawing>
          <wp:inline distT="0" distB="0" distL="0" distR="0" wp14:anchorId="5587CC37" wp14:editId="03CD908F">
            <wp:extent cx="3333523" cy="1367790"/>
            <wp:effectExtent l="0" t="0" r="0" b="3810"/>
            <wp:docPr id="1" name="Afbeelding 1"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EED-You-UP-logo-3000px.jpg"/>
                    <pic:cNvPicPr/>
                  </pic:nvPicPr>
                  <pic:blipFill rotWithShape="1">
                    <a:blip r:embed="rId10" cstate="print">
                      <a:extLst>
                        <a:ext uri="{28A0092B-C50C-407E-A947-70E740481C1C}">
                          <a14:useLocalDpi xmlns:a14="http://schemas.microsoft.com/office/drawing/2010/main" val="0"/>
                        </a:ext>
                      </a:extLst>
                    </a:blip>
                    <a:srcRect l="4049"/>
                    <a:stretch/>
                  </pic:blipFill>
                  <pic:spPr bwMode="auto">
                    <a:xfrm>
                      <a:off x="0" y="0"/>
                      <a:ext cx="3334035" cy="1368000"/>
                    </a:xfrm>
                    <a:prstGeom prst="rect">
                      <a:avLst/>
                    </a:prstGeom>
                    <a:ln>
                      <a:noFill/>
                    </a:ln>
                    <a:extLst>
                      <a:ext uri="{53640926-AAD7-44D8-BBD7-CCE9431645EC}">
                        <a14:shadowObscured xmlns:a14="http://schemas.microsoft.com/office/drawing/2010/main"/>
                      </a:ext>
                    </a:extLst>
                  </pic:spPr>
                </pic:pic>
              </a:graphicData>
            </a:graphic>
          </wp:inline>
        </w:drawing>
      </w:r>
    </w:p>
    <w:p w14:paraId="084970B3" w14:textId="77777777" w:rsidR="00217979" w:rsidRDefault="00217979" w:rsidP="00F3298E">
      <w:pPr>
        <w:rPr>
          <w:rFonts w:asciiTheme="majorHAnsi" w:hAnsiTheme="majorHAnsi" w:cstheme="majorHAnsi"/>
          <w:b/>
          <w:bCs/>
          <w:color w:val="164094"/>
          <w:sz w:val="40"/>
          <w:szCs w:val="40"/>
          <w:lang w:val="en-US"/>
        </w:rPr>
      </w:pPr>
    </w:p>
    <w:p w14:paraId="185F2C27" w14:textId="207C3BBE" w:rsidR="00F3298E" w:rsidRPr="007854C5" w:rsidRDefault="00F3298E" w:rsidP="00F3298E">
      <w:pPr>
        <w:rPr>
          <w:b/>
          <w:bCs/>
          <w:sz w:val="40"/>
          <w:szCs w:val="40"/>
        </w:rPr>
      </w:pPr>
      <w:r>
        <w:rPr>
          <w:rFonts w:asciiTheme="majorHAnsi" w:hAnsiTheme="majorHAnsi"/>
          <w:b/>
          <w:bCs/>
          <w:color w:val="164094"/>
          <w:sz w:val="40"/>
          <w:szCs w:val="40"/>
        </w:rPr>
        <w:t>Stroomdiagram administratieve &amp; wettelijke vereisten.</w:t>
      </w:r>
      <w:r w:rsidRPr="00DE541B">
        <w:rPr>
          <w:rStyle w:val="Voetnootmarkering"/>
          <w:rFonts w:asciiTheme="majorHAnsi" w:hAnsiTheme="majorHAnsi" w:cstheme="majorHAnsi"/>
          <w:b/>
          <w:bCs/>
          <w:color w:val="164094"/>
          <w:sz w:val="40"/>
          <w:szCs w:val="40"/>
          <w:lang w:val="en-US"/>
        </w:rPr>
        <w:footnoteReference w:id="2"/>
      </w:r>
      <w:r>
        <w:rPr>
          <w:b/>
          <w:bCs/>
          <w:sz w:val="40"/>
          <w:szCs w:val="40"/>
        </w:rPr>
        <w:t xml:space="preserve"> </w:t>
      </w:r>
    </w:p>
    <w:p w14:paraId="590CB5B9" w14:textId="6298B658" w:rsidR="00217979" w:rsidRPr="00B95841" w:rsidRDefault="00B95841" w:rsidP="00F3298E">
      <w:pPr>
        <w:rPr>
          <w:b/>
          <w:bCs/>
          <w:sz w:val="20"/>
          <w:szCs w:val="20"/>
        </w:rPr>
      </w:pPr>
      <w:r w:rsidRPr="00B95841">
        <w:rPr>
          <w:b/>
          <w:bCs/>
          <w:sz w:val="20"/>
          <w:szCs w:val="20"/>
        </w:rPr>
        <w:t>D 2.1.7</w:t>
      </w:r>
    </w:p>
    <w:p w14:paraId="162D9270" w14:textId="100591AB" w:rsidR="00F3298E" w:rsidRPr="007854C5" w:rsidRDefault="00217979" w:rsidP="00F3298E">
      <w:pPr>
        <w:rPr>
          <w:b/>
          <w:bCs/>
          <w:sz w:val="40"/>
          <w:szCs w:val="40"/>
        </w:rPr>
      </w:pPr>
      <w:r>
        <w:rPr>
          <w:rFonts w:asciiTheme="majorHAnsi" w:hAnsiTheme="majorHAnsi"/>
          <w:b/>
          <w:bCs/>
          <w:i/>
          <w:iCs/>
          <w:noProof/>
          <w:lang w:eastAsia="nl-BE"/>
        </w:rPr>
        <mc:AlternateContent>
          <mc:Choice Requires="wps">
            <w:drawing>
              <wp:anchor distT="0" distB="0" distL="114300" distR="114300" simplePos="0" relativeHeight="251658240" behindDoc="0" locked="0" layoutInCell="1" allowOverlap="1" wp14:anchorId="3AF5E719" wp14:editId="65392563">
                <wp:simplePos x="0" y="0"/>
                <wp:positionH relativeFrom="margin">
                  <wp:align>left</wp:align>
                </wp:positionH>
                <wp:positionV relativeFrom="paragraph">
                  <wp:posOffset>88900</wp:posOffset>
                </wp:positionV>
                <wp:extent cx="5960110" cy="5286375"/>
                <wp:effectExtent l="0" t="0" r="2540" b="9525"/>
                <wp:wrapNone/>
                <wp:docPr id="855" name="Rounded Rectangle 855"/>
                <wp:cNvGraphicFramePr/>
                <a:graphic xmlns:a="http://schemas.openxmlformats.org/drawingml/2006/main">
                  <a:graphicData uri="http://schemas.microsoft.com/office/word/2010/wordprocessingShape">
                    <wps:wsp>
                      <wps:cNvSpPr/>
                      <wps:spPr>
                        <a:xfrm>
                          <a:off x="0" y="0"/>
                          <a:ext cx="5960110" cy="5286375"/>
                        </a:xfrm>
                        <a:prstGeom prst="roundRect">
                          <a:avLst>
                            <a:gd name="adj" fmla="val 6897"/>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717BA6" w14:textId="77777777" w:rsidR="0009008C" w:rsidRPr="00217979" w:rsidRDefault="0009008C" w:rsidP="00F3298E">
                            <w:pPr>
                              <w:spacing w:after="120"/>
                              <w:ind w:left="-142"/>
                              <w:jc w:val="both"/>
                              <w:rPr>
                                <w:rFonts w:asciiTheme="majorHAnsi" w:hAnsiTheme="majorHAnsi" w:cstheme="majorHAnsi"/>
                                <w:b/>
                                <w:bCs/>
                                <w:color w:val="000000" w:themeColor="text1"/>
                                <w:sz w:val="22"/>
                                <w:szCs w:val="22"/>
                              </w:rPr>
                            </w:pPr>
                            <w:r>
                              <w:rPr>
                                <w:rFonts w:asciiTheme="majorHAnsi" w:hAnsiTheme="majorHAnsi"/>
                                <w:b/>
                                <w:bCs/>
                                <w:color w:val="000000" w:themeColor="text1"/>
                                <w:sz w:val="22"/>
                                <w:szCs w:val="22"/>
                              </w:rPr>
                              <w:t>1. Voorwoord</w:t>
                            </w:r>
                          </w:p>
                          <w:p w14:paraId="37D44A00" w14:textId="6BA91D0A" w:rsidR="0009008C" w:rsidRPr="00217979" w:rsidRDefault="0009008C" w:rsidP="00F3298E">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Dit raamwerk geeft een overzicht van mogelijke juridische en organisatorische hindernissen en vereisten voor het implementeren van SPEED-</w:t>
                            </w:r>
                            <w:proofErr w:type="spellStart"/>
                            <w:r>
                              <w:rPr>
                                <w:rFonts w:asciiTheme="majorHAnsi" w:hAnsiTheme="majorHAnsi"/>
                                <w:color w:val="262626" w:themeColor="text1" w:themeTint="D9"/>
                                <w:sz w:val="22"/>
                                <w:szCs w:val="22"/>
                              </w:rPr>
                              <w:t>You</w:t>
                            </w:r>
                            <w:proofErr w:type="spellEnd"/>
                            <w:r>
                              <w:rPr>
                                <w:rFonts w:asciiTheme="majorHAnsi" w:hAnsiTheme="majorHAnsi"/>
                                <w:color w:val="262626" w:themeColor="text1" w:themeTint="D9"/>
                                <w:sz w:val="22"/>
                                <w:szCs w:val="22"/>
                              </w:rPr>
                              <w:t>-UP. Als zodanig kan dit raamwerk nuttig zijn voor onderwijsprofessionals, maatschappelijke actoren en jongeren die willen deelnemen aan SPEED-</w:t>
                            </w:r>
                            <w:proofErr w:type="spellStart"/>
                            <w:r>
                              <w:rPr>
                                <w:rFonts w:asciiTheme="majorHAnsi" w:hAnsiTheme="majorHAnsi"/>
                                <w:color w:val="262626" w:themeColor="text1" w:themeTint="D9"/>
                                <w:sz w:val="22"/>
                                <w:szCs w:val="22"/>
                              </w:rPr>
                              <w:t>You</w:t>
                            </w:r>
                            <w:proofErr w:type="spellEnd"/>
                            <w:r>
                              <w:rPr>
                                <w:rFonts w:asciiTheme="majorHAnsi" w:hAnsiTheme="majorHAnsi"/>
                                <w:color w:val="262626" w:themeColor="text1" w:themeTint="D9"/>
                                <w:sz w:val="22"/>
                                <w:szCs w:val="22"/>
                              </w:rPr>
                              <w:t>-UP maar desondanks in het duister tasten met betrekking tot de administratieve en juridische kant van het project. Om dit document gemakkelijk leesbaar te maken, hebben we deze hindernissen en vereisten onderverdeeld in drie categorieën die ook de drie hoofdfasen van het project weerspiegelen:</w:t>
                            </w:r>
                          </w:p>
                          <w:p w14:paraId="0CE98093" w14:textId="215DB15A" w:rsidR="0009008C" w:rsidRPr="00217979" w:rsidRDefault="0009008C" w:rsidP="00F3298E">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w:t>
                            </w:r>
                            <w:r>
                              <w:rPr>
                                <w:rFonts w:asciiTheme="majorHAnsi" w:hAnsiTheme="majorHAnsi"/>
                                <w:color w:val="7030A0"/>
                                <w:sz w:val="22"/>
                                <w:szCs w:val="22"/>
                              </w:rPr>
                              <w:t>VOOR</w:t>
                            </w:r>
                            <w:r>
                              <w:rPr>
                                <w:rFonts w:asciiTheme="majorHAnsi" w:hAnsiTheme="majorHAnsi"/>
                                <w:color w:val="262626" w:themeColor="text1" w:themeTint="D9"/>
                                <w:sz w:val="22"/>
                                <w:szCs w:val="22"/>
                              </w:rPr>
                              <w:t>” implementatie. Dit deel omvat een lijst met vereisten en hindernissen waarmee rekening moet worden gehouden door onderwijsprofessionals en maatschappelijke actoren die SPEED-You-UP willen opstarten of die zich voorbereiden om het te implementeren. Als zodanig zal deze categorie vooral nuttig zijn voor onderwijsprofessionals en maatschappelijke actoren.</w:t>
                            </w:r>
                          </w:p>
                          <w:p w14:paraId="0D2C4FDF" w14:textId="526054CD" w:rsidR="0009008C" w:rsidRPr="00217979" w:rsidRDefault="0009008C" w:rsidP="0010361A">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w:t>
                            </w:r>
                            <w:r>
                              <w:rPr>
                                <w:rFonts w:asciiTheme="majorHAnsi" w:hAnsiTheme="majorHAnsi"/>
                                <w:color w:val="B5368B"/>
                                <w:sz w:val="22"/>
                                <w:szCs w:val="22"/>
                              </w:rPr>
                              <w:t>TIJDENS</w:t>
                            </w:r>
                            <w:r>
                              <w:rPr>
                                <w:rFonts w:asciiTheme="majorHAnsi" w:hAnsiTheme="majorHAnsi"/>
                                <w:color w:val="262626" w:themeColor="text1" w:themeTint="D9"/>
                                <w:sz w:val="22"/>
                                <w:szCs w:val="22"/>
                              </w:rPr>
                              <w:t>” implementatie. Dit deel bestaat uit een lijst met vereisten en zorgen die relevant zijn voor de daadwerkelijke implementatie van trainingen, sessies en het werken aan pop-ups. Als zodanig zal deze categorie vooral jongeren van pas komen.</w:t>
                            </w:r>
                          </w:p>
                          <w:p w14:paraId="598A2B8E" w14:textId="45911901" w:rsidR="0009008C" w:rsidRPr="00217979" w:rsidRDefault="0009008C" w:rsidP="00F3298E">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w:t>
                            </w:r>
                            <w:r>
                              <w:rPr>
                                <w:rFonts w:asciiTheme="majorHAnsi" w:hAnsiTheme="majorHAnsi"/>
                                <w:color w:val="D04D72"/>
                                <w:sz w:val="22"/>
                                <w:szCs w:val="22"/>
                              </w:rPr>
                              <w:t>NA</w:t>
                            </w:r>
                            <w:r>
                              <w:rPr>
                                <w:rFonts w:asciiTheme="majorHAnsi" w:hAnsiTheme="majorHAnsi"/>
                                <w:color w:val="262626" w:themeColor="text1" w:themeTint="D9"/>
                                <w:sz w:val="22"/>
                                <w:szCs w:val="22"/>
                              </w:rPr>
                              <w:t>” implementatie. In dit deel worden enkele onderwerpen en zorgen opgesomd die relevant zijn voor jongeren die hun pop-up hebben afgewerkt en hem ofwel willen sluiten ofwel willen doorgroeien tot een echte onderneming. Als zodanig is deze categorie zowel professionals en maatschappelijke actoren als jongeren van dienst.</w:t>
                            </w:r>
                          </w:p>
                          <w:p w14:paraId="17114C2F" w14:textId="36B0284C" w:rsidR="0009008C" w:rsidRPr="00217979" w:rsidRDefault="0009008C" w:rsidP="00F3298E">
                            <w:pPr>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In elke fase worden belangrijke elementen geïdentificeerd. Voor elk van deze elementen hebben we kernvragen geformuleerd en benaderingen voorgesteld om de problemen aan te pakken die door deze vragen worden opgeworpen. Waar mogelijk hebben we links naar aanvullende informatie of andere relevante documenten toegevoegd.</w:t>
                            </w:r>
                          </w:p>
                          <w:p w14:paraId="1F06AF1F" w14:textId="5E7904FD" w:rsidR="0009008C" w:rsidRPr="00683415" w:rsidRDefault="0009008C" w:rsidP="00F3298E">
                            <w:pPr>
                              <w:ind w:left="-142"/>
                              <w:jc w:val="both"/>
                              <w:rPr>
                                <w:rFonts w:asciiTheme="majorHAnsi" w:hAnsiTheme="majorHAnsi" w:cstheme="majorHAnsi"/>
                                <w:color w:val="262626" w:themeColor="text1" w:themeTint="D9"/>
                                <w:sz w:val="22"/>
                                <w:szCs w:val="22"/>
                              </w:rPr>
                            </w:pPr>
                          </w:p>
                          <w:p w14:paraId="0684926D" w14:textId="41CE0EBE" w:rsidR="0009008C" w:rsidRPr="00217979" w:rsidRDefault="0009008C" w:rsidP="00A165C2">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We hopen dat dit raamwerk educatieve professionals, maatschappelijke actoren en jongeren kan helpen om SPEED-You-UP probleemloos te implementeren en eraan deel te nemen!</w:t>
                            </w:r>
                          </w:p>
                          <w:p w14:paraId="63C137BF" w14:textId="77777777" w:rsidR="0009008C" w:rsidRPr="00683415" w:rsidRDefault="0009008C" w:rsidP="00F3298E">
                            <w:pPr>
                              <w:ind w:left="-142"/>
                              <w:jc w:val="both"/>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F5E719" id="Rounded Rectangle 855" o:spid="_x0000_s1026" style="position:absolute;margin-left:0;margin-top:7pt;width:469.3pt;height:416.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5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" fillcolor="#f2f2f2 [3052]" stroked="f" strokeweight="1pt">
                <v:stroke joinstyle="miter"/>
                <v:textbox>
                  <w:txbxContent>
                    <w:p w14:paraId="68717BA6" w14:textId="77777777" w:rsidR="0009008C" w:rsidRPr="00217979" w:rsidRDefault="0009008C" w:rsidP="00F3298E">
                      <w:pPr>
                        <w:spacing w:after="120"/>
                        <w:ind w:left="-142"/>
                        <w:jc w:val="both"/>
                        <w:rPr>
                          <w:rFonts w:asciiTheme="majorHAnsi" w:hAnsiTheme="majorHAnsi" w:cstheme="majorHAnsi"/>
                          <w:b/>
                          <w:bCs/>
                          <w:color w:val="000000" w:themeColor="text1"/>
                          <w:sz w:val="22"/>
                          <w:szCs w:val="22"/>
                        </w:rPr>
                      </w:pPr>
                      <w:r>
                        <w:rPr>
                          <w:rFonts w:asciiTheme="majorHAnsi" w:hAnsiTheme="majorHAnsi"/>
                          <w:b/>
                          <w:bCs/>
                          <w:color w:val="000000" w:themeColor="text1"/>
                          <w:sz w:val="22"/>
                          <w:szCs w:val="22"/>
                        </w:rPr>
                        <w:t>1. Voorwoord</w:t>
                      </w:r>
                    </w:p>
                    <w:p w14:paraId="37D44A00" w14:textId="6BA91D0A" w:rsidR="0009008C" w:rsidRPr="00217979" w:rsidRDefault="0009008C" w:rsidP="00F3298E">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Dit raamwerk geeft een overzicht van mogelijke juridische en organisatorische hindernissen en vereisten voor het implementeren van SPEED-</w:t>
                      </w:r>
                      <w:proofErr w:type="spellStart"/>
                      <w:r>
                        <w:rPr>
                          <w:rFonts w:asciiTheme="majorHAnsi" w:hAnsiTheme="majorHAnsi"/>
                          <w:color w:val="262626" w:themeColor="text1" w:themeTint="D9"/>
                          <w:sz w:val="22"/>
                          <w:szCs w:val="22"/>
                        </w:rPr>
                        <w:t>You</w:t>
                      </w:r>
                      <w:proofErr w:type="spellEnd"/>
                      <w:r>
                        <w:rPr>
                          <w:rFonts w:asciiTheme="majorHAnsi" w:hAnsiTheme="majorHAnsi"/>
                          <w:color w:val="262626" w:themeColor="text1" w:themeTint="D9"/>
                          <w:sz w:val="22"/>
                          <w:szCs w:val="22"/>
                        </w:rPr>
                        <w:t>-UP. Als zodanig kan dit raamwerk nuttig zijn voor onderwijsprofessionals, maatschappelijke actoren en jongeren die willen deelnemen aan SPEED-</w:t>
                      </w:r>
                      <w:proofErr w:type="spellStart"/>
                      <w:r>
                        <w:rPr>
                          <w:rFonts w:asciiTheme="majorHAnsi" w:hAnsiTheme="majorHAnsi"/>
                          <w:color w:val="262626" w:themeColor="text1" w:themeTint="D9"/>
                          <w:sz w:val="22"/>
                          <w:szCs w:val="22"/>
                        </w:rPr>
                        <w:t>You</w:t>
                      </w:r>
                      <w:proofErr w:type="spellEnd"/>
                      <w:r>
                        <w:rPr>
                          <w:rFonts w:asciiTheme="majorHAnsi" w:hAnsiTheme="majorHAnsi"/>
                          <w:color w:val="262626" w:themeColor="text1" w:themeTint="D9"/>
                          <w:sz w:val="22"/>
                          <w:szCs w:val="22"/>
                        </w:rPr>
                        <w:t>-UP maar desondanks in het duister tasten met betrekking tot de administratieve en juridische kant van het project. Om dit document gemakkelijk leesbaar te maken, hebben we deze hindernissen en vereisten onderverdeeld in drie categorieën die ook de drie hoofdfasen van het project weerspiegelen:</w:t>
                      </w:r>
                    </w:p>
                    <w:p w14:paraId="0CE98093" w14:textId="215DB15A" w:rsidR="0009008C" w:rsidRPr="00217979" w:rsidRDefault="0009008C" w:rsidP="00F3298E">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w:t>
                      </w:r>
                      <w:r>
                        <w:rPr>
                          <w:rFonts w:asciiTheme="majorHAnsi" w:hAnsiTheme="majorHAnsi"/>
                          <w:color w:val="7030A0"/>
                          <w:sz w:val="22"/>
                          <w:szCs w:val="22"/>
                        </w:rPr>
                        <w:t>VOOR</w:t>
                      </w:r>
                      <w:r>
                        <w:rPr>
                          <w:rFonts w:asciiTheme="majorHAnsi" w:hAnsiTheme="majorHAnsi"/>
                          <w:color w:val="262626" w:themeColor="text1" w:themeTint="D9"/>
                          <w:sz w:val="22"/>
                          <w:szCs w:val="22"/>
                        </w:rPr>
                        <w:t>” implementatie. Dit deel omvat een lijst met vereisten en hindernissen waarmee rekening moet worden gehouden door onderwijsprofessionals en maatschappelijke actoren die SPEED-You-UP willen opstarten of die zich voorbereiden om het te implementeren. Als zodanig zal deze categorie vooral nuttig zijn voor onderwijsprofessionals en maatschappelijke actoren.</w:t>
                      </w:r>
                    </w:p>
                    <w:p w14:paraId="0D2C4FDF" w14:textId="526054CD" w:rsidR="0009008C" w:rsidRPr="00217979" w:rsidRDefault="0009008C" w:rsidP="0010361A">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w:t>
                      </w:r>
                      <w:r>
                        <w:rPr>
                          <w:rFonts w:asciiTheme="majorHAnsi" w:hAnsiTheme="majorHAnsi"/>
                          <w:color w:val="B5368B"/>
                          <w:sz w:val="22"/>
                          <w:szCs w:val="22"/>
                        </w:rPr>
                        <w:t>TIJDENS</w:t>
                      </w:r>
                      <w:r>
                        <w:rPr>
                          <w:rFonts w:asciiTheme="majorHAnsi" w:hAnsiTheme="majorHAnsi"/>
                          <w:color w:val="262626" w:themeColor="text1" w:themeTint="D9"/>
                          <w:sz w:val="22"/>
                          <w:szCs w:val="22"/>
                        </w:rPr>
                        <w:t>” implementatie. Dit deel bestaat uit een lijst met vereisten en zorgen die relevant zijn voor de daadwerkelijke implementatie van trainingen, sessies en het werken aan pop-ups. Als zodanig zal deze categorie vooral jongeren van pas komen.</w:t>
                      </w:r>
                    </w:p>
                    <w:p w14:paraId="598A2B8E" w14:textId="45911901" w:rsidR="0009008C" w:rsidRPr="00217979" w:rsidRDefault="0009008C" w:rsidP="00F3298E">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w:t>
                      </w:r>
                      <w:r>
                        <w:rPr>
                          <w:rFonts w:asciiTheme="majorHAnsi" w:hAnsiTheme="majorHAnsi"/>
                          <w:color w:val="D04D72"/>
                          <w:sz w:val="22"/>
                          <w:szCs w:val="22"/>
                        </w:rPr>
                        <w:t>NA</w:t>
                      </w:r>
                      <w:r>
                        <w:rPr>
                          <w:rFonts w:asciiTheme="majorHAnsi" w:hAnsiTheme="majorHAnsi"/>
                          <w:color w:val="262626" w:themeColor="text1" w:themeTint="D9"/>
                          <w:sz w:val="22"/>
                          <w:szCs w:val="22"/>
                        </w:rPr>
                        <w:t>” implementatie. In dit deel worden enkele onderwerpen en zorgen opgesomd die relevant zijn voor jongeren die hun pop-up hebben afgewerkt en hem ofwel willen sluiten ofwel willen doorgroeien tot een echte onderneming. Als zodanig is deze categorie zowel professionals en maatschappelijke actoren als jongeren van dienst.</w:t>
                      </w:r>
                    </w:p>
                    <w:p w14:paraId="17114C2F" w14:textId="36B0284C" w:rsidR="0009008C" w:rsidRPr="00217979" w:rsidRDefault="0009008C" w:rsidP="00F3298E">
                      <w:pPr>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In elke fase worden belangrijke elementen geïdentificeerd. Voor elk van deze elementen hebben we kernvragen geformuleerd en benaderingen voorgesteld om de problemen aan te pakken die door deze vragen worden opgeworpen. Waar mogelijk hebben we links naar aanvullende informatie of andere relevante documenten toegevoegd.</w:t>
                      </w:r>
                    </w:p>
                    <w:p w14:paraId="1F06AF1F" w14:textId="5E7904FD" w:rsidR="0009008C" w:rsidRPr="00683415" w:rsidRDefault="0009008C" w:rsidP="00F3298E">
                      <w:pPr>
                        <w:ind w:left="-142"/>
                        <w:jc w:val="both"/>
                        <w:rPr>
                          <w:rFonts w:asciiTheme="majorHAnsi" w:hAnsiTheme="majorHAnsi" w:cstheme="majorHAnsi"/>
                          <w:color w:val="262626" w:themeColor="text1" w:themeTint="D9"/>
                          <w:sz w:val="22"/>
                          <w:szCs w:val="22"/>
                        </w:rPr>
                      </w:pPr>
                    </w:p>
                    <w:p w14:paraId="0684926D" w14:textId="41CE0EBE" w:rsidR="0009008C" w:rsidRPr="00217979" w:rsidRDefault="0009008C" w:rsidP="00A165C2">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We hopen dat dit raamwerk educatieve professionals, maatschappelijke actoren en jongeren kan helpen om SPEED-You-UP probleemloos te implementeren en eraan deel te nemen!</w:t>
                      </w:r>
                    </w:p>
                    <w:p w14:paraId="63C137BF" w14:textId="77777777" w:rsidR="0009008C" w:rsidRPr="00683415" w:rsidRDefault="0009008C" w:rsidP="00F3298E">
                      <w:pPr>
                        <w:ind w:left="-142"/>
                        <w:jc w:val="both"/>
                        <w:rPr>
                          <w:rFonts w:asciiTheme="majorHAnsi" w:hAnsiTheme="majorHAnsi" w:cstheme="majorHAnsi"/>
                          <w:color w:val="262626" w:themeColor="text1" w:themeTint="D9"/>
                        </w:rPr>
                      </w:pPr>
                    </w:p>
                  </w:txbxContent>
                </v:textbox>
                <w10:wrap anchorx="margin"/>
              </v:roundrect>
            </w:pict>
          </mc:Fallback>
        </mc:AlternateContent>
      </w:r>
      <w:r>
        <w:rPr>
          <w:b/>
          <w:bCs/>
          <w:sz w:val="40"/>
          <w:szCs w:val="40"/>
        </w:rPr>
        <w:br/>
      </w:r>
    </w:p>
    <w:p w14:paraId="6D5783FD" w14:textId="77777777" w:rsidR="00F3298E" w:rsidRPr="001C54C4" w:rsidRDefault="00F3298E" w:rsidP="00F3298E">
      <w:pPr>
        <w:rPr>
          <w:b/>
          <w:bCs/>
          <w:sz w:val="40"/>
          <w:szCs w:val="40"/>
        </w:rPr>
      </w:pPr>
    </w:p>
    <w:p w14:paraId="516F6EAE" w14:textId="77777777" w:rsidR="00F3298E" w:rsidRPr="001C54C4" w:rsidRDefault="00F3298E" w:rsidP="00F3298E">
      <w:pPr>
        <w:pStyle w:val="Normaalweb"/>
        <w:rPr>
          <w:rFonts w:ascii="Verdana" w:hAnsi="Verdana"/>
          <w:sz w:val="14"/>
          <w:szCs w:val="14"/>
        </w:rPr>
      </w:pPr>
    </w:p>
    <w:p w14:paraId="01EC0089" w14:textId="19185D7A" w:rsidR="00F3298E" w:rsidRPr="001C54C4" w:rsidRDefault="00F3298E"/>
    <w:p w14:paraId="56C6CB9D" w14:textId="237E2C04" w:rsidR="00A165C2" w:rsidRPr="001C54C4" w:rsidRDefault="00A165C2"/>
    <w:p w14:paraId="3A6B5119" w14:textId="4212F609" w:rsidR="00A165C2" w:rsidRPr="001C54C4" w:rsidRDefault="00A165C2"/>
    <w:p w14:paraId="6C759BD2" w14:textId="76E7BE59" w:rsidR="00A165C2" w:rsidRPr="001C54C4" w:rsidRDefault="00A165C2"/>
    <w:p w14:paraId="337E4E4D" w14:textId="0F8E9E17" w:rsidR="00A165C2" w:rsidRPr="001C54C4" w:rsidRDefault="00A165C2"/>
    <w:p w14:paraId="6D53A215" w14:textId="3C7DF5A4" w:rsidR="00A165C2" w:rsidRPr="001C54C4" w:rsidRDefault="00A165C2"/>
    <w:p w14:paraId="474571B7" w14:textId="4E284ADA" w:rsidR="00A165C2" w:rsidRPr="001C54C4" w:rsidRDefault="00A165C2"/>
    <w:p w14:paraId="7ACC7112" w14:textId="101AC49D" w:rsidR="00A165C2" w:rsidRPr="001C54C4" w:rsidRDefault="00A165C2"/>
    <w:p w14:paraId="6DF58549" w14:textId="7F0741F1" w:rsidR="00A165C2" w:rsidRPr="001C54C4" w:rsidRDefault="00A165C2"/>
    <w:p w14:paraId="5479C7A4" w14:textId="5EECB99D" w:rsidR="00A165C2" w:rsidRPr="001C54C4" w:rsidRDefault="00A165C2"/>
    <w:p w14:paraId="410632B9" w14:textId="77777777" w:rsidR="0053638F" w:rsidRPr="007854C5" w:rsidRDefault="00A165C2">
      <w:r>
        <w:br w:type="column"/>
      </w:r>
    </w:p>
    <w:p w14:paraId="6AE163FF" w14:textId="77777777" w:rsidR="0053638F" w:rsidRPr="001C54C4" w:rsidRDefault="0053638F"/>
    <w:p w14:paraId="45241F7D" w14:textId="37BD908B" w:rsidR="0053638F" w:rsidRPr="007854C5" w:rsidRDefault="00CB6181">
      <w:r>
        <w:rPr>
          <w:noProof/>
          <w:lang w:eastAsia="nl-BE"/>
        </w:rPr>
        <mc:AlternateContent>
          <mc:Choice Requires="wpg">
            <w:drawing>
              <wp:anchor distT="0" distB="0" distL="114300" distR="114300" simplePos="0" relativeHeight="251658241" behindDoc="0" locked="0" layoutInCell="1" allowOverlap="1" wp14:anchorId="7E5EF544" wp14:editId="5BA19B70">
                <wp:simplePos x="0" y="0"/>
                <wp:positionH relativeFrom="column">
                  <wp:posOffset>628153</wp:posOffset>
                </wp:positionH>
                <wp:positionV relativeFrom="paragraph">
                  <wp:posOffset>81114</wp:posOffset>
                </wp:positionV>
                <wp:extent cx="4538785" cy="4572000"/>
                <wp:effectExtent l="0" t="0" r="0" b="0"/>
                <wp:wrapNone/>
                <wp:docPr id="38" name="Group 38"/>
                <wp:cNvGraphicFramePr/>
                <a:graphic xmlns:a="http://schemas.openxmlformats.org/drawingml/2006/main">
                  <a:graphicData uri="http://schemas.microsoft.com/office/word/2010/wordprocessingGroup">
                    <wpg:wgp>
                      <wpg:cNvGrpSpPr/>
                      <wpg:grpSpPr>
                        <a:xfrm>
                          <a:off x="0" y="0"/>
                          <a:ext cx="4538785" cy="4572000"/>
                          <a:chOff x="0" y="0"/>
                          <a:chExt cx="4538785" cy="4572000"/>
                        </a:xfrm>
                      </wpg:grpSpPr>
                      <wpg:grpSp>
                        <wpg:cNvPr id="29" name="Group 29"/>
                        <wpg:cNvGrpSpPr/>
                        <wpg:grpSpPr>
                          <a:xfrm>
                            <a:off x="0" y="0"/>
                            <a:ext cx="4536830" cy="4540195"/>
                            <a:chOff x="0" y="0"/>
                            <a:chExt cx="4536830" cy="4540195"/>
                          </a:xfrm>
                        </wpg:grpSpPr>
                        <wps:wsp>
                          <wps:cNvPr id="10" name="Octagon 10"/>
                          <wps:cNvSpPr/>
                          <wps:spPr>
                            <a:xfrm>
                              <a:off x="2277208" y="8793"/>
                              <a:ext cx="1301115" cy="1301115"/>
                            </a:xfrm>
                            <a:prstGeom prst="octagon">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ctagon 11"/>
                          <wps:cNvSpPr/>
                          <wps:spPr>
                            <a:xfrm>
                              <a:off x="3226777" y="958362"/>
                              <a:ext cx="1301115" cy="1301115"/>
                            </a:xfrm>
                            <a:prstGeom prst="octagon">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ctagon 12"/>
                          <wps:cNvSpPr/>
                          <wps:spPr>
                            <a:xfrm>
                              <a:off x="3235569" y="2286000"/>
                              <a:ext cx="1301261" cy="1301261"/>
                            </a:xfrm>
                            <a:prstGeom prst="octagon">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ctagon 13"/>
                          <wps:cNvSpPr/>
                          <wps:spPr>
                            <a:xfrm>
                              <a:off x="2340591" y="3225936"/>
                              <a:ext cx="1468084" cy="1314259"/>
                            </a:xfrm>
                            <a:prstGeom prst="octagon">
                              <a:avLst/>
                            </a:prstGeom>
                            <a:solidFill>
                              <a:srgbClr val="B536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Octagon 14"/>
                          <wps:cNvSpPr/>
                          <wps:spPr>
                            <a:xfrm>
                              <a:off x="940777" y="3209193"/>
                              <a:ext cx="1301115" cy="1301115"/>
                            </a:xfrm>
                            <a:prstGeom prst="octagon">
                              <a:avLst/>
                            </a:prstGeom>
                            <a:solidFill>
                              <a:srgbClr val="B536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ctagon 15"/>
                          <wps:cNvSpPr/>
                          <wps:spPr>
                            <a:xfrm>
                              <a:off x="0" y="2259623"/>
                              <a:ext cx="1301115" cy="1301115"/>
                            </a:xfrm>
                            <a:prstGeom prst="octagon">
                              <a:avLst/>
                            </a:prstGeom>
                            <a:solidFill>
                              <a:srgbClr val="B536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Octagon 16"/>
                          <wps:cNvSpPr/>
                          <wps:spPr>
                            <a:xfrm>
                              <a:off x="0" y="931985"/>
                              <a:ext cx="1301115" cy="1301115"/>
                            </a:xfrm>
                            <a:prstGeom prst="octagon">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ctagon 17"/>
                          <wps:cNvSpPr/>
                          <wps:spPr>
                            <a:xfrm>
                              <a:off x="949569" y="0"/>
                              <a:ext cx="1301261" cy="1301261"/>
                            </a:xfrm>
                            <a:prstGeom prst="octagon">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3"/>
                          <wps:cNvSpPr txBox="1"/>
                          <wps:spPr>
                            <a:xfrm rot="4057098">
                              <a:off x="2356998" y="1686829"/>
                              <a:ext cx="861060" cy="738505"/>
                            </a:xfrm>
                            <a:prstGeom prst="rect">
                              <a:avLst/>
                            </a:prstGeom>
                            <a:noFill/>
                            <a:ln w="6350">
                              <a:noFill/>
                            </a:ln>
                          </wps:spPr>
                          <wps:txbx>
                            <w:txbxContent>
                              <w:p w14:paraId="35DCF23C" w14:textId="55944B4E" w:rsidR="0009008C" w:rsidRPr="006F3467" w:rsidRDefault="0009008C" w:rsidP="006F3467">
                                <w:pPr>
                                  <w:jc w:val="center"/>
                                  <w:rPr>
                                    <w:rFonts w:ascii="Arial" w:hAnsi="Arial" w:cs="Arial"/>
                                    <w:color w:val="7030A0"/>
                                    <w:spacing w:val="-20"/>
                                    <w:sz w:val="40"/>
                                    <w:szCs w:val="40"/>
                                  </w:rPr>
                                </w:pPr>
                                <w:r>
                                  <w:rPr>
                                    <w:rFonts w:ascii="Arial" w:hAnsi="Arial"/>
                                    <w:color w:val="7030A0"/>
                                    <w:sz w:val="40"/>
                                    <w:szCs w:val="40"/>
                                  </w:rPr>
                                  <w:t>voor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rot="1438689">
                              <a:off x="1497623" y="2691423"/>
                              <a:ext cx="861060" cy="738505"/>
                            </a:xfrm>
                            <a:prstGeom prst="rect">
                              <a:avLst/>
                            </a:prstGeom>
                            <a:noFill/>
                            <a:ln w="6350">
                              <a:noFill/>
                            </a:ln>
                          </wps:spPr>
                          <wps:txbx>
                            <w:txbxContent>
                              <w:p w14:paraId="1E51B540" w14:textId="39BEA621" w:rsidR="0009008C" w:rsidRPr="006F3467" w:rsidRDefault="0009008C" w:rsidP="006F3467">
                                <w:pPr>
                                  <w:jc w:val="center"/>
                                  <w:rPr>
                                    <w:rFonts w:ascii="Arial" w:hAnsi="Arial" w:cs="Arial"/>
                                    <w:color w:val="B5368B"/>
                                    <w:spacing w:val="-20"/>
                                    <w:sz w:val="40"/>
                                    <w:szCs w:val="40"/>
                                  </w:rPr>
                                </w:pPr>
                                <w:r>
                                  <w:rPr>
                                    <w:rFonts w:ascii="Arial" w:hAnsi="Arial"/>
                                    <w:color w:val="B5368B"/>
                                    <w:sz w:val="40"/>
                                    <w:szCs w:val="40"/>
                                  </w:rPr>
                                  <w:t>tijdens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rot="17677213">
                              <a:off x="1318040" y="1674617"/>
                              <a:ext cx="861646" cy="738554"/>
                            </a:xfrm>
                            <a:prstGeom prst="rect">
                              <a:avLst/>
                            </a:prstGeom>
                            <a:noFill/>
                            <a:ln w="6350">
                              <a:noFill/>
                            </a:ln>
                          </wps:spPr>
                          <wps:txbx>
                            <w:txbxContent>
                              <w:p w14:paraId="00AC6B51" w14:textId="3725A93A" w:rsidR="0009008C" w:rsidRPr="006F3467" w:rsidRDefault="0009008C" w:rsidP="006F3467">
                                <w:pPr>
                                  <w:jc w:val="center"/>
                                  <w:rPr>
                                    <w:rFonts w:ascii="Arial" w:hAnsi="Arial" w:cs="Arial"/>
                                    <w:color w:val="D04D72"/>
                                    <w:spacing w:val="-20"/>
                                    <w:sz w:val="40"/>
                                    <w:szCs w:val="40"/>
                                  </w:rPr>
                                </w:pPr>
                                <w:r>
                                  <w:rPr>
                                    <w:rFonts w:ascii="Arial" w:hAnsi="Arial"/>
                                    <w:color w:val="D04D72"/>
                                    <w:sz w:val="40"/>
                                    <w:szCs w:val="40"/>
                                  </w:rPr>
                                  <w:t>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 name="Text Box 30"/>
                        <wps:cNvSpPr txBox="1"/>
                        <wps:spPr>
                          <a:xfrm>
                            <a:off x="2285999" y="347093"/>
                            <a:ext cx="1296051" cy="626473"/>
                          </a:xfrm>
                          <a:prstGeom prst="rect">
                            <a:avLst/>
                          </a:prstGeom>
                          <a:noFill/>
                          <a:ln w="6350">
                            <a:noFill/>
                          </a:ln>
                        </wps:spPr>
                        <wps:txbx>
                          <w:txbxContent>
                            <w:p w14:paraId="3C6AED58" w14:textId="43F7B401" w:rsidR="0009008C" w:rsidRPr="0053638F" w:rsidRDefault="0009008C" w:rsidP="0053638F">
                              <w:pPr>
                                <w:jc w:val="center"/>
                                <w:rPr>
                                  <w:rFonts w:ascii="Arial" w:hAnsi="Arial" w:cs="Arial"/>
                                  <w:color w:val="FFFFFF" w:themeColor="background1"/>
                                  <w:spacing w:val="-16"/>
                                </w:rPr>
                              </w:pPr>
                              <w:r>
                                <w:rPr>
                                  <w:rFonts w:ascii="Arial" w:hAnsi="Arial"/>
                                  <w:color w:val="FFFFFF" w:themeColor="background1"/>
                                </w:rPr>
                                <w:t>doelgroep bereiken en er contact mee opnemen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3234267" y="1210734"/>
                            <a:ext cx="1296051" cy="808892"/>
                          </a:xfrm>
                          <a:prstGeom prst="rect">
                            <a:avLst/>
                          </a:prstGeom>
                          <a:noFill/>
                          <a:ln w="6350">
                            <a:noFill/>
                          </a:ln>
                        </wps:spPr>
                        <wps:txbx>
                          <w:txbxContent>
                            <w:p w14:paraId="4F694158" w14:textId="22EA2051" w:rsidR="0009008C" w:rsidRPr="0053638F" w:rsidRDefault="0009008C" w:rsidP="0053638F">
                              <w:pPr>
                                <w:jc w:val="center"/>
                                <w:rPr>
                                  <w:rFonts w:ascii="Arial" w:hAnsi="Arial" w:cs="Arial"/>
                                  <w:color w:val="FFFFFF" w:themeColor="background1"/>
                                  <w:spacing w:val="-16"/>
                                </w:rPr>
                              </w:pPr>
                              <w:r>
                                <w:rPr>
                                  <w:rFonts w:ascii="Arial" w:hAnsi="Arial"/>
                                  <w:color w:val="FFFFFF" w:themeColor="background1"/>
                                </w:rPr>
                                <w:t>voldoen aan vereisten onderwijs- en / of arbeidsbestel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3242734" y="2785534"/>
                            <a:ext cx="1296051" cy="372533"/>
                          </a:xfrm>
                          <a:prstGeom prst="rect">
                            <a:avLst/>
                          </a:prstGeom>
                          <a:noFill/>
                          <a:ln w="6350">
                            <a:noFill/>
                          </a:ln>
                        </wps:spPr>
                        <wps:txbx>
                          <w:txbxContent>
                            <w:p w14:paraId="49AB5C48" w14:textId="64EA0EE8" w:rsidR="0009008C" w:rsidRPr="0053638F" w:rsidRDefault="0009008C" w:rsidP="0053638F">
                              <w:pPr>
                                <w:jc w:val="center"/>
                                <w:rPr>
                                  <w:rFonts w:ascii="Arial" w:hAnsi="Arial" w:cs="Arial"/>
                                  <w:color w:val="FFFFFF" w:themeColor="background1"/>
                                  <w:spacing w:val="-16"/>
                                </w:rPr>
                              </w:pPr>
                              <w:r>
                                <w:rPr>
                                  <w:rFonts w:ascii="Arial" w:hAnsi="Arial"/>
                                  <w:color w:val="FFFFFF" w:themeColor="background1"/>
                                </w:rPr>
                                <w:t>type traject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2285333" y="3555999"/>
                            <a:ext cx="1610805" cy="682625"/>
                          </a:xfrm>
                          <a:prstGeom prst="rect">
                            <a:avLst/>
                          </a:prstGeom>
                          <a:noFill/>
                          <a:ln w="6350">
                            <a:noFill/>
                          </a:ln>
                        </wps:spPr>
                        <wps:txbx>
                          <w:txbxContent>
                            <w:p w14:paraId="7843AB89" w14:textId="5EA859C5" w:rsidR="0009008C" w:rsidRPr="0053638F" w:rsidRDefault="0009008C" w:rsidP="0053638F">
                              <w:pPr>
                                <w:jc w:val="center"/>
                                <w:rPr>
                                  <w:rFonts w:ascii="Arial" w:hAnsi="Arial" w:cs="Arial"/>
                                  <w:color w:val="FFFFFF" w:themeColor="background1"/>
                                  <w:spacing w:val="-16"/>
                                </w:rPr>
                              </w:pPr>
                              <w:r>
                                <w:rPr>
                                  <w:rFonts w:ascii="Arial" w:hAnsi="Arial"/>
                                  <w:color w:val="FFFFFF" w:themeColor="background1"/>
                                </w:rPr>
                                <w:t>belastinginkomsten, investeringen en bankoplossing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948175" y="3479461"/>
                            <a:ext cx="1296051" cy="1092539"/>
                          </a:xfrm>
                          <a:prstGeom prst="rect">
                            <a:avLst/>
                          </a:prstGeom>
                          <a:noFill/>
                          <a:ln w="6350">
                            <a:noFill/>
                          </a:ln>
                        </wps:spPr>
                        <wps:txbx>
                          <w:txbxContent>
                            <w:p w14:paraId="0B8E7EB1" w14:textId="54BC509E" w:rsidR="0009008C" w:rsidRPr="0053638F" w:rsidRDefault="0009008C" w:rsidP="00F26CCD">
                              <w:pPr>
                                <w:jc w:val="center"/>
                                <w:rPr>
                                  <w:rFonts w:ascii="Arial" w:hAnsi="Arial" w:cs="Arial"/>
                                  <w:color w:val="FFFFFF" w:themeColor="background1"/>
                                  <w:spacing w:val="-16"/>
                                </w:rPr>
                              </w:pPr>
                              <w:r>
                                <w:rPr>
                                  <w:rFonts w:ascii="Arial" w:hAnsi="Arial"/>
                                  <w:color w:val="FFFFFF" w:themeColor="background1"/>
                                </w:rPr>
                                <w:t>privacy, registratie, afwezigheden en groepsdynamiek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8466" y="2759865"/>
                            <a:ext cx="1296051" cy="545310"/>
                          </a:xfrm>
                          <a:prstGeom prst="rect">
                            <a:avLst/>
                          </a:prstGeom>
                          <a:noFill/>
                          <a:ln w="6350">
                            <a:noFill/>
                          </a:ln>
                        </wps:spPr>
                        <wps:txbx>
                          <w:txbxContent>
                            <w:p w14:paraId="3DDA6D51" w14:textId="695A80E2" w:rsidR="0009008C" w:rsidRPr="0053638F" w:rsidRDefault="0009008C" w:rsidP="00F26CCD">
                              <w:pPr>
                                <w:jc w:val="center"/>
                                <w:rPr>
                                  <w:rFonts w:ascii="Arial" w:hAnsi="Arial" w:cs="Arial"/>
                                  <w:color w:val="FFFFFF" w:themeColor="background1"/>
                                  <w:spacing w:val="-16"/>
                                </w:rPr>
                              </w:pPr>
                              <w:r>
                                <w:rPr>
                                  <w:rFonts w:ascii="Arial" w:hAnsi="Arial"/>
                                  <w:color w:val="FFFFFF" w:themeColor="background1"/>
                                </w:rPr>
                                <w:t>product en fraude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8466" y="1303740"/>
                            <a:ext cx="1353609" cy="810810"/>
                          </a:xfrm>
                          <a:prstGeom prst="rect">
                            <a:avLst/>
                          </a:prstGeom>
                          <a:noFill/>
                          <a:ln w="6350">
                            <a:noFill/>
                          </a:ln>
                        </wps:spPr>
                        <wps:txbx>
                          <w:txbxContent>
                            <w:p w14:paraId="6AC7EF40" w14:textId="4702910E" w:rsidR="0009008C" w:rsidRPr="0053638F" w:rsidRDefault="0009008C" w:rsidP="00F26CCD">
                              <w:pPr>
                                <w:jc w:val="center"/>
                                <w:rPr>
                                  <w:rFonts w:ascii="Arial" w:hAnsi="Arial" w:cs="Arial"/>
                                  <w:color w:val="FFFFFF" w:themeColor="background1"/>
                                  <w:spacing w:val="-16"/>
                                </w:rPr>
                              </w:pPr>
                              <w:r>
                                <w:rPr>
                                  <w:rFonts w:ascii="Arial" w:hAnsi="Arial"/>
                                  <w:color w:val="FFFFFF" w:themeColor="background1"/>
                                </w:rPr>
                                <w:t>sluiting en / of opstarten van een echte onderneming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948267" y="321734"/>
                            <a:ext cx="1329266" cy="702733"/>
                          </a:xfrm>
                          <a:prstGeom prst="rect">
                            <a:avLst/>
                          </a:prstGeom>
                          <a:noFill/>
                          <a:ln w="6350">
                            <a:noFill/>
                          </a:ln>
                        </wps:spPr>
                        <wps:txbx>
                          <w:txbxContent>
                            <w:p w14:paraId="096F2B66" w14:textId="6FA3EF9B" w:rsidR="0009008C" w:rsidRPr="00A83BDA" w:rsidRDefault="0009008C" w:rsidP="00A83BDA">
                              <w:pPr>
                                <w:jc w:val="center"/>
                                <w:rPr>
                                  <w:rFonts w:ascii="Arial" w:hAnsi="Arial" w:cs="Arial"/>
                                  <w:b/>
                                  <w:bCs/>
                                  <w:i/>
                                  <w:iCs/>
                                  <w:color w:val="FFFFFF" w:themeColor="background1"/>
                                  <w:spacing w:val="-16"/>
                                </w:rPr>
                              </w:pPr>
                              <w:r>
                                <w:rPr>
                                  <w:rFonts w:ascii="Arial" w:hAnsi="Arial"/>
                                  <w:b/>
                                  <w:bCs/>
                                  <w:i/>
                                  <w:iCs/>
                                  <w:color w:val="FFFFFF" w:themeColor="background1"/>
                                </w:rPr>
                                <w:t>administratieve en wettelijke vereisten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E5EF544" id="Group 38" o:spid="_x0000_s1027" style="position:absolute;margin-left:49.45pt;margin-top:6.4pt;width:357.4pt;height:5in;z-index:251658241;mso-height-relative:margin" coordsize="45387,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">
                <v:group id="Group 29" o:spid="_x0000_s1028" style="position:absolute;width:45368;height:45401" coordsize="45368,45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10" o:spid="_x0000_s1029" type="#_x0000_t10" style="position:absolute;left:22772;top:87;width:13011;height:13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" fillcolor="#7030a0" stroked="f" strokeweight="1pt"/>
                  <v:shape id="Octagon 11" o:spid="_x0000_s1030" type="#_x0000_t10" style="position:absolute;left:32267;top:9583;width:13011;height:13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" fillcolor="#7030a0" stroked="f" strokeweight="1pt"/>
                  <v:shape id="Octagon 12" o:spid="_x0000_s1031" type="#_x0000_t10" style="position:absolute;left:32355;top:22860;width:13013;height:13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" fillcolor="#7030a0" stroked="f" strokeweight="1pt"/>
                  <v:shape id="Octagon 13" o:spid="_x0000_s1032" type="#_x0000_t10" style="position:absolute;left:23405;top:32259;width:14681;height:13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" fillcolor="#b5368b" stroked="f" strokeweight="1pt"/>
                  <v:shape id="Octagon 14" o:spid="_x0000_s1033" type="#_x0000_t10" style="position:absolute;left:9407;top:32091;width:13011;height:13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" fillcolor="#b5368b" stroked="f" strokeweight="1pt"/>
                  <v:shape id="Octagon 15" o:spid="_x0000_s1034" type="#_x0000_t10" style="position:absolute;top:22596;width:13011;height:13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" fillcolor="#b5368b" stroked="f" strokeweight="1pt"/>
                  <v:shape id="Octagon 16" o:spid="_x0000_s1035" type="#_x0000_t10" style="position:absolute;top:9319;width:13011;height:13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" fillcolor="#d04d72" stroked="f" strokeweight="1pt"/>
                  <v:shape id="Octagon 17" o:spid="_x0000_s1036" type="#_x0000_t10" style="position:absolute;left:9495;width:13013;height:13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" fillcolor="#aeaaaa [2414]" stroked="f" strokeweight="1pt"/>
                  <v:shapetype id="_x0000_t202" coordsize="21600,21600" o:spt="202" path="m,l,21600r21600,l21600,xe">
                    <v:stroke joinstyle="miter"/>
                    <v:path gradientshapeok="t" o:connecttype="rect"/>
                  </v:shapetype>
                  <v:shape id="Text Box 23" o:spid="_x0000_s1037" type="#_x0000_t202" style="position:absolute;left:23569;top:16868;width:8611;height:7385;rotation:443143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" filled="f" stroked="f" strokeweight=".5pt">
                    <v:textbox>
                      <w:txbxContent>
                        <w:p w14:paraId="35DCF23C" w14:textId="55944B4E" w:rsidR="0009008C" w:rsidRPr="006F3467" w:rsidRDefault="0009008C" w:rsidP="006F3467">
                          <w:pPr>
                            <w:jc w:val="center"/>
                            <w:rPr>
                              <w:rFonts w:ascii="Arial" w:hAnsi="Arial" w:cs="Arial"/>
                              <w:color w:val="7030A0"/>
                              <w:spacing w:val="-20"/>
                              <w:sz w:val="40"/>
                              <w:szCs w:val="40"/>
                            </w:rPr>
                          </w:pPr>
                          <w:r>
                            <w:rPr>
                              <w:rFonts w:ascii="Arial" w:hAnsi="Arial"/>
                              <w:color w:val="7030A0"/>
                              <w:sz w:val="40"/>
                              <w:szCs w:val="40"/>
                            </w:rPr>
                            <w:t>voor</w:t>
                          </w:r>
                        </w:p>
                      </w:txbxContent>
                    </v:textbox>
                  </v:shape>
                  <v:shape id="Text Box 24" o:spid="_x0000_s1038" type="#_x0000_t202" style="position:absolute;left:14976;top:26914;width:8610;height:7385;rotation:157143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" filled="f" stroked="f" strokeweight=".5pt">
                    <v:textbox>
                      <w:txbxContent>
                        <w:p w14:paraId="1E51B540" w14:textId="39BEA621" w:rsidR="0009008C" w:rsidRPr="006F3467" w:rsidRDefault="0009008C" w:rsidP="006F3467">
                          <w:pPr>
                            <w:jc w:val="center"/>
                            <w:rPr>
                              <w:rFonts w:ascii="Arial" w:hAnsi="Arial" w:cs="Arial"/>
                              <w:color w:val="B5368B"/>
                              <w:spacing w:val="-20"/>
                              <w:sz w:val="40"/>
                              <w:szCs w:val="40"/>
                            </w:rPr>
                          </w:pPr>
                          <w:r>
                            <w:rPr>
                              <w:rFonts w:ascii="Arial" w:hAnsi="Arial"/>
                              <w:color w:val="B5368B"/>
                              <w:sz w:val="40"/>
                              <w:szCs w:val="40"/>
                            </w:rPr>
                            <w:t>tijdens</w:t>
                          </w:r>
                        </w:p>
                      </w:txbxContent>
                    </v:textbox>
                  </v:shape>
                  <v:shape id="Text Box 27" o:spid="_x0000_s1039" type="#_x0000_t202" style="position:absolute;left:13179;top:16746;width:8617;height:7386;rotation:-428472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" filled="f" stroked="f" strokeweight=".5pt">
                    <v:textbox>
                      <w:txbxContent>
                        <w:p w14:paraId="00AC6B51" w14:textId="3725A93A" w:rsidR="0009008C" w:rsidRPr="006F3467" w:rsidRDefault="0009008C" w:rsidP="006F3467">
                          <w:pPr>
                            <w:jc w:val="center"/>
                            <w:rPr>
                              <w:rFonts w:ascii="Arial" w:hAnsi="Arial" w:cs="Arial"/>
                              <w:color w:val="D04D72"/>
                              <w:spacing w:val="-20"/>
                              <w:sz w:val="40"/>
                              <w:szCs w:val="40"/>
                            </w:rPr>
                          </w:pPr>
                          <w:r>
                            <w:rPr>
                              <w:rFonts w:ascii="Arial" w:hAnsi="Arial"/>
                              <w:color w:val="D04D72"/>
                              <w:sz w:val="40"/>
                              <w:szCs w:val="40"/>
                            </w:rPr>
                            <w:t>na</w:t>
                          </w:r>
                        </w:p>
                      </w:txbxContent>
                    </v:textbox>
                  </v:shape>
                </v:group>
                <v:shape id="Text Box 30" o:spid="_x0000_s1040" type="#_x0000_t202" style="position:absolute;left:22859;top:3470;width:12961;height:6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3C6AED58" w14:textId="43F7B401" w:rsidR="0009008C" w:rsidRPr="0053638F" w:rsidRDefault="0009008C" w:rsidP="0053638F">
                        <w:pPr>
                          <w:jc w:val="center"/>
                          <w:rPr>
                            <w:rFonts w:ascii="Arial" w:hAnsi="Arial" w:cs="Arial"/>
                            <w:color w:val="FFFFFF" w:themeColor="background1"/>
                            <w:spacing w:val="-16"/>
                          </w:rPr>
                        </w:pPr>
                        <w:r>
                          <w:rPr>
                            <w:rFonts w:ascii="Arial" w:hAnsi="Arial"/>
                            <w:color w:val="FFFFFF" w:themeColor="background1"/>
                          </w:rPr>
                          <w:t>doelgroep bereiken en er contact mee opnemen</w:t>
                        </w:r>
                      </w:p>
                    </w:txbxContent>
                  </v:textbox>
                </v:shape>
                <v:shape id="Text Box 31" o:spid="_x0000_s1041" type="#_x0000_t202" style="position:absolute;left:32342;top:12107;width:12961;height:8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4F694158" w14:textId="22EA2051" w:rsidR="0009008C" w:rsidRPr="0053638F" w:rsidRDefault="0009008C" w:rsidP="0053638F">
                        <w:pPr>
                          <w:jc w:val="center"/>
                          <w:rPr>
                            <w:rFonts w:ascii="Arial" w:hAnsi="Arial" w:cs="Arial"/>
                            <w:color w:val="FFFFFF" w:themeColor="background1"/>
                            <w:spacing w:val="-16"/>
                          </w:rPr>
                        </w:pPr>
                        <w:r>
                          <w:rPr>
                            <w:rFonts w:ascii="Arial" w:hAnsi="Arial"/>
                            <w:color w:val="FFFFFF" w:themeColor="background1"/>
                          </w:rPr>
                          <w:t>voldoen aan vereisten onderwijs- en / of arbeidsbestel</w:t>
                        </w:r>
                      </w:p>
                    </w:txbxContent>
                  </v:textbox>
                </v:shape>
                <v:shape id="Text Box 32" o:spid="_x0000_s1042" type="#_x0000_t202" style="position:absolute;left:32427;top:27855;width:12960;height:3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49AB5C48" w14:textId="64EA0EE8" w:rsidR="0009008C" w:rsidRPr="0053638F" w:rsidRDefault="0009008C" w:rsidP="0053638F">
                        <w:pPr>
                          <w:jc w:val="center"/>
                          <w:rPr>
                            <w:rFonts w:ascii="Arial" w:hAnsi="Arial" w:cs="Arial"/>
                            <w:color w:val="FFFFFF" w:themeColor="background1"/>
                            <w:spacing w:val="-16"/>
                          </w:rPr>
                        </w:pPr>
                        <w:r>
                          <w:rPr>
                            <w:rFonts w:ascii="Arial" w:hAnsi="Arial"/>
                            <w:color w:val="FFFFFF" w:themeColor="background1"/>
                          </w:rPr>
                          <w:t>type traject</w:t>
                        </w:r>
                      </w:p>
                    </w:txbxContent>
                  </v:textbox>
                </v:shape>
                <v:shape id="Text Box 33" o:spid="_x0000_s1043" type="#_x0000_t202" style="position:absolute;left:22853;top:35559;width:16108;height:6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7843AB89" w14:textId="5EA859C5" w:rsidR="0009008C" w:rsidRPr="0053638F" w:rsidRDefault="0009008C" w:rsidP="0053638F">
                        <w:pPr>
                          <w:jc w:val="center"/>
                          <w:rPr>
                            <w:rFonts w:ascii="Arial" w:hAnsi="Arial" w:cs="Arial"/>
                            <w:color w:val="FFFFFF" w:themeColor="background1"/>
                            <w:spacing w:val="-16"/>
                          </w:rPr>
                        </w:pPr>
                        <w:r>
                          <w:rPr>
                            <w:rFonts w:ascii="Arial" w:hAnsi="Arial"/>
                            <w:color w:val="FFFFFF" w:themeColor="background1"/>
                          </w:rPr>
                          <w:t>belastinginkomsten, investeringen en bankoplossing</w:t>
                        </w:r>
                      </w:p>
                    </w:txbxContent>
                  </v:textbox>
                </v:shape>
                <v:shape id="Text Box 34" o:spid="_x0000_s1044" type="#_x0000_t202" style="position:absolute;left:9481;top:34794;width:12961;height:10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0B8E7EB1" w14:textId="54BC509E" w:rsidR="0009008C" w:rsidRPr="0053638F" w:rsidRDefault="0009008C" w:rsidP="00F26CCD">
                        <w:pPr>
                          <w:jc w:val="center"/>
                          <w:rPr>
                            <w:rFonts w:ascii="Arial" w:hAnsi="Arial" w:cs="Arial"/>
                            <w:color w:val="FFFFFF" w:themeColor="background1"/>
                            <w:spacing w:val="-16"/>
                          </w:rPr>
                        </w:pPr>
                        <w:r>
                          <w:rPr>
                            <w:rFonts w:ascii="Arial" w:hAnsi="Arial"/>
                            <w:color w:val="FFFFFF" w:themeColor="background1"/>
                          </w:rPr>
                          <w:t>privacy, registratie, afwezigheden en groepsdynamiek</w:t>
                        </w:r>
                      </w:p>
                    </w:txbxContent>
                  </v:textbox>
                </v:shape>
                <v:shape id="Text Box 35" o:spid="_x0000_s1045" type="#_x0000_t202" style="position:absolute;left:84;top:27598;width:12961;height:5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3DDA6D51" w14:textId="695A80E2" w:rsidR="0009008C" w:rsidRPr="0053638F" w:rsidRDefault="0009008C" w:rsidP="00F26CCD">
                        <w:pPr>
                          <w:jc w:val="center"/>
                          <w:rPr>
                            <w:rFonts w:ascii="Arial" w:hAnsi="Arial" w:cs="Arial"/>
                            <w:color w:val="FFFFFF" w:themeColor="background1"/>
                            <w:spacing w:val="-16"/>
                          </w:rPr>
                        </w:pPr>
                        <w:r>
                          <w:rPr>
                            <w:rFonts w:ascii="Arial" w:hAnsi="Arial"/>
                            <w:color w:val="FFFFFF" w:themeColor="background1"/>
                          </w:rPr>
                          <w:t>product en fraude</w:t>
                        </w:r>
                      </w:p>
                    </w:txbxContent>
                  </v:textbox>
                </v:shape>
                <v:shape id="Text Box 36" o:spid="_x0000_s1046" type="#_x0000_t202" style="position:absolute;left:84;top:13037;width:13536;height:8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6AC7EF40" w14:textId="4702910E" w:rsidR="0009008C" w:rsidRPr="0053638F" w:rsidRDefault="0009008C" w:rsidP="00F26CCD">
                        <w:pPr>
                          <w:jc w:val="center"/>
                          <w:rPr>
                            <w:rFonts w:ascii="Arial" w:hAnsi="Arial" w:cs="Arial"/>
                            <w:color w:val="FFFFFF" w:themeColor="background1"/>
                            <w:spacing w:val="-16"/>
                          </w:rPr>
                        </w:pPr>
                        <w:r>
                          <w:rPr>
                            <w:rFonts w:ascii="Arial" w:hAnsi="Arial"/>
                            <w:color w:val="FFFFFF" w:themeColor="background1"/>
                          </w:rPr>
                          <w:t>sluiting en / of opstarten van een echte onderneming</w:t>
                        </w:r>
                      </w:p>
                    </w:txbxContent>
                  </v:textbox>
                </v:shape>
                <v:shape id="Text Box 37" o:spid="_x0000_s1047" type="#_x0000_t202" style="position:absolute;left:9482;top:3217;width:13293;height:7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096F2B66" w14:textId="6FA3EF9B" w:rsidR="0009008C" w:rsidRPr="00A83BDA" w:rsidRDefault="0009008C" w:rsidP="00A83BDA">
                        <w:pPr>
                          <w:jc w:val="center"/>
                          <w:rPr>
                            <w:rFonts w:ascii="Arial" w:hAnsi="Arial" w:cs="Arial"/>
                            <w:b/>
                            <w:bCs/>
                            <w:i/>
                            <w:iCs/>
                            <w:color w:val="FFFFFF" w:themeColor="background1"/>
                            <w:spacing w:val="-16"/>
                          </w:rPr>
                        </w:pPr>
                        <w:r>
                          <w:rPr>
                            <w:rFonts w:ascii="Arial" w:hAnsi="Arial"/>
                            <w:b/>
                            <w:bCs/>
                            <w:i/>
                            <w:iCs/>
                            <w:color w:val="FFFFFF" w:themeColor="background1"/>
                          </w:rPr>
                          <w:t>administratieve en wettelijke vereisten</w:t>
                        </w:r>
                      </w:p>
                    </w:txbxContent>
                  </v:textbox>
                </v:shape>
              </v:group>
            </w:pict>
          </mc:Fallback>
        </mc:AlternateContent>
      </w:r>
    </w:p>
    <w:p w14:paraId="3A99B079" w14:textId="33695B97" w:rsidR="00A165C2" w:rsidRPr="001C54C4" w:rsidRDefault="00A165C2"/>
    <w:p w14:paraId="73DBC9EB" w14:textId="036E67FC" w:rsidR="00E23ADC" w:rsidRPr="001C54C4" w:rsidRDefault="00E23ADC"/>
    <w:p w14:paraId="24041B72" w14:textId="493C8423" w:rsidR="00B87BA5" w:rsidRPr="001C54C4" w:rsidRDefault="00B87BA5"/>
    <w:p w14:paraId="57E3D474" w14:textId="47C78726" w:rsidR="00B87BA5" w:rsidRPr="001C54C4" w:rsidRDefault="00B87BA5"/>
    <w:p w14:paraId="54E66F3C" w14:textId="2810FD8A" w:rsidR="00E23ADC" w:rsidRPr="001C54C4" w:rsidRDefault="00E23ADC"/>
    <w:p w14:paraId="2EDB5D0B" w14:textId="0CA8A288" w:rsidR="0010361A" w:rsidRPr="001C54C4" w:rsidRDefault="0010361A"/>
    <w:p w14:paraId="3C6FF0D5" w14:textId="2D76E26A" w:rsidR="0010361A" w:rsidRPr="001C54C4" w:rsidRDefault="0010361A"/>
    <w:p w14:paraId="44D8B77A" w14:textId="49039B49" w:rsidR="0010361A" w:rsidRPr="001C54C4" w:rsidRDefault="0010361A"/>
    <w:p w14:paraId="2A6922CD" w14:textId="1E68DFCD" w:rsidR="0010361A" w:rsidRPr="001C54C4" w:rsidRDefault="0010361A"/>
    <w:p w14:paraId="385E8055" w14:textId="1C6E13F3" w:rsidR="0010361A" w:rsidRPr="001C54C4" w:rsidRDefault="0010361A"/>
    <w:p w14:paraId="4600074D" w14:textId="0A24ED64" w:rsidR="0010361A" w:rsidRPr="001C54C4" w:rsidRDefault="0010361A"/>
    <w:p w14:paraId="45B3D5B1" w14:textId="1F19C244" w:rsidR="0010361A" w:rsidRPr="001C54C4" w:rsidRDefault="0010361A"/>
    <w:p w14:paraId="3A3E71D0" w14:textId="08A0FA81" w:rsidR="0010361A" w:rsidRPr="001C54C4" w:rsidRDefault="0010361A"/>
    <w:p w14:paraId="22B6D459" w14:textId="5AFD179F" w:rsidR="0010361A" w:rsidRPr="001C54C4" w:rsidRDefault="0010361A"/>
    <w:p w14:paraId="3A801EEE" w14:textId="602F6714" w:rsidR="0010361A" w:rsidRPr="001C54C4" w:rsidRDefault="0010361A"/>
    <w:p w14:paraId="15924335" w14:textId="27291309" w:rsidR="0010361A" w:rsidRPr="001C54C4" w:rsidRDefault="0010361A"/>
    <w:p w14:paraId="6DCBFE62" w14:textId="45EAE5B2" w:rsidR="0010361A" w:rsidRPr="001C54C4" w:rsidRDefault="0010361A"/>
    <w:p w14:paraId="5F7AAD50" w14:textId="0057B321" w:rsidR="0010361A" w:rsidRPr="001C54C4" w:rsidRDefault="0010361A"/>
    <w:p w14:paraId="3F7F9D07" w14:textId="1DB7FD8C" w:rsidR="0010361A" w:rsidRPr="001C54C4" w:rsidRDefault="0010361A"/>
    <w:p w14:paraId="3686AA38" w14:textId="673CEF52" w:rsidR="0010361A" w:rsidRPr="001C54C4" w:rsidRDefault="0010361A"/>
    <w:p w14:paraId="27B619D9" w14:textId="100A5361" w:rsidR="0010361A" w:rsidRPr="001C54C4" w:rsidRDefault="0010361A"/>
    <w:p w14:paraId="772D76E5" w14:textId="2637140C" w:rsidR="0010361A" w:rsidRPr="001C54C4" w:rsidRDefault="0010361A"/>
    <w:p w14:paraId="2A08D6B8" w14:textId="302219D3" w:rsidR="0010361A" w:rsidRPr="001C54C4" w:rsidRDefault="0010361A"/>
    <w:p w14:paraId="27458A59" w14:textId="31D931E1" w:rsidR="0010361A" w:rsidRPr="001C54C4" w:rsidRDefault="0010361A"/>
    <w:p w14:paraId="745B4B65" w14:textId="6D68468B" w:rsidR="0010361A" w:rsidRPr="001C54C4" w:rsidRDefault="0010361A">
      <w:pPr>
        <w:rPr>
          <w:rFonts w:asciiTheme="majorHAnsi" w:hAnsiTheme="majorHAnsi" w:cstheme="majorHAnsi"/>
        </w:rPr>
      </w:pPr>
    </w:p>
    <w:p w14:paraId="54672F37" w14:textId="7FF50069" w:rsidR="0010361A" w:rsidRPr="00217979" w:rsidRDefault="00462121" w:rsidP="00462121">
      <w:pPr>
        <w:jc w:val="both"/>
        <w:rPr>
          <w:rFonts w:asciiTheme="majorHAnsi" w:hAnsiTheme="majorHAnsi" w:cstheme="majorHAnsi"/>
          <w:sz w:val="22"/>
          <w:szCs w:val="22"/>
        </w:rPr>
      </w:pPr>
      <w:r>
        <w:rPr>
          <w:rFonts w:asciiTheme="majorHAnsi" w:hAnsiTheme="majorHAnsi"/>
          <w:b/>
          <w:bCs/>
          <w:sz w:val="22"/>
          <w:szCs w:val="22"/>
        </w:rPr>
        <w:t>Figuur 1.</w:t>
      </w:r>
      <w:r>
        <w:rPr>
          <w:rFonts w:asciiTheme="majorHAnsi" w:hAnsiTheme="majorHAnsi"/>
          <w:sz w:val="22"/>
          <w:szCs w:val="22"/>
        </w:rPr>
        <w:t xml:space="preserve"> Administratieve en wettelijke vereisten binnen SPEED-</w:t>
      </w:r>
      <w:proofErr w:type="spellStart"/>
      <w:r>
        <w:rPr>
          <w:rFonts w:asciiTheme="majorHAnsi" w:hAnsiTheme="majorHAnsi"/>
          <w:sz w:val="22"/>
          <w:szCs w:val="22"/>
        </w:rPr>
        <w:t>You</w:t>
      </w:r>
      <w:proofErr w:type="spellEnd"/>
      <w:r>
        <w:rPr>
          <w:rFonts w:asciiTheme="majorHAnsi" w:hAnsiTheme="majorHAnsi"/>
          <w:sz w:val="22"/>
          <w:szCs w:val="22"/>
        </w:rPr>
        <w:t>-UP onderverdeeld in drie categorieën.</w:t>
      </w:r>
    </w:p>
    <w:p w14:paraId="1A3266B8" w14:textId="2795BF0C" w:rsidR="0010361A" w:rsidRDefault="00217979">
      <w:r>
        <w:rPr>
          <w:rFonts w:ascii="Arial" w:hAnsi="Arial"/>
          <w:noProof/>
          <w:color w:val="7030A0"/>
          <w:lang w:eastAsia="nl-BE"/>
        </w:rPr>
        <mc:AlternateContent>
          <mc:Choice Requires="wpg">
            <w:drawing>
              <wp:anchor distT="0" distB="0" distL="114300" distR="114300" simplePos="0" relativeHeight="251658242" behindDoc="0" locked="0" layoutInCell="1" allowOverlap="1" wp14:anchorId="7A8A256D" wp14:editId="1E44D6E1">
                <wp:simplePos x="0" y="0"/>
                <wp:positionH relativeFrom="column">
                  <wp:posOffset>-499318</wp:posOffset>
                </wp:positionH>
                <wp:positionV relativeFrom="paragraph">
                  <wp:posOffset>216112</wp:posOffset>
                </wp:positionV>
                <wp:extent cx="982133" cy="982133"/>
                <wp:effectExtent l="0" t="0" r="0" b="0"/>
                <wp:wrapNone/>
                <wp:docPr id="4" name="Group 4"/>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2" name="Octagon 2"/>
                        <wps:cNvSpPr/>
                        <wps:spPr>
                          <a:xfrm>
                            <a:off x="0" y="0"/>
                            <a:ext cx="982133" cy="982133"/>
                          </a:xfrm>
                          <a:prstGeom prst="octagon">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0ACADCF" id="Group 4" o:spid="_x0000_s1026" style="position:absolute;margin-left:-39.3pt;margin-top:17pt;width:77.35pt;height:77.35pt;z-index:251658242"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">
                <v:shape id="Octagon 2"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" fillcolor="#7030a0" stroked="f" strokeweight="1pt"/>
                <v:rect id="Rectangle 3"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" fillcolor="white [3212]" stroked="f" strokeweight="1pt"/>
              </v:group>
            </w:pict>
          </mc:Fallback>
        </mc:AlternateContent>
      </w:r>
    </w:p>
    <w:p w14:paraId="2E486C6C" w14:textId="69C125BB" w:rsidR="00217979" w:rsidRPr="00683415" w:rsidRDefault="00217979" w:rsidP="00217979">
      <w:pPr>
        <w:jc w:val="both"/>
        <w:rPr>
          <w:rFonts w:ascii="Arial" w:hAnsi="Arial" w:cs="Arial"/>
          <w:color w:val="7030A0"/>
          <w:spacing w:val="-16"/>
        </w:rPr>
      </w:pPr>
    </w:p>
    <w:p w14:paraId="37BCC135" w14:textId="7FC9010D" w:rsidR="00EA1C7C" w:rsidRDefault="00EA1C7C" w:rsidP="00EA1C7C">
      <w:pPr>
        <w:jc w:val="both"/>
        <w:rPr>
          <w:rFonts w:ascii="Arial" w:hAnsi="Arial" w:cs="Arial"/>
          <w:b/>
          <w:bCs/>
          <w:color w:val="7030A0"/>
          <w:spacing w:val="-16"/>
          <w:sz w:val="22"/>
          <w:szCs w:val="22"/>
        </w:rPr>
      </w:pPr>
      <w:r>
        <w:rPr>
          <w:noProof/>
          <w:lang w:eastAsia="nl-BE"/>
        </w:rPr>
        <mc:AlternateContent>
          <mc:Choice Requires="wps">
            <w:drawing>
              <wp:anchor distT="0" distB="0" distL="114300" distR="114300" simplePos="0" relativeHeight="251658243" behindDoc="0" locked="0" layoutInCell="1" allowOverlap="1" wp14:anchorId="2ADCC1BF" wp14:editId="51F4270A">
                <wp:simplePos x="0" y="0"/>
                <wp:positionH relativeFrom="column">
                  <wp:posOffset>-16933</wp:posOffset>
                </wp:positionH>
                <wp:positionV relativeFrom="paragraph">
                  <wp:posOffset>177165</wp:posOffset>
                </wp:positionV>
                <wp:extent cx="499110" cy="355177"/>
                <wp:effectExtent l="0" t="0" r="0" b="0"/>
                <wp:wrapNone/>
                <wp:docPr id="6" name="Text Box 6"/>
                <wp:cNvGraphicFramePr/>
                <a:graphic xmlns:a="http://schemas.openxmlformats.org/drawingml/2006/main">
                  <a:graphicData uri="http://schemas.microsoft.com/office/word/2010/wordprocessingShape">
                    <wps:wsp>
                      <wps:cNvSpPr txBox="1"/>
                      <wps:spPr>
                        <a:xfrm>
                          <a:off x="0" y="0"/>
                          <a:ext cx="499110" cy="355177"/>
                        </a:xfrm>
                        <a:prstGeom prst="rect">
                          <a:avLst/>
                        </a:prstGeom>
                        <a:noFill/>
                        <a:ln w="6350">
                          <a:noFill/>
                        </a:ln>
                      </wps:spPr>
                      <wps:txbx>
                        <w:txbxContent>
                          <w:p w14:paraId="59ECDA3B" w14:textId="6F3FC6C8" w:rsidR="0009008C" w:rsidRPr="00EA1C7C" w:rsidRDefault="0009008C" w:rsidP="00217979">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CC1BF" id="Text Box 6" o:spid="_x0000_s1048" type="#_x0000_t202" style="position:absolute;left:0;text-align:left;margin-left:-1.35pt;margin-top:13.95pt;width:39.3pt;height:27.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" filled="f" stroked="f" strokeweight=".5pt">
                <v:textbox>
                  <w:txbxContent>
                    <w:p w14:paraId="59ECDA3B" w14:textId="6F3FC6C8" w:rsidR="0009008C" w:rsidRPr="00EA1C7C" w:rsidRDefault="0009008C" w:rsidP="00217979">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1</w:t>
                      </w:r>
                    </w:p>
                  </w:txbxContent>
                </v:textbox>
              </v:shape>
            </w:pict>
          </mc:Fallback>
        </mc:AlternateContent>
      </w:r>
    </w:p>
    <w:p w14:paraId="22ECA3DA" w14:textId="5D3A437C" w:rsidR="00EA1C7C" w:rsidRDefault="00EA1C7C" w:rsidP="00EA1C7C">
      <w:pPr>
        <w:jc w:val="both"/>
        <w:rPr>
          <w:rFonts w:ascii="Arial" w:hAnsi="Arial" w:cs="Arial"/>
          <w:b/>
          <w:bCs/>
          <w:color w:val="7030A0"/>
          <w:spacing w:val="-16"/>
          <w:sz w:val="22"/>
          <w:szCs w:val="22"/>
        </w:rPr>
      </w:pPr>
      <w:r>
        <w:rPr>
          <w:noProof/>
          <w:lang w:eastAsia="nl-BE"/>
        </w:rPr>
        <mc:AlternateContent>
          <mc:Choice Requires="wps">
            <w:drawing>
              <wp:anchor distT="0" distB="0" distL="114300" distR="114300" simplePos="0" relativeHeight="251658244" behindDoc="0" locked="0" layoutInCell="1" allowOverlap="1" wp14:anchorId="381DC9A6" wp14:editId="1E8A9868">
                <wp:simplePos x="0" y="0"/>
                <wp:positionH relativeFrom="column">
                  <wp:posOffset>427143</wp:posOffset>
                </wp:positionH>
                <wp:positionV relativeFrom="paragraph">
                  <wp:posOffset>21590</wp:posOffset>
                </wp:positionV>
                <wp:extent cx="4284556" cy="389467"/>
                <wp:effectExtent l="0" t="0" r="0" b="0"/>
                <wp:wrapNone/>
                <wp:docPr id="7" name="Text Box 7"/>
                <wp:cNvGraphicFramePr/>
                <a:graphic xmlns:a="http://schemas.openxmlformats.org/drawingml/2006/main">
                  <a:graphicData uri="http://schemas.microsoft.com/office/word/2010/wordprocessingShape">
                    <wps:wsp>
                      <wps:cNvSpPr txBox="1"/>
                      <wps:spPr>
                        <a:xfrm>
                          <a:off x="0" y="0"/>
                          <a:ext cx="4284556" cy="389467"/>
                        </a:xfrm>
                        <a:prstGeom prst="rect">
                          <a:avLst/>
                        </a:prstGeom>
                        <a:noFill/>
                        <a:ln w="6350">
                          <a:noFill/>
                        </a:ln>
                      </wps:spPr>
                      <wps:txbx>
                        <w:txbxContent>
                          <w:p w14:paraId="7604EFA3" w14:textId="77777777" w:rsidR="0009008C" w:rsidRPr="00EA1C7C" w:rsidRDefault="0009008C" w:rsidP="00EA1C7C">
                            <w:pPr>
                              <w:jc w:val="both"/>
                              <w:rPr>
                                <w:rFonts w:ascii="Arial" w:hAnsi="Arial" w:cs="Arial"/>
                                <w:b/>
                                <w:bCs/>
                                <w:color w:val="7030A0"/>
                                <w:spacing w:val="-16"/>
                                <w:sz w:val="28"/>
                                <w:szCs w:val="28"/>
                              </w:rPr>
                            </w:pPr>
                            <w:r>
                              <w:rPr>
                                <w:rFonts w:ascii="Arial" w:hAnsi="Arial"/>
                                <w:b/>
                                <w:bCs/>
                                <w:color w:val="7030A0"/>
                                <w:sz w:val="28"/>
                                <w:szCs w:val="28"/>
                              </w:rPr>
                              <w:t>Doelgroep bereiken en er contact mee opnemen</w:t>
                            </w:r>
                          </w:p>
                          <w:p w14:paraId="2C5013B7" w14:textId="77777777" w:rsidR="0009008C" w:rsidRDefault="000900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1DC9A6" id="Text Box 7" o:spid="_x0000_s1049" type="#_x0000_t202" style="position:absolute;left:0;text-align:left;margin-left:33.65pt;margin-top:1.7pt;width:337.35pt;height:30.6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" filled="f" stroked="f" strokeweight=".5pt">
                <v:textbox>
                  <w:txbxContent>
                    <w:p w14:paraId="7604EFA3" w14:textId="77777777" w:rsidR="0009008C" w:rsidRPr="00EA1C7C" w:rsidRDefault="0009008C" w:rsidP="00EA1C7C">
                      <w:pPr>
                        <w:jc w:val="both"/>
                        <w:rPr>
                          <w:rFonts w:ascii="Arial" w:hAnsi="Arial" w:cs="Arial"/>
                          <w:b/>
                          <w:bCs/>
                          <w:color w:val="7030A0"/>
                          <w:spacing w:val="-16"/>
                          <w:sz w:val="28"/>
                          <w:szCs w:val="28"/>
                        </w:rPr>
                      </w:pPr>
                      <w:r>
                        <w:rPr>
                          <w:rFonts w:ascii="Arial" w:hAnsi="Arial"/>
                          <w:b/>
                          <w:bCs/>
                          <w:color w:val="7030A0"/>
                          <w:sz w:val="28"/>
                          <w:szCs w:val="28"/>
                        </w:rPr>
                        <w:t>Doelgroep bereiken en er contact mee opnemen</w:t>
                      </w:r>
                    </w:p>
                    <w:p w14:paraId="2C5013B7" w14:textId="77777777" w:rsidR="0009008C" w:rsidRDefault="0009008C"/>
                  </w:txbxContent>
                </v:textbox>
              </v:shape>
            </w:pict>
          </mc:Fallback>
        </mc:AlternateContent>
      </w:r>
    </w:p>
    <w:p w14:paraId="768A38B1" w14:textId="77777777" w:rsidR="00EA1C7C" w:rsidRPr="00683415" w:rsidRDefault="00EA1C7C" w:rsidP="00EA1C7C">
      <w:pPr>
        <w:jc w:val="both"/>
        <w:rPr>
          <w:rFonts w:ascii="Arial" w:hAnsi="Arial" w:cs="Arial"/>
          <w:b/>
          <w:bCs/>
          <w:color w:val="7030A0"/>
          <w:spacing w:val="-16"/>
          <w:sz w:val="22"/>
          <w:szCs w:val="22"/>
        </w:rPr>
      </w:pPr>
    </w:p>
    <w:p w14:paraId="3C660ACD" w14:textId="77777777" w:rsidR="00EA1C7C" w:rsidRPr="00683415" w:rsidRDefault="00EA1C7C" w:rsidP="00EA1C7C">
      <w:pPr>
        <w:jc w:val="both"/>
        <w:rPr>
          <w:rFonts w:ascii="Arial" w:hAnsi="Arial" w:cs="Arial"/>
          <w:b/>
          <w:bCs/>
          <w:color w:val="7030A0"/>
          <w:spacing w:val="-16"/>
          <w:sz w:val="22"/>
          <w:szCs w:val="22"/>
        </w:rPr>
      </w:pPr>
    </w:p>
    <w:p w14:paraId="272D28DA" w14:textId="77777777" w:rsidR="00EA1C7C" w:rsidRPr="00683415" w:rsidRDefault="00EA1C7C" w:rsidP="00EA1C7C">
      <w:pPr>
        <w:jc w:val="both"/>
        <w:rPr>
          <w:rFonts w:ascii="Arial" w:hAnsi="Arial" w:cs="Arial"/>
          <w:b/>
          <w:bCs/>
          <w:color w:val="7030A0"/>
          <w:spacing w:val="-16"/>
          <w:sz w:val="22"/>
          <w:szCs w:val="22"/>
        </w:rPr>
      </w:pPr>
    </w:p>
    <w:p w14:paraId="38293482" w14:textId="706F8772" w:rsidR="00217979" w:rsidRPr="00683415" w:rsidRDefault="00217979" w:rsidP="00EA1C7C">
      <w:pPr>
        <w:pStyle w:val="Lijstalinea"/>
        <w:numPr>
          <w:ilvl w:val="0"/>
          <w:numId w:val="2"/>
        </w:numPr>
        <w:jc w:val="both"/>
        <w:rPr>
          <w:rFonts w:ascii="Arial" w:hAnsi="Arial" w:cs="Arial"/>
          <w:b/>
          <w:bCs/>
          <w:color w:val="7030A0"/>
          <w:spacing w:val="-16"/>
          <w:sz w:val="22"/>
          <w:szCs w:val="22"/>
        </w:rPr>
      </w:pPr>
    </w:p>
    <w:p w14:paraId="0E3412DF" w14:textId="7EC49D5B" w:rsidR="005F644D" w:rsidRPr="005F644D" w:rsidRDefault="00217979" w:rsidP="005F644D">
      <w:pPr>
        <w:spacing w:after="120"/>
        <w:rPr>
          <w:color w:val="7030A0"/>
          <w:sz w:val="22"/>
          <w:szCs w:val="22"/>
        </w:rPr>
      </w:pPr>
      <w:r>
        <w:rPr>
          <w:color w:val="7030A0"/>
          <w:sz w:val="22"/>
          <w:szCs w:val="22"/>
        </w:rPr>
        <w:t>Hoe bereik je jongeren “onder de radar”?</w:t>
      </w:r>
    </w:p>
    <w:p w14:paraId="20D8F21E" w14:textId="315215F6" w:rsidR="00217979" w:rsidRPr="00EA1C7C" w:rsidRDefault="00217979" w:rsidP="00EA1C7C">
      <w:pPr>
        <w:numPr>
          <w:ilvl w:val="0"/>
          <w:numId w:val="7"/>
        </w:numPr>
        <w:jc w:val="both"/>
        <w:rPr>
          <w:rFonts w:asciiTheme="majorHAnsi" w:hAnsiTheme="majorHAnsi" w:cstheme="majorHAnsi"/>
          <w:sz w:val="22"/>
          <w:szCs w:val="22"/>
        </w:rPr>
      </w:pPr>
      <w:r>
        <w:rPr>
          <w:rFonts w:asciiTheme="majorHAnsi" w:hAnsiTheme="majorHAnsi"/>
          <w:sz w:val="22"/>
          <w:szCs w:val="22"/>
        </w:rPr>
        <w:t>Zorg ervoor dat het project zichtbaar is in de buurt, zowel online als offline.</w:t>
      </w:r>
    </w:p>
    <w:p w14:paraId="3DCD3BEB" w14:textId="41D5B2E5" w:rsidR="00217979" w:rsidRPr="00EA1C7C" w:rsidRDefault="00217979" w:rsidP="00EA1C7C">
      <w:pPr>
        <w:numPr>
          <w:ilvl w:val="0"/>
          <w:numId w:val="7"/>
        </w:numPr>
        <w:jc w:val="both"/>
        <w:rPr>
          <w:rFonts w:asciiTheme="majorHAnsi" w:hAnsiTheme="majorHAnsi" w:cstheme="majorHAnsi"/>
          <w:sz w:val="22"/>
          <w:szCs w:val="22"/>
        </w:rPr>
      </w:pPr>
      <w:r>
        <w:rPr>
          <w:rFonts w:asciiTheme="majorHAnsi" w:hAnsiTheme="majorHAnsi"/>
          <w:sz w:val="22"/>
          <w:szCs w:val="22"/>
        </w:rPr>
        <w:t>Werk samen met bedrijven en organisaties die deze jongeren mogelijk nog bereiken (bv., indien niet met arbeidsbemiddelingsdiensten, misschien met lokale bars, welzijnsorganisaties, enz.).</w:t>
      </w:r>
    </w:p>
    <w:p w14:paraId="05808A1B" w14:textId="78FCEBE1" w:rsidR="00217979" w:rsidRPr="00EA1C7C" w:rsidRDefault="00217979" w:rsidP="00EA1C7C">
      <w:pPr>
        <w:numPr>
          <w:ilvl w:val="0"/>
          <w:numId w:val="7"/>
        </w:numPr>
        <w:jc w:val="both"/>
        <w:rPr>
          <w:rFonts w:asciiTheme="majorHAnsi" w:hAnsiTheme="majorHAnsi" w:cstheme="majorHAnsi"/>
          <w:sz w:val="22"/>
          <w:szCs w:val="22"/>
        </w:rPr>
      </w:pPr>
      <w:r>
        <w:rPr>
          <w:rFonts w:asciiTheme="majorHAnsi" w:hAnsiTheme="majorHAnsi"/>
          <w:sz w:val="22"/>
          <w:szCs w:val="22"/>
        </w:rPr>
        <w:t xml:space="preserve">Houd bij het bereiken van jongeren rekening met de Algemene Verordening Gegevensbescherming (AVG). Zo is het niet toegestaan om contactgegevens afkomstig van een andere organisatie te gebruiken zonder de toestemming van de jongeren. De organisatie die de contactgegevens van de jongeren heeft en de toestemming heeft om contact met hen op te nemen, kan hen wel informeren over het project. </w:t>
      </w:r>
    </w:p>
    <w:p w14:paraId="2F3ED838" w14:textId="6E43016A" w:rsidR="00217979" w:rsidRPr="00EA1C7C" w:rsidRDefault="00217979" w:rsidP="00EA1C7C">
      <w:pPr>
        <w:numPr>
          <w:ilvl w:val="0"/>
          <w:numId w:val="7"/>
        </w:numPr>
        <w:jc w:val="both"/>
        <w:rPr>
          <w:rFonts w:asciiTheme="majorHAnsi" w:hAnsiTheme="majorHAnsi" w:cstheme="majorHAnsi"/>
          <w:sz w:val="22"/>
          <w:szCs w:val="22"/>
        </w:rPr>
      </w:pPr>
      <w:r>
        <w:rPr>
          <w:rFonts w:asciiTheme="majorHAnsi" w:hAnsiTheme="majorHAnsi"/>
          <w:sz w:val="22"/>
          <w:szCs w:val="22"/>
        </w:rPr>
        <w:t xml:space="preserve">Het project zal een gedetailleerde </w:t>
      </w:r>
      <w:hyperlink w:anchor="_Attachment_I:_Privacy" w:history="1">
        <w:r>
          <w:rPr>
            <w:rStyle w:val="Hyperlink"/>
            <w:rFonts w:asciiTheme="majorHAnsi" w:hAnsiTheme="majorHAnsi"/>
            <w:color w:val="5A2FA5"/>
            <w:sz w:val="22"/>
            <w:szCs w:val="22"/>
            <w:u w:val="none"/>
          </w:rPr>
          <w:t>Privacyverklaring</w:t>
        </w:r>
      </w:hyperlink>
      <w:r>
        <w:rPr>
          <w:rFonts w:asciiTheme="majorHAnsi" w:hAnsiTheme="majorHAnsi"/>
          <w:color w:val="7030A0"/>
          <w:sz w:val="22"/>
          <w:szCs w:val="22"/>
        </w:rPr>
        <w:t xml:space="preserve"> </w:t>
      </w:r>
      <w:r>
        <w:rPr>
          <w:rFonts w:asciiTheme="majorHAnsi" w:hAnsiTheme="majorHAnsi"/>
          <w:sz w:val="22"/>
          <w:szCs w:val="22"/>
        </w:rPr>
        <w:t xml:space="preserve">produceren voor de jongeren binnen het project. Hierin zal precies worden beschreven wat er gebeurt met de gegevens van de jongere, de </w:t>
      </w:r>
      <w:r>
        <w:rPr>
          <w:rFonts w:asciiTheme="majorHAnsi" w:hAnsiTheme="majorHAnsi"/>
          <w:sz w:val="22"/>
          <w:szCs w:val="22"/>
        </w:rPr>
        <w:lastRenderedPageBreak/>
        <w:t xml:space="preserve">rechtsgrondslag waarop deze gegevens worden verwerkt enzovoort. Het moet duidelijk zijn zodat jongeren hun rechten kunnen begrijpen. Deze omvatten het recht (i) om toegang te krijgen tot hun persoonlijke gegevens, (ii) om rectificatie te vragen, (iii) om bezwaar te maken tegen de verwerking en (iv) om hun persoonlijke gegevens te laten wissen. De leeftijd waarop een kind zelf toestemming kan geven onder de AVG, is 16 jaar. Echter, alleen in het VK is die leeftijdsgrens verlaagd tot 13 jaar door de Data </w:t>
      </w:r>
      <w:proofErr w:type="spellStart"/>
      <w:r>
        <w:rPr>
          <w:rFonts w:asciiTheme="majorHAnsi" w:hAnsiTheme="majorHAnsi"/>
          <w:sz w:val="22"/>
          <w:szCs w:val="22"/>
        </w:rPr>
        <w:t>Protection</w:t>
      </w:r>
      <w:proofErr w:type="spellEnd"/>
      <w:r>
        <w:rPr>
          <w:rFonts w:asciiTheme="majorHAnsi" w:hAnsiTheme="majorHAnsi"/>
          <w:sz w:val="22"/>
          <w:szCs w:val="22"/>
        </w:rPr>
        <w:t xml:space="preserve"> Act van 2018. Ook scholen hebben een streng </w:t>
      </w:r>
      <w:proofErr w:type="spellStart"/>
      <w:r>
        <w:rPr>
          <w:rFonts w:asciiTheme="majorHAnsi" w:hAnsiTheme="majorHAnsi"/>
          <w:sz w:val="22"/>
          <w:szCs w:val="22"/>
        </w:rPr>
        <w:t>privacybeleid</w:t>
      </w:r>
      <w:proofErr w:type="spellEnd"/>
      <w:r>
        <w:rPr>
          <w:rFonts w:asciiTheme="majorHAnsi" w:hAnsiTheme="majorHAnsi"/>
          <w:sz w:val="22"/>
          <w:szCs w:val="22"/>
        </w:rPr>
        <w:t xml:space="preserve">. </w:t>
      </w:r>
    </w:p>
    <w:p w14:paraId="18F9AED8" w14:textId="77777777" w:rsidR="00217979" w:rsidRPr="00EA1C7C" w:rsidRDefault="00217979" w:rsidP="00EA1C7C">
      <w:pPr>
        <w:jc w:val="both"/>
        <w:rPr>
          <w:rFonts w:asciiTheme="majorHAnsi" w:hAnsiTheme="majorHAnsi" w:cstheme="majorHAnsi"/>
          <w:sz w:val="22"/>
          <w:szCs w:val="22"/>
          <w:lang w:val="en-US"/>
        </w:rPr>
      </w:pPr>
    </w:p>
    <w:p w14:paraId="3DB5476C" w14:textId="6EBF8DF1" w:rsidR="00217979" w:rsidRDefault="00217979" w:rsidP="00EA1C7C">
      <w:pPr>
        <w:jc w:val="both"/>
        <w:rPr>
          <w:rFonts w:asciiTheme="majorHAnsi" w:hAnsiTheme="majorHAnsi" w:cstheme="majorHAnsi"/>
          <w:sz w:val="22"/>
          <w:szCs w:val="22"/>
        </w:rPr>
      </w:pPr>
      <w:r>
        <w:rPr>
          <w:rFonts w:asciiTheme="majorHAnsi" w:hAnsiTheme="majorHAnsi"/>
          <w:b/>
          <w:bCs/>
          <w:color w:val="7030A0"/>
          <w:sz w:val="22"/>
          <w:szCs w:val="22"/>
        </w:rPr>
        <w:t>TIP!</w:t>
      </w:r>
      <w:r>
        <w:rPr>
          <w:rFonts w:asciiTheme="majorHAnsi" w:hAnsiTheme="majorHAnsi"/>
          <w:color w:val="7030A0"/>
          <w:sz w:val="22"/>
          <w:szCs w:val="22"/>
        </w:rPr>
        <w:t xml:space="preserve"> </w:t>
      </w:r>
      <w:r>
        <w:rPr>
          <w:rFonts w:asciiTheme="majorHAnsi" w:hAnsiTheme="majorHAnsi"/>
          <w:sz w:val="22"/>
          <w:szCs w:val="22"/>
        </w:rPr>
        <w:t>Bij de kennismaking met de jongeren raden we aan om eerst informele gesprekken te voeren om een beter inzicht te krijgen in hun behoeften en om hen verschillende soorten oplossingen voor te stellen. Laat ze zelf besliss</w:t>
      </w:r>
      <w:r w:rsidR="00611CDA">
        <w:rPr>
          <w:rFonts w:asciiTheme="majorHAnsi" w:hAnsiTheme="majorHAnsi"/>
          <w:sz w:val="22"/>
          <w:szCs w:val="22"/>
        </w:rPr>
        <w:t>ing</w:t>
      </w:r>
      <w:r>
        <w:rPr>
          <w:rFonts w:asciiTheme="majorHAnsi" w:hAnsiTheme="majorHAnsi"/>
          <w:sz w:val="22"/>
          <w:szCs w:val="22"/>
        </w:rPr>
        <w:t>en</w:t>
      </w:r>
      <w:r w:rsidR="00C410FE">
        <w:rPr>
          <w:rFonts w:asciiTheme="majorHAnsi" w:hAnsiTheme="majorHAnsi"/>
          <w:sz w:val="22"/>
          <w:szCs w:val="22"/>
        </w:rPr>
        <w:t xml:space="preserve"> nemen</w:t>
      </w:r>
      <w:r>
        <w:rPr>
          <w:rFonts w:asciiTheme="majorHAnsi" w:hAnsiTheme="majorHAnsi"/>
          <w:sz w:val="22"/>
          <w:szCs w:val="22"/>
        </w:rPr>
        <w:t xml:space="preserve"> en hun eigen project maken. </w:t>
      </w:r>
    </w:p>
    <w:p w14:paraId="3011BFA4" w14:textId="77777777" w:rsidR="00BF07B0" w:rsidRPr="00611CDA" w:rsidRDefault="00BF07B0" w:rsidP="00EA1C7C">
      <w:pPr>
        <w:jc w:val="both"/>
        <w:rPr>
          <w:rFonts w:asciiTheme="majorHAnsi" w:hAnsiTheme="majorHAnsi" w:cstheme="majorHAnsi"/>
          <w:sz w:val="22"/>
          <w:szCs w:val="22"/>
        </w:rPr>
      </w:pPr>
    </w:p>
    <w:p w14:paraId="4E622E44" w14:textId="1B809CF2" w:rsidR="00716410" w:rsidRPr="00EA1C7C" w:rsidRDefault="00716410" w:rsidP="00EA1C7C">
      <w:pPr>
        <w:jc w:val="both"/>
        <w:rPr>
          <w:rFonts w:asciiTheme="majorHAnsi" w:hAnsiTheme="majorHAnsi" w:cstheme="majorHAnsi"/>
          <w:sz w:val="22"/>
          <w:szCs w:val="22"/>
        </w:rPr>
      </w:pPr>
      <w:r>
        <w:rPr>
          <w:noProof/>
          <w:color w:val="7030A0"/>
          <w:lang w:eastAsia="nl-BE"/>
        </w:rPr>
        <mc:AlternateContent>
          <mc:Choice Requires="wpg">
            <w:drawing>
              <wp:anchor distT="0" distB="0" distL="114300" distR="114300" simplePos="0" relativeHeight="251658245" behindDoc="0" locked="0" layoutInCell="1" allowOverlap="1" wp14:anchorId="2C9E0936" wp14:editId="4605853A">
                <wp:simplePos x="0" y="0"/>
                <wp:positionH relativeFrom="column">
                  <wp:posOffset>-499110</wp:posOffset>
                </wp:positionH>
                <wp:positionV relativeFrom="paragraph">
                  <wp:posOffset>170180</wp:posOffset>
                </wp:positionV>
                <wp:extent cx="982133" cy="982133"/>
                <wp:effectExtent l="0" t="0" r="0" b="0"/>
                <wp:wrapNone/>
                <wp:docPr id="8" name="Group 8"/>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9" name="Octagon 9"/>
                        <wps:cNvSpPr/>
                        <wps:spPr>
                          <a:xfrm>
                            <a:off x="0" y="0"/>
                            <a:ext cx="982133" cy="982133"/>
                          </a:xfrm>
                          <a:prstGeom prst="octagon">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1266F5" id="Group 8" o:spid="_x0000_s1026" style="position:absolute;margin-left:-39.3pt;margin-top:13.4pt;width:77.35pt;height:77.35pt;z-index:251658245"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">
                <v:shape id="Octagon 9"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" fillcolor="#7030a0" stroked="f" strokeweight="1pt"/>
                <v:rect id="Rectangle 18"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" fillcolor="white [3212]" stroked="f" strokeweight="1pt"/>
              </v:group>
            </w:pict>
          </mc:Fallback>
        </mc:AlternateContent>
      </w:r>
    </w:p>
    <w:p w14:paraId="6E81C17D" w14:textId="077B0A9E" w:rsidR="00217979" w:rsidRPr="00683415" w:rsidRDefault="00217979" w:rsidP="00217979"/>
    <w:p w14:paraId="433B1958" w14:textId="1FF7BF69" w:rsidR="00217979" w:rsidRDefault="00716410" w:rsidP="00217979">
      <w:pPr>
        <w:rPr>
          <w:color w:val="7030A0"/>
        </w:rPr>
      </w:pPr>
      <w:r>
        <w:rPr>
          <w:noProof/>
          <w:color w:val="7030A0"/>
          <w:lang w:eastAsia="nl-BE"/>
        </w:rPr>
        <mc:AlternateContent>
          <mc:Choice Requires="wps">
            <w:drawing>
              <wp:anchor distT="0" distB="0" distL="114300" distR="114300" simplePos="0" relativeHeight="251658246" behindDoc="0" locked="0" layoutInCell="1" allowOverlap="1" wp14:anchorId="75A5016E" wp14:editId="5CD4EBCB">
                <wp:simplePos x="0" y="0"/>
                <wp:positionH relativeFrom="column">
                  <wp:posOffset>-16510</wp:posOffset>
                </wp:positionH>
                <wp:positionV relativeFrom="paragraph">
                  <wp:posOffset>135890</wp:posOffset>
                </wp:positionV>
                <wp:extent cx="499110" cy="35496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499110" cy="354965"/>
                        </a:xfrm>
                        <a:prstGeom prst="rect">
                          <a:avLst/>
                        </a:prstGeom>
                        <a:noFill/>
                        <a:ln w="6350">
                          <a:noFill/>
                        </a:ln>
                      </wps:spPr>
                      <wps:txbx>
                        <w:txbxContent>
                          <w:p w14:paraId="177726F1" w14:textId="77777777" w:rsidR="0009008C" w:rsidRPr="00EA1C7C" w:rsidRDefault="0009008C" w:rsidP="00716410">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5016E" id="Text Box 19" o:spid="_x0000_s1050" type="#_x0000_t202" style="position:absolute;margin-left:-1.3pt;margin-top:10.7pt;width:39.3pt;height:27.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" filled="f" stroked="f" strokeweight=".5pt">
                <v:textbox>
                  <w:txbxContent>
                    <w:p w14:paraId="177726F1" w14:textId="77777777" w:rsidR="0009008C" w:rsidRPr="00EA1C7C" w:rsidRDefault="0009008C" w:rsidP="00716410">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2</w:t>
                      </w:r>
                    </w:p>
                  </w:txbxContent>
                </v:textbox>
              </v:shape>
            </w:pict>
          </mc:Fallback>
        </mc:AlternateContent>
      </w:r>
      <w:r>
        <w:rPr>
          <w:noProof/>
          <w:color w:val="7030A0"/>
          <w:lang w:eastAsia="nl-BE"/>
        </w:rPr>
        <mc:AlternateContent>
          <mc:Choice Requires="wps">
            <w:drawing>
              <wp:anchor distT="0" distB="0" distL="114300" distR="114300" simplePos="0" relativeHeight="251658247" behindDoc="0" locked="0" layoutInCell="1" allowOverlap="1" wp14:anchorId="4034C35A" wp14:editId="6F66AFE6">
                <wp:simplePos x="0" y="0"/>
                <wp:positionH relativeFrom="column">
                  <wp:posOffset>422910</wp:posOffset>
                </wp:positionH>
                <wp:positionV relativeFrom="paragraph">
                  <wp:posOffset>142240</wp:posOffset>
                </wp:positionV>
                <wp:extent cx="5367867" cy="38925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5367867" cy="389255"/>
                        </a:xfrm>
                        <a:prstGeom prst="rect">
                          <a:avLst/>
                        </a:prstGeom>
                        <a:noFill/>
                        <a:ln w="6350">
                          <a:noFill/>
                        </a:ln>
                      </wps:spPr>
                      <wps:txbx>
                        <w:txbxContent>
                          <w:p w14:paraId="511DB49B" w14:textId="77777777" w:rsidR="0009008C" w:rsidRPr="00716410" w:rsidRDefault="0009008C" w:rsidP="00716410">
                            <w:pPr>
                              <w:jc w:val="both"/>
                              <w:rPr>
                                <w:rFonts w:ascii="Arial" w:hAnsi="Arial" w:cs="Arial"/>
                                <w:b/>
                                <w:bCs/>
                                <w:color w:val="7030A0"/>
                                <w:spacing w:val="-16"/>
                                <w:sz w:val="28"/>
                                <w:szCs w:val="28"/>
                              </w:rPr>
                            </w:pPr>
                            <w:r>
                              <w:rPr>
                                <w:rFonts w:ascii="Arial" w:hAnsi="Arial"/>
                                <w:b/>
                                <w:bCs/>
                                <w:color w:val="7030A0"/>
                                <w:sz w:val="28"/>
                                <w:szCs w:val="28"/>
                              </w:rPr>
                              <w:t>Voldoen aan vereisten onderwijs- en / of arbeidsbestel</w:t>
                            </w:r>
                          </w:p>
                          <w:p w14:paraId="7BA67BF7" w14:textId="77777777" w:rsidR="0009008C" w:rsidRPr="00683415" w:rsidRDefault="0009008C" w:rsidP="00716410">
                            <w:pPr>
                              <w:jc w:val="both"/>
                              <w:rPr>
                                <w:rFonts w:ascii="Arial" w:hAnsi="Arial" w:cs="Arial"/>
                                <w:b/>
                                <w:bCs/>
                                <w:color w:val="7030A0"/>
                                <w:spacing w:val="-16"/>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34C35A" id="Text Box 20" o:spid="_x0000_s1051" type="#_x0000_t202" style="position:absolute;margin-left:33.3pt;margin-top:11.2pt;width:422.65pt;height:30.6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" filled="f" stroked="f" strokeweight=".5pt">
                <v:textbox>
                  <w:txbxContent>
                    <w:p w14:paraId="511DB49B" w14:textId="77777777" w:rsidR="0009008C" w:rsidRPr="00716410" w:rsidRDefault="0009008C" w:rsidP="00716410">
                      <w:pPr>
                        <w:jc w:val="both"/>
                        <w:rPr>
                          <w:rFonts w:ascii="Arial" w:hAnsi="Arial" w:cs="Arial"/>
                          <w:b/>
                          <w:bCs/>
                          <w:color w:val="7030A0"/>
                          <w:spacing w:val="-16"/>
                          <w:sz w:val="28"/>
                          <w:szCs w:val="28"/>
                        </w:rPr>
                      </w:pPr>
                      <w:r>
                        <w:rPr>
                          <w:rFonts w:ascii="Arial" w:hAnsi="Arial"/>
                          <w:b/>
                          <w:bCs/>
                          <w:color w:val="7030A0"/>
                          <w:sz w:val="28"/>
                          <w:szCs w:val="28"/>
                        </w:rPr>
                        <w:t>Voldoen aan vereisten onderwijs- en / of arbeidsbestel</w:t>
                      </w:r>
                    </w:p>
                    <w:p w14:paraId="7BA67BF7" w14:textId="77777777" w:rsidR="0009008C" w:rsidRPr="00683415" w:rsidRDefault="0009008C" w:rsidP="00716410">
                      <w:pPr>
                        <w:jc w:val="both"/>
                        <w:rPr>
                          <w:rFonts w:ascii="Arial" w:hAnsi="Arial" w:cs="Arial"/>
                          <w:b/>
                          <w:bCs/>
                          <w:color w:val="7030A0"/>
                          <w:spacing w:val="-16"/>
                          <w:sz w:val="28"/>
                          <w:szCs w:val="28"/>
                        </w:rPr>
                      </w:pPr>
                    </w:p>
                  </w:txbxContent>
                </v:textbox>
              </v:shape>
            </w:pict>
          </mc:Fallback>
        </mc:AlternateContent>
      </w:r>
    </w:p>
    <w:p w14:paraId="2863278A" w14:textId="7E2085C6" w:rsidR="00716410" w:rsidRPr="00683415" w:rsidRDefault="00716410" w:rsidP="00217979">
      <w:pPr>
        <w:rPr>
          <w:color w:val="7030A0"/>
        </w:rPr>
      </w:pPr>
    </w:p>
    <w:p w14:paraId="40B90586" w14:textId="1515C49E" w:rsidR="00716410" w:rsidRPr="00683415" w:rsidRDefault="00716410" w:rsidP="00217979">
      <w:pPr>
        <w:rPr>
          <w:color w:val="7030A0"/>
        </w:rPr>
      </w:pPr>
    </w:p>
    <w:p w14:paraId="7F249A31" w14:textId="3A3C3DDE" w:rsidR="00716410" w:rsidRPr="00683415" w:rsidRDefault="00716410" w:rsidP="00217979">
      <w:pPr>
        <w:rPr>
          <w:color w:val="7030A0"/>
        </w:rPr>
      </w:pPr>
    </w:p>
    <w:p w14:paraId="341E2F10" w14:textId="0500423F" w:rsidR="00716410" w:rsidRPr="00683415" w:rsidRDefault="00716410" w:rsidP="00217979">
      <w:pPr>
        <w:rPr>
          <w:color w:val="7030A0"/>
        </w:rPr>
      </w:pPr>
    </w:p>
    <w:p w14:paraId="42BA9BBC" w14:textId="0B4B4922" w:rsidR="00BF07B0" w:rsidRPr="00BF07B0" w:rsidRDefault="00BF07B0" w:rsidP="00BF07B0">
      <w:pPr>
        <w:spacing w:after="120"/>
        <w:rPr>
          <w:color w:val="7030A0"/>
          <w:sz w:val="22"/>
          <w:szCs w:val="22"/>
        </w:rPr>
      </w:pPr>
      <w:r>
        <w:rPr>
          <w:color w:val="7030A0"/>
          <w:sz w:val="22"/>
          <w:szCs w:val="22"/>
        </w:rPr>
        <w:t>Als jongeren een uitkering krijgen, wil je niet dat ze deze verliezen. Hoe zorg je ervoor dat dit niet gebeurt?</w:t>
      </w:r>
    </w:p>
    <w:p w14:paraId="0BF54E2C" w14:textId="77777777" w:rsidR="00BF07B0" w:rsidRPr="00BF07B0" w:rsidRDefault="00BF07B0" w:rsidP="00BF07B0">
      <w:pPr>
        <w:numPr>
          <w:ilvl w:val="0"/>
          <w:numId w:val="7"/>
        </w:numPr>
        <w:jc w:val="both"/>
        <w:rPr>
          <w:rFonts w:asciiTheme="majorHAnsi" w:hAnsiTheme="majorHAnsi" w:cstheme="majorHAnsi"/>
          <w:sz w:val="22"/>
          <w:szCs w:val="22"/>
        </w:rPr>
      </w:pPr>
      <w:r>
        <w:rPr>
          <w:rFonts w:asciiTheme="majorHAnsi" w:hAnsiTheme="majorHAnsi"/>
          <w:sz w:val="22"/>
          <w:szCs w:val="22"/>
        </w:rPr>
        <w:t xml:space="preserve">Werk samen met de openbare dienst voor arbeidsvoorziening in je buurt en zorg voor duidelijke afspraken over jongeren met een uitkering die deelnemen aan het project. Misschien telt SYU mee als werkervaring, opleiding / onderwijs, ...? </w:t>
      </w:r>
    </w:p>
    <w:p w14:paraId="5CC49D6A" w14:textId="3B751578" w:rsidR="00BF07B0" w:rsidRPr="00BF07B0" w:rsidRDefault="00BF07B0" w:rsidP="00BF07B0">
      <w:pPr>
        <w:numPr>
          <w:ilvl w:val="0"/>
          <w:numId w:val="7"/>
        </w:numPr>
        <w:jc w:val="both"/>
        <w:rPr>
          <w:rFonts w:asciiTheme="majorHAnsi" w:hAnsiTheme="majorHAnsi" w:cstheme="majorHAnsi"/>
          <w:sz w:val="22"/>
          <w:szCs w:val="22"/>
        </w:rPr>
      </w:pPr>
      <w:r>
        <w:rPr>
          <w:rFonts w:asciiTheme="majorHAnsi" w:hAnsiTheme="majorHAnsi"/>
          <w:sz w:val="22"/>
          <w:szCs w:val="22"/>
        </w:rPr>
        <w:t>Werk toe naar een regeling met openbare diensten voor welzijn en arbeidsvoorziening. Deze regeling moet duidelijk maken wat het doel en de rol van SYU is. Dit kan bijvoorbeeld zijn "jongeren helpen dichter bij tewerkstelling te komen, terwijl ze nog steeds voldoen aan de eisen van de openbare diensten".  SYU kan een neventraject zijn of een ‘</w:t>
      </w:r>
      <w:proofErr w:type="spellStart"/>
      <w:r>
        <w:rPr>
          <w:rFonts w:asciiTheme="majorHAnsi" w:hAnsiTheme="majorHAnsi"/>
          <w:sz w:val="22"/>
          <w:szCs w:val="22"/>
        </w:rPr>
        <w:t>voor-traject</w:t>
      </w:r>
      <w:proofErr w:type="spellEnd"/>
      <w:r>
        <w:rPr>
          <w:rFonts w:asciiTheme="majorHAnsi" w:hAnsiTheme="majorHAnsi"/>
          <w:sz w:val="22"/>
          <w:szCs w:val="22"/>
        </w:rPr>
        <w:t>’ voordat jongeren beginnen te werken met openbare diensten voor arbeidsvoorziening.</w:t>
      </w:r>
    </w:p>
    <w:p w14:paraId="7DD7C485" w14:textId="2D9BB0BF" w:rsidR="00BF07B0" w:rsidRPr="00BF07B0" w:rsidRDefault="00BF07B0" w:rsidP="00BF07B0">
      <w:pPr>
        <w:numPr>
          <w:ilvl w:val="0"/>
          <w:numId w:val="7"/>
        </w:numPr>
        <w:jc w:val="both"/>
        <w:rPr>
          <w:rFonts w:asciiTheme="majorHAnsi" w:hAnsiTheme="majorHAnsi" w:cstheme="majorHAnsi"/>
          <w:sz w:val="22"/>
          <w:szCs w:val="22"/>
        </w:rPr>
      </w:pPr>
      <w:r>
        <w:rPr>
          <w:rFonts w:asciiTheme="majorHAnsi" w:hAnsiTheme="majorHAnsi"/>
          <w:sz w:val="22"/>
          <w:szCs w:val="22"/>
        </w:rPr>
        <w:t>Verken verschillende mogelijkheden voor jongeren: Europe</w:t>
      </w:r>
      <w:r w:rsidR="002E736E">
        <w:rPr>
          <w:rFonts w:asciiTheme="majorHAnsi" w:hAnsiTheme="majorHAnsi"/>
          <w:sz w:val="22"/>
          <w:szCs w:val="22"/>
        </w:rPr>
        <w:t>e</w:t>
      </w:r>
      <w:r>
        <w:rPr>
          <w:rFonts w:asciiTheme="majorHAnsi" w:hAnsiTheme="majorHAnsi"/>
          <w:sz w:val="22"/>
          <w:szCs w:val="22"/>
        </w:rPr>
        <w:t>s vrijwilliger worden? Internationaal vrijwilligerswerk doen? Op zoek naar een nieuwe opleiding, enz.</w:t>
      </w:r>
    </w:p>
    <w:p w14:paraId="599B1A6D" w14:textId="6A4D0617" w:rsidR="00BF07B0" w:rsidRDefault="00BF07B0" w:rsidP="00BF07B0">
      <w:pPr>
        <w:numPr>
          <w:ilvl w:val="0"/>
          <w:numId w:val="7"/>
        </w:numPr>
        <w:jc w:val="both"/>
        <w:rPr>
          <w:rFonts w:asciiTheme="majorHAnsi" w:hAnsiTheme="majorHAnsi" w:cstheme="majorHAnsi"/>
          <w:sz w:val="22"/>
          <w:szCs w:val="22"/>
        </w:rPr>
      </w:pPr>
      <w:r>
        <w:rPr>
          <w:rFonts w:asciiTheme="majorHAnsi" w:hAnsiTheme="majorHAnsi"/>
          <w:sz w:val="22"/>
          <w:szCs w:val="22"/>
        </w:rPr>
        <w:t>Zorg dat de jongeren goed op de hoogte zijn van hun rechten en mogelijkheden. Pleit indien nodig voor hun rechten.</w:t>
      </w:r>
    </w:p>
    <w:p w14:paraId="27EF8450" w14:textId="77777777" w:rsidR="00BF07B0" w:rsidRPr="00BF07B0" w:rsidRDefault="00BF07B0" w:rsidP="00BF07B0">
      <w:pPr>
        <w:ind w:left="340"/>
        <w:jc w:val="both"/>
        <w:rPr>
          <w:rFonts w:asciiTheme="majorHAnsi" w:hAnsiTheme="majorHAnsi" w:cstheme="majorHAnsi"/>
          <w:sz w:val="22"/>
          <w:szCs w:val="22"/>
          <w:lang w:val="en-GB"/>
        </w:rPr>
      </w:pPr>
    </w:p>
    <w:p w14:paraId="2E51A808" w14:textId="4A823F5F" w:rsidR="00BF07B0" w:rsidRPr="00BF07B0" w:rsidRDefault="00BF07B0" w:rsidP="00BF07B0">
      <w:pPr>
        <w:spacing w:after="120"/>
        <w:rPr>
          <w:color w:val="7030A0"/>
          <w:sz w:val="22"/>
          <w:szCs w:val="22"/>
        </w:rPr>
      </w:pPr>
      <w:r>
        <w:rPr>
          <w:color w:val="7030A0"/>
          <w:sz w:val="22"/>
          <w:szCs w:val="22"/>
        </w:rPr>
        <w:t>Wat als iemand die deelneemt aan SYU in de loop van het project een job aangeboden krijgt?</w:t>
      </w:r>
    </w:p>
    <w:p w14:paraId="0DA80BFB" w14:textId="279390BA" w:rsidR="00BF07B0" w:rsidRPr="00BF07B0" w:rsidRDefault="00BF07B0" w:rsidP="00963BE1">
      <w:pPr>
        <w:pStyle w:val="Lijstalinea"/>
        <w:numPr>
          <w:ilvl w:val="0"/>
          <w:numId w:val="8"/>
        </w:numPr>
        <w:jc w:val="both"/>
        <w:rPr>
          <w:rFonts w:asciiTheme="majorHAnsi" w:hAnsiTheme="majorHAnsi" w:cstheme="majorHAnsi"/>
          <w:sz w:val="22"/>
          <w:szCs w:val="22"/>
        </w:rPr>
      </w:pPr>
      <w:r>
        <w:rPr>
          <w:rFonts w:asciiTheme="majorHAnsi" w:hAnsiTheme="majorHAnsi"/>
          <w:sz w:val="22"/>
          <w:szCs w:val="22"/>
        </w:rPr>
        <w:t>Deelname aan het SYU-programma is altijd vrijwillig. Jongeren engageren zich om deel te nemen, maar kunnen er vrij voor kiezen om hun deelname te beëindigen of in te gaan op een jobaanbieding. Maak vooraf duidelijke afspraken over hoe de groep met deze situaties zal omgaan. Kunnen jongeren nog deeltijds deelnemen, of terugkeren als het om een tijdelijke job gaat?</w:t>
      </w:r>
    </w:p>
    <w:p w14:paraId="75FA1EA9" w14:textId="3CE41120" w:rsidR="00716410" w:rsidRDefault="006412F8" w:rsidP="00217979">
      <w:pPr>
        <w:rPr>
          <w:color w:val="7030A0"/>
        </w:rPr>
      </w:pPr>
      <w:r>
        <w:rPr>
          <w:noProof/>
          <w:color w:val="7030A0"/>
          <w:lang w:eastAsia="nl-BE"/>
        </w:rPr>
        <mc:AlternateContent>
          <mc:Choice Requires="wpg">
            <w:drawing>
              <wp:anchor distT="0" distB="0" distL="114300" distR="114300" simplePos="0" relativeHeight="251658248" behindDoc="0" locked="0" layoutInCell="1" allowOverlap="1" wp14:anchorId="1A43F3CD" wp14:editId="5176ECA3">
                <wp:simplePos x="0" y="0"/>
                <wp:positionH relativeFrom="column">
                  <wp:posOffset>-498899</wp:posOffset>
                </wp:positionH>
                <wp:positionV relativeFrom="paragraph">
                  <wp:posOffset>184785</wp:posOffset>
                </wp:positionV>
                <wp:extent cx="982133" cy="982133"/>
                <wp:effectExtent l="0" t="0" r="0" b="0"/>
                <wp:wrapNone/>
                <wp:docPr id="21" name="Group 21"/>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22" name="Octagon 22"/>
                        <wps:cNvSpPr/>
                        <wps:spPr>
                          <a:xfrm>
                            <a:off x="0" y="0"/>
                            <a:ext cx="982133" cy="982133"/>
                          </a:xfrm>
                          <a:prstGeom prst="octagon">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8ACA4A" id="Group 21" o:spid="_x0000_s1026" style="position:absolute;margin-left:-39.3pt;margin-top:14.55pt;width:77.35pt;height:77.35pt;z-index:251658248"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">
                <v:shape id="Octagon 22"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" fillcolor="#7030a0" stroked="f" strokeweight="1pt"/>
                <v:rect id="Rectangle 25"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" fillcolor="white [3212]" stroked="f" strokeweight="1pt"/>
              </v:group>
            </w:pict>
          </mc:Fallback>
        </mc:AlternateContent>
      </w:r>
    </w:p>
    <w:p w14:paraId="14F558FF" w14:textId="11E30E94" w:rsidR="00BF07B0" w:rsidRPr="00683415" w:rsidRDefault="00BF07B0" w:rsidP="00217979">
      <w:pPr>
        <w:rPr>
          <w:color w:val="7030A0"/>
        </w:rPr>
      </w:pPr>
    </w:p>
    <w:p w14:paraId="3ACAE980" w14:textId="2E8D8679" w:rsidR="006412F8" w:rsidRDefault="006412F8" w:rsidP="00217979">
      <w:pPr>
        <w:rPr>
          <w:color w:val="7030A0"/>
        </w:rPr>
      </w:pPr>
      <w:r>
        <w:rPr>
          <w:noProof/>
          <w:color w:val="7030A0"/>
          <w:lang w:eastAsia="nl-BE"/>
        </w:rPr>
        <mc:AlternateContent>
          <mc:Choice Requires="wps">
            <w:drawing>
              <wp:anchor distT="0" distB="0" distL="114300" distR="114300" simplePos="0" relativeHeight="251658249" behindDoc="0" locked="0" layoutInCell="1" allowOverlap="1" wp14:anchorId="04CA6CBC" wp14:editId="5A60FA36">
                <wp:simplePos x="0" y="0"/>
                <wp:positionH relativeFrom="column">
                  <wp:posOffset>-17145</wp:posOffset>
                </wp:positionH>
                <wp:positionV relativeFrom="paragraph">
                  <wp:posOffset>135255</wp:posOffset>
                </wp:positionV>
                <wp:extent cx="499110" cy="35496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99110" cy="354965"/>
                        </a:xfrm>
                        <a:prstGeom prst="rect">
                          <a:avLst/>
                        </a:prstGeom>
                        <a:noFill/>
                        <a:ln w="6350">
                          <a:noFill/>
                        </a:ln>
                      </wps:spPr>
                      <wps:txbx>
                        <w:txbxContent>
                          <w:p w14:paraId="6D3725E2" w14:textId="3727E7B4" w:rsidR="0009008C" w:rsidRPr="00EA1C7C" w:rsidRDefault="0009008C" w:rsidP="006412F8">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6CBC" id="Text Box 26" o:spid="_x0000_s1052" type="#_x0000_t202" style="position:absolute;margin-left:-1.35pt;margin-top:10.65pt;width:39.3pt;height:27.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" filled="f" stroked="f" strokeweight=".5pt">
                <v:textbox>
                  <w:txbxContent>
                    <w:p w14:paraId="6D3725E2" w14:textId="3727E7B4" w:rsidR="0009008C" w:rsidRPr="00EA1C7C" w:rsidRDefault="0009008C" w:rsidP="006412F8">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3</w:t>
                      </w:r>
                    </w:p>
                  </w:txbxContent>
                </v:textbox>
              </v:shape>
            </w:pict>
          </mc:Fallback>
        </mc:AlternateContent>
      </w:r>
      <w:r>
        <w:rPr>
          <w:noProof/>
          <w:color w:val="7030A0"/>
          <w:lang w:eastAsia="nl-BE"/>
        </w:rPr>
        <mc:AlternateContent>
          <mc:Choice Requires="wps">
            <w:drawing>
              <wp:anchor distT="0" distB="0" distL="114300" distR="114300" simplePos="0" relativeHeight="251658250" behindDoc="0" locked="0" layoutInCell="1" allowOverlap="1" wp14:anchorId="5304A9E3" wp14:editId="556BD104">
                <wp:simplePos x="0" y="0"/>
                <wp:positionH relativeFrom="column">
                  <wp:posOffset>422486</wp:posOffset>
                </wp:positionH>
                <wp:positionV relativeFrom="paragraph">
                  <wp:posOffset>141605</wp:posOffset>
                </wp:positionV>
                <wp:extent cx="5367867" cy="38925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5367867" cy="389255"/>
                        </a:xfrm>
                        <a:prstGeom prst="rect">
                          <a:avLst/>
                        </a:prstGeom>
                        <a:noFill/>
                        <a:ln w="6350">
                          <a:noFill/>
                        </a:ln>
                      </wps:spPr>
                      <wps:txbx>
                        <w:txbxContent>
                          <w:p w14:paraId="63E10C2A" w14:textId="3E055DF5" w:rsidR="0009008C" w:rsidRPr="00716410" w:rsidRDefault="0009008C" w:rsidP="006412F8">
                            <w:pPr>
                              <w:jc w:val="both"/>
                              <w:rPr>
                                <w:rFonts w:ascii="Arial" w:hAnsi="Arial" w:cs="Arial"/>
                                <w:b/>
                                <w:bCs/>
                                <w:color w:val="7030A0"/>
                                <w:spacing w:val="-16"/>
                                <w:sz w:val="28"/>
                                <w:szCs w:val="28"/>
                              </w:rPr>
                            </w:pPr>
                            <w:r>
                              <w:rPr>
                                <w:rFonts w:ascii="Arial" w:hAnsi="Arial"/>
                                <w:b/>
                                <w:bCs/>
                                <w:color w:val="7030A0"/>
                                <w:sz w:val="28"/>
                                <w:szCs w:val="28"/>
                              </w:rPr>
                              <w:t>Type traject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04A9E3" id="Text Box 28" o:spid="_x0000_s1053" type="#_x0000_t202" style="position:absolute;margin-left:33.25pt;margin-top:11.15pt;width:422.65pt;height:30.65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" filled="f" stroked="f" strokeweight=".5pt">
                <v:textbox>
                  <w:txbxContent>
                    <w:p w14:paraId="63E10C2A" w14:textId="3E055DF5" w:rsidR="0009008C" w:rsidRPr="00716410" w:rsidRDefault="0009008C" w:rsidP="006412F8">
                      <w:pPr>
                        <w:jc w:val="both"/>
                        <w:rPr>
                          <w:rFonts w:ascii="Arial" w:hAnsi="Arial" w:cs="Arial"/>
                          <w:b/>
                          <w:bCs/>
                          <w:color w:val="7030A0"/>
                          <w:spacing w:val="-16"/>
                          <w:sz w:val="28"/>
                          <w:szCs w:val="28"/>
                        </w:rPr>
                      </w:pPr>
                      <w:r>
                        <w:rPr>
                          <w:rFonts w:ascii="Arial" w:hAnsi="Arial"/>
                          <w:b/>
                          <w:bCs/>
                          <w:color w:val="7030A0"/>
                          <w:sz w:val="28"/>
                          <w:szCs w:val="28"/>
                        </w:rPr>
                        <w:t>Type traject</w:t>
                      </w:r>
                    </w:p>
                  </w:txbxContent>
                </v:textbox>
              </v:shape>
            </w:pict>
          </mc:Fallback>
        </mc:AlternateContent>
      </w:r>
    </w:p>
    <w:p w14:paraId="047F3D13" w14:textId="046D1836" w:rsidR="006412F8" w:rsidRPr="00683415" w:rsidRDefault="006412F8" w:rsidP="00217979">
      <w:pPr>
        <w:rPr>
          <w:color w:val="7030A0"/>
        </w:rPr>
      </w:pPr>
    </w:p>
    <w:p w14:paraId="3B284883" w14:textId="0131407D" w:rsidR="006412F8" w:rsidRPr="00683415" w:rsidRDefault="006412F8" w:rsidP="00217979">
      <w:pPr>
        <w:rPr>
          <w:color w:val="7030A0"/>
        </w:rPr>
      </w:pPr>
    </w:p>
    <w:p w14:paraId="2F3C8CE9" w14:textId="40F69B3D" w:rsidR="006412F8" w:rsidRPr="00683415" w:rsidRDefault="006412F8" w:rsidP="00217979">
      <w:pPr>
        <w:rPr>
          <w:color w:val="7030A0"/>
        </w:rPr>
      </w:pPr>
    </w:p>
    <w:p w14:paraId="273CCEF7" w14:textId="77777777" w:rsidR="004A7BDB" w:rsidRPr="00683415" w:rsidRDefault="004A7BDB" w:rsidP="00217979">
      <w:pPr>
        <w:rPr>
          <w:color w:val="7030A0"/>
        </w:rPr>
      </w:pPr>
    </w:p>
    <w:p w14:paraId="3A782041" w14:textId="751DA8B6" w:rsidR="004A7BDB" w:rsidRPr="004A7BDB" w:rsidRDefault="004A7BDB" w:rsidP="00B85789">
      <w:pPr>
        <w:spacing w:after="120"/>
        <w:rPr>
          <w:color w:val="7030A0"/>
          <w:sz w:val="22"/>
          <w:szCs w:val="22"/>
        </w:rPr>
      </w:pPr>
      <w:r>
        <w:rPr>
          <w:color w:val="7030A0"/>
          <w:sz w:val="22"/>
          <w:szCs w:val="22"/>
        </w:rPr>
        <w:t xml:space="preserve">Onder welk ‘systeem’ vallen </w:t>
      </w:r>
      <w:proofErr w:type="spellStart"/>
      <w:r>
        <w:rPr>
          <w:color w:val="7030A0"/>
          <w:sz w:val="22"/>
          <w:szCs w:val="22"/>
        </w:rPr>
        <w:t>NEETs</w:t>
      </w:r>
      <w:proofErr w:type="spellEnd"/>
      <w:r>
        <w:rPr>
          <w:color w:val="7030A0"/>
          <w:sz w:val="22"/>
          <w:szCs w:val="22"/>
        </w:rPr>
        <w:t xml:space="preserve"> in jouw specifieke regio wanneer ze aan het project deelnemen?</w:t>
      </w:r>
    </w:p>
    <w:p w14:paraId="2D7A4132" w14:textId="509DFBB0" w:rsidR="004A7BDB" w:rsidRDefault="004A7BDB" w:rsidP="004A7BDB">
      <w:pPr>
        <w:rPr>
          <w:rFonts w:asciiTheme="majorHAnsi" w:hAnsiTheme="majorHAnsi" w:cstheme="majorHAnsi"/>
          <w:sz w:val="22"/>
          <w:szCs w:val="22"/>
        </w:rPr>
      </w:pPr>
      <w:r>
        <w:rPr>
          <w:rFonts w:asciiTheme="majorHAnsi" w:hAnsiTheme="majorHAnsi"/>
          <w:sz w:val="22"/>
          <w:szCs w:val="22"/>
        </w:rPr>
        <w:t xml:space="preserve">Verschillen tussen de systemen in de vier landen zullen bepalen welke trajecttypen mogelijk zijn.  </w:t>
      </w:r>
    </w:p>
    <w:p w14:paraId="2D1F14A4" w14:textId="53BAF8E8" w:rsidR="004A7BDB" w:rsidRDefault="00495C73" w:rsidP="004A7BDB">
      <w:pPr>
        <w:rPr>
          <w:rFonts w:asciiTheme="majorHAnsi" w:hAnsiTheme="majorHAnsi" w:cstheme="majorHAnsi"/>
          <w:sz w:val="22"/>
          <w:szCs w:val="22"/>
        </w:rPr>
      </w:pPr>
      <w:r>
        <w:rPr>
          <w:rFonts w:asciiTheme="majorHAnsi" w:hAnsiTheme="majorHAnsi"/>
          <w:noProof/>
          <w:sz w:val="22"/>
          <w:szCs w:val="22"/>
          <w:lang w:eastAsia="nl-BE"/>
        </w:rPr>
        <w:drawing>
          <wp:anchor distT="0" distB="0" distL="114300" distR="114300" simplePos="0" relativeHeight="251658287" behindDoc="0" locked="0" layoutInCell="1" allowOverlap="1" wp14:anchorId="08932F84" wp14:editId="1A0B5F79">
            <wp:simplePos x="0" y="0"/>
            <wp:positionH relativeFrom="column">
              <wp:posOffset>60114</wp:posOffset>
            </wp:positionH>
            <wp:positionV relativeFrom="paragraph">
              <wp:posOffset>132715</wp:posOffset>
            </wp:positionV>
            <wp:extent cx="543600" cy="543600"/>
            <wp:effectExtent l="0" t="0" r="0" b="2540"/>
            <wp:wrapNone/>
            <wp:docPr id="872" name="Picture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u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3600" cy="543600"/>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noProof/>
          <w:sz w:val="22"/>
          <w:szCs w:val="22"/>
          <w:lang w:eastAsia="nl-BE"/>
        </w:rPr>
        <mc:AlternateContent>
          <mc:Choice Requires="wps">
            <w:drawing>
              <wp:anchor distT="0" distB="0" distL="114300" distR="114300" simplePos="0" relativeHeight="251658259" behindDoc="0" locked="0" layoutInCell="1" allowOverlap="1" wp14:anchorId="225EC466" wp14:editId="243E79C5">
                <wp:simplePos x="0" y="0"/>
                <wp:positionH relativeFrom="column">
                  <wp:posOffset>-25400</wp:posOffset>
                </wp:positionH>
                <wp:positionV relativeFrom="paragraph">
                  <wp:posOffset>84455</wp:posOffset>
                </wp:positionV>
                <wp:extent cx="778510" cy="651510"/>
                <wp:effectExtent l="0" t="0" r="0" b="0"/>
                <wp:wrapNone/>
                <wp:docPr id="5" name="Rectangle 5"/>
                <wp:cNvGraphicFramePr/>
                <a:graphic xmlns:a="http://schemas.openxmlformats.org/drawingml/2006/main">
                  <a:graphicData uri="http://schemas.microsoft.com/office/word/2010/wordprocessingShape">
                    <wps:wsp>
                      <wps:cNvSpPr/>
                      <wps:spPr>
                        <a:xfrm>
                          <a:off x="0" y="0"/>
                          <a:ext cx="778510" cy="651510"/>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485838" id="Rectangle 5" o:spid="_x0000_s1026" style="position:absolute;margin-left:-2pt;margin-top:6.65pt;width:61.3pt;height:51.3pt;z-index:2516582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" fillcolor="#7030a0" stroked="f" strokeweight="1pt"/>
            </w:pict>
          </mc:Fallback>
        </mc:AlternateContent>
      </w:r>
      <w:r>
        <w:rPr>
          <w:rFonts w:asciiTheme="majorHAnsi" w:hAnsiTheme="majorHAnsi"/>
          <w:noProof/>
          <w:sz w:val="22"/>
          <w:szCs w:val="22"/>
          <w:lang w:eastAsia="nl-BE"/>
        </w:rPr>
        <mc:AlternateContent>
          <mc:Choice Requires="wps">
            <w:drawing>
              <wp:anchor distT="0" distB="0" distL="114300" distR="114300" simplePos="0" relativeHeight="251658254" behindDoc="0" locked="0" layoutInCell="1" allowOverlap="1" wp14:anchorId="630DA5AD" wp14:editId="0BD242F3">
                <wp:simplePos x="0" y="0"/>
                <wp:positionH relativeFrom="column">
                  <wp:posOffset>821268</wp:posOffset>
                </wp:positionH>
                <wp:positionV relativeFrom="paragraph">
                  <wp:posOffset>160020</wp:posOffset>
                </wp:positionV>
                <wp:extent cx="4935855" cy="4826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4935855" cy="482600"/>
                        </a:xfrm>
                        <a:prstGeom prst="rect">
                          <a:avLst/>
                        </a:prstGeom>
                        <a:noFill/>
                        <a:ln w="6350">
                          <a:noFill/>
                        </a:ln>
                      </wps:spPr>
                      <wps:txbx>
                        <w:txbxContent>
                          <w:p w14:paraId="7FF157B6" w14:textId="2A0A47B9" w:rsidR="0009008C" w:rsidRPr="00DB2E70" w:rsidRDefault="0009008C" w:rsidP="00DB2E70">
                            <w:pPr>
                              <w:rPr>
                                <w:rFonts w:asciiTheme="majorHAnsi" w:hAnsiTheme="majorHAnsi" w:cstheme="majorHAnsi"/>
                                <w:color w:val="262626" w:themeColor="text1" w:themeTint="D9"/>
                                <w:sz w:val="32"/>
                                <w:szCs w:val="32"/>
                              </w:rPr>
                            </w:pPr>
                            <w:r>
                              <w:rPr>
                                <w:rFonts w:asciiTheme="majorHAnsi" w:hAnsiTheme="majorHAnsi"/>
                                <w:color w:val="262626" w:themeColor="text1" w:themeTint="D9"/>
                                <w:sz w:val="22"/>
                                <w:szCs w:val="22"/>
                              </w:rPr>
                              <w:t xml:space="preserve">Dit </w:t>
                            </w:r>
                            <w:hyperlink r:id="rId12" w:history="1">
                              <w:r>
                                <w:rPr>
                                  <w:rStyle w:val="Hyperlink"/>
                                  <w:rFonts w:asciiTheme="majorHAnsi" w:hAnsiTheme="majorHAnsi"/>
                                  <w:color w:val="7030A0"/>
                                  <w:sz w:val="22"/>
                                  <w:szCs w:val="22"/>
                                  <w:u w:val="none"/>
                                </w:rPr>
                                <w:t>document</w:t>
                              </w:r>
                            </w:hyperlink>
                            <w:r>
                              <w:rPr>
                                <w:rFonts w:asciiTheme="majorHAnsi" w:hAnsiTheme="majorHAnsi"/>
                                <w:color w:val="262626" w:themeColor="text1" w:themeTint="D9"/>
                                <w:sz w:val="22"/>
                                <w:szCs w:val="22"/>
                              </w:rPr>
                              <w:t xml:space="preserve"> beschrijft de wettelijke verantwoordelijkheden in het VK voor de deelname van jongeren aan onderwijs, opleiding of werk.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DA5AD" id="Text Box 49" o:spid="_x0000_s1054" type="#_x0000_t202" style="position:absolute;margin-left:64.65pt;margin-top:12.6pt;width:388.65pt;height:3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" filled="f" stroked="f" strokeweight=".5pt">
                <v:textbox>
                  <w:txbxContent>
                    <w:p w14:paraId="7FF157B6" w14:textId="2A0A47B9" w:rsidR="0009008C" w:rsidRPr="00DB2E70" w:rsidRDefault="0009008C" w:rsidP="00DB2E70">
                      <w:pPr>
                        <w:rPr>
                          <w:rFonts w:asciiTheme="majorHAnsi" w:hAnsiTheme="majorHAnsi" w:cstheme="majorHAnsi"/>
                          <w:color w:val="262626" w:themeColor="text1" w:themeTint="D9"/>
                          <w:sz w:val="32"/>
                          <w:szCs w:val="32"/>
                        </w:rPr>
                      </w:pPr>
                      <w:r>
                        <w:rPr>
                          <w:rFonts w:asciiTheme="majorHAnsi" w:hAnsiTheme="majorHAnsi"/>
                          <w:color w:val="262626" w:themeColor="text1" w:themeTint="D9"/>
                          <w:sz w:val="22"/>
                          <w:szCs w:val="22"/>
                        </w:rPr>
                        <w:t xml:space="preserve">Dit </w:t>
                      </w:r>
                      <w:hyperlink r:id="rId13" w:history="1">
                        <w:r>
                          <w:rPr>
                            <w:rStyle w:val="Hyperlink"/>
                            <w:rFonts w:asciiTheme="majorHAnsi" w:hAnsiTheme="majorHAnsi"/>
                            <w:color w:val="7030A0"/>
                            <w:sz w:val="22"/>
                            <w:szCs w:val="22"/>
                            <w:u w:val="none"/>
                          </w:rPr>
                          <w:t>document</w:t>
                        </w:r>
                      </w:hyperlink>
                      <w:r>
                        <w:rPr>
                          <w:rFonts w:asciiTheme="majorHAnsi" w:hAnsiTheme="majorHAnsi"/>
                          <w:color w:val="262626" w:themeColor="text1" w:themeTint="D9"/>
                          <w:sz w:val="22"/>
                          <w:szCs w:val="22"/>
                        </w:rPr>
                        <w:t xml:space="preserve"> beschrijft de wettelijke verantwoordelijkheden in het VK voor de deelname van jongeren aan onderwijs, opleiding of werk.</w:t>
                      </w:r>
                    </w:p>
                  </w:txbxContent>
                </v:textbox>
              </v:shape>
            </w:pict>
          </mc:Fallback>
        </mc:AlternateContent>
      </w:r>
      <w:r>
        <w:rPr>
          <w:rFonts w:asciiTheme="majorHAnsi" w:hAnsiTheme="majorHAnsi"/>
          <w:noProof/>
          <w:sz w:val="22"/>
          <w:szCs w:val="22"/>
          <w:lang w:eastAsia="nl-BE"/>
        </w:rPr>
        <mc:AlternateContent>
          <mc:Choice Requires="wps">
            <w:drawing>
              <wp:anchor distT="0" distB="0" distL="114300" distR="114300" simplePos="0" relativeHeight="251658251" behindDoc="0" locked="0" layoutInCell="1" allowOverlap="1" wp14:anchorId="658C5BBC" wp14:editId="1C5F2997">
                <wp:simplePos x="0" y="0"/>
                <wp:positionH relativeFrom="column">
                  <wp:posOffset>685800</wp:posOffset>
                </wp:positionH>
                <wp:positionV relativeFrom="paragraph">
                  <wp:posOffset>84667</wp:posOffset>
                </wp:positionV>
                <wp:extent cx="5113867" cy="651510"/>
                <wp:effectExtent l="0" t="0" r="4445" b="0"/>
                <wp:wrapNone/>
                <wp:docPr id="44" name="Rectangle 44"/>
                <wp:cNvGraphicFramePr/>
                <a:graphic xmlns:a="http://schemas.openxmlformats.org/drawingml/2006/main">
                  <a:graphicData uri="http://schemas.microsoft.com/office/word/2010/wordprocessingShape">
                    <wps:wsp>
                      <wps:cNvSpPr/>
                      <wps:spPr>
                        <a:xfrm>
                          <a:off x="0" y="0"/>
                          <a:ext cx="5113867" cy="6515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BBA28" id="Rectangle 44" o:spid="_x0000_s1026" style="position:absolute;margin-left:54pt;margin-top:6.65pt;width:402.65pt;height:51.3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" fillcolor="#f2f2f2 [3052]" stroked="f" strokeweight="1pt"/>
            </w:pict>
          </mc:Fallback>
        </mc:AlternateContent>
      </w:r>
    </w:p>
    <w:p w14:paraId="234210C3" w14:textId="2D03D6B9" w:rsidR="004A7BDB" w:rsidRPr="00683415" w:rsidRDefault="004A7BDB" w:rsidP="004A7BDB">
      <w:pPr>
        <w:rPr>
          <w:rFonts w:asciiTheme="majorHAnsi" w:hAnsiTheme="majorHAnsi" w:cstheme="majorHAnsi"/>
          <w:sz w:val="22"/>
          <w:szCs w:val="22"/>
        </w:rPr>
      </w:pPr>
    </w:p>
    <w:p w14:paraId="1701A17D" w14:textId="7566F75E" w:rsidR="004A7BDB" w:rsidRDefault="00DB2E70" w:rsidP="004A7BDB">
      <w:pPr>
        <w:rPr>
          <w:rFonts w:asciiTheme="majorHAnsi" w:hAnsiTheme="majorHAnsi" w:cstheme="majorHAnsi"/>
          <w:sz w:val="22"/>
          <w:szCs w:val="22"/>
        </w:rPr>
      </w:pPr>
      <w:r>
        <w:rPr>
          <w:noProof/>
          <w:color w:val="7030A0"/>
          <w:lang w:eastAsia="nl-BE"/>
        </w:rPr>
        <w:lastRenderedPageBreak/>
        <mc:AlternateContent>
          <mc:Choice Requires="wps">
            <w:drawing>
              <wp:anchor distT="0" distB="0" distL="114300" distR="114300" simplePos="0" relativeHeight="251658255" behindDoc="0" locked="0" layoutInCell="1" allowOverlap="1" wp14:anchorId="7E586883" wp14:editId="75960DC9">
                <wp:simplePos x="0" y="0"/>
                <wp:positionH relativeFrom="column">
                  <wp:posOffset>59267</wp:posOffset>
                </wp:positionH>
                <wp:positionV relativeFrom="paragraph">
                  <wp:posOffset>99272</wp:posOffset>
                </wp:positionV>
                <wp:extent cx="626110" cy="296334"/>
                <wp:effectExtent l="0" t="0" r="0" b="0"/>
                <wp:wrapNone/>
                <wp:docPr id="50" name="Text Box 50"/>
                <wp:cNvGraphicFramePr/>
                <a:graphic xmlns:a="http://schemas.openxmlformats.org/drawingml/2006/main">
                  <a:graphicData uri="http://schemas.microsoft.com/office/word/2010/wordprocessingShape">
                    <wps:wsp>
                      <wps:cNvSpPr txBox="1"/>
                      <wps:spPr>
                        <a:xfrm>
                          <a:off x="0" y="0"/>
                          <a:ext cx="626110" cy="296334"/>
                        </a:xfrm>
                        <a:prstGeom prst="rect">
                          <a:avLst/>
                        </a:prstGeom>
                        <a:noFill/>
                        <a:ln w="6350">
                          <a:noFill/>
                        </a:ln>
                      </wps:spPr>
                      <wps:txbx>
                        <w:txbxContent>
                          <w:p w14:paraId="4B550097" w14:textId="2EAED268" w:rsidR="0009008C" w:rsidRPr="00EA1C7C" w:rsidRDefault="0009008C" w:rsidP="00DB2E70">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VK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86883" id="Text Box 50" o:spid="_x0000_s1055" type="#_x0000_t202" style="position:absolute;margin-left:4.65pt;margin-top:7.8pt;width:49.3pt;height:23.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" filled="f" stroked="f" strokeweight=".5pt">
                <v:textbox>
                  <w:txbxContent>
                    <w:p w14:paraId="4B550097" w14:textId="2EAED268" w:rsidR="0009008C" w:rsidRPr="00EA1C7C" w:rsidRDefault="0009008C" w:rsidP="00DB2E70">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VK</w:t>
                      </w:r>
                    </w:p>
                  </w:txbxContent>
                </v:textbox>
              </v:shape>
            </w:pict>
          </mc:Fallback>
        </mc:AlternateContent>
      </w:r>
    </w:p>
    <w:p w14:paraId="04DB4094" w14:textId="7C20CA43" w:rsidR="004A7BDB" w:rsidRPr="00683415" w:rsidRDefault="004A7BDB" w:rsidP="004A7BDB">
      <w:pPr>
        <w:rPr>
          <w:rFonts w:asciiTheme="majorHAnsi" w:hAnsiTheme="majorHAnsi" w:cstheme="majorHAnsi"/>
          <w:sz w:val="22"/>
          <w:szCs w:val="22"/>
        </w:rPr>
      </w:pPr>
    </w:p>
    <w:p w14:paraId="2134E560" w14:textId="454026C9" w:rsidR="004A7BDB" w:rsidRDefault="00B85789" w:rsidP="004A7BDB">
      <w:pPr>
        <w:rPr>
          <w:rFonts w:asciiTheme="majorHAnsi" w:hAnsiTheme="majorHAnsi" w:cstheme="majorHAnsi"/>
          <w:sz w:val="22"/>
          <w:szCs w:val="22"/>
        </w:rPr>
      </w:pPr>
      <w:r>
        <w:rPr>
          <w:rFonts w:asciiTheme="majorHAnsi" w:hAnsiTheme="majorHAnsi"/>
          <w:noProof/>
          <w:sz w:val="22"/>
          <w:szCs w:val="22"/>
          <w:lang w:eastAsia="nl-BE"/>
        </w:rPr>
        <mc:AlternateContent>
          <mc:Choice Requires="wps">
            <w:drawing>
              <wp:anchor distT="0" distB="0" distL="114300" distR="114300" simplePos="0" relativeHeight="251658260" behindDoc="0" locked="0" layoutInCell="1" allowOverlap="1" wp14:anchorId="093C56DA" wp14:editId="6FA6DBDC">
                <wp:simplePos x="0" y="0"/>
                <wp:positionH relativeFrom="column">
                  <wp:posOffset>5113443</wp:posOffset>
                </wp:positionH>
                <wp:positionV relativeFrom="paragraph">
                  <wp:posOffset>164465</wp:posOffset>
                </wp:positionV>
                <wp:extent cx="778934" cy="1627928"/>
                <wp:effectExtent l="0" t="0" r="0" b="0"/>
                <wp:wrapNone/>
                <wp:docPr id="40" name="Rectangle 40"/>
                <wp:cNvGraphicFramePr/>
                <a:graphic xmlns:a="http://schemas.openxmlformats.org/drawingml/2006/main">
                  <a:graphicData uri="http://schemas.microsoft.com/office/word/2010/wordprocessingShape">
                    <wps:wsp>
                      <wps:cNvSpPr/>
                      <wps:spPr>
                        <a:xfrm>
                          <a:off x="0" y="0"/>
                          <a:ext cx="778934" cy="1627928"/>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B87C25" id="Rectangle 40" o:spid="_x0000_s1026" style="position:absolute;margin-left:402.65pt;margin-top:12.95pt;width:61.35pt;height:128.2pt;z-index:2516582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" fillcolor="#7030a0" stroked="f" strokeweight="1pt"/>
            </w:pict>
          </mc:Fallback>
        </mc:AlternateContent>
      </w:r>
    </w:p>
    <w:p w14:paraId="7700F752" w14:textId="03803A10" w:rsidR="004A7BDB" w:rsidRDefault="001C54C4" w:rsidP="004A7BDB">
      <w:pPr>
        <w:rPr>
          <w:rFonts w:asciiTheme="majorHAnsi" w:hAnsiTheme="majorHAnsi" w:cstheme="majorHAnsi"/>
          <w:sz w:val="22"/>
          <w:szCs w:val="22"/>
        </w:rPr>
      </w:pPr>
      <w:r>
        <w:rPr>
          <w:rFonts w:asciiTheme="majorHAnsi" w:hAnsiTheme="majorHAnsi"/>
          <w:noProof/>
          <w:sz w:val="22"/>
          <w:szCs w:val="22"/>
          <w:lang w:eastAsia="nl-BE"/>
        </w:rPr>
        <mc:AlternateContent>
          <mc:Choice Requires="wps">
            <w:drawing>
              <wp:anchor distT="0" distB="0" distL="114300" distR="114300" simplePos="0" relativeHeight="251658256" behindDoc="0" locked="0" layoutInCell="1" allowOverlap="1" wp14:anchorId="5ABCF18D" wp14:editId="0538A540">
                <wp:simplePos x="0" y="0"/>
                <wp:positionH relativeFrom="column">
                  <wp:posOffset>104775</wp:posOffset>
                </wp:positionH>
                <wp:positionV relativeFrom="paragraph">
                  <wp:posOffset>107315</wp:posOffset>
                </wp:positionV>
                <wp:extent cx="5003800" cy="163830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5003800" cy="1638300"/>
                        </a:xfrm>
                        <a:prstGeom prst="rect">
                          <a:avLst/>
                        </a:prstGeom>
                        <a:noFill/>
                        <a:ln w="6350">
                          <a:noFill/>
                        </a:ln>
                      </wps:spPr>
                      <wps:txbx>
                        <w:txbxContent>
                          <w:p w14:paraId="131C61A5" w14:textId="0DD991C6" w:rsidR="0009008C" w:rsidRPr="00DB2E70" w:rsidRDefault="0009008C" w:rsidP="00DB2E70">
                            <w:pPr>
                              <w:rPr>
                                <w:rFonts w:asciiTheme="majorHAnsi" w:hAnsiTheme="majorHAnsi" w:cstheme="majorHAnsi"/>
                                <w:color w:val="262626" w:themeColor="text1" w:themeTint="D9"/>
                                <w:sz w:val="40"/>
                                <w:szCs w:val="40"/>
                              </w:rPr>
                            </w:pPr>
                            <w:r>
                              <w:rPr>
                                <w:rFonts w:asciiTheme="majorHAnsi" w:hAnsiTheme="majorHAnsi"/>
                                <w:color w:val="262626" w:themeColor="text1" w:themeTint="D9"/>
                                <w:sz w:val="22"/>
                                <w:szCs w:val="22"/>
                              </w:rPr>
                              <w:t>SYU kan worden beschouwd als een "professionele aanpak" en als zodanig deel uitmaken van een zogenaamd PPAE of Professional Project of guiding toward Employment (professioneel project voor begeleiding naar werk). Er is een speciaal “contract” genaamd CAPE (Contrat d’Appui au Projet d’Entreprise). Het stelt iemand die een onderneming wil oprichten of een bedrijf wil overnemen in staat om hulp te krijgen van een zogenaamd "incubator"-bedrijf of -vereniging (voor SPEED You UP is dit de projectpartner). Aangezien CAPE wordt opgezet als het project al geformaliseerd is en klaar om te worden getest, wordt dit verder besproken in het onderdeel “sluiting / opstart bedrijf”.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CF18D" id="Text Box 53" o:spid="_x0000_s1056" type="#_x0000_t202" style="position:absolute;margin-left:8.25pt;margin-top:8.45pt;width:394pt;height:129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" filled="f" stroked="f" strokeweight=".5pt">
                <v:textbox>
                  <w:txbxContent>
                    <w:p w14:paraId="131C61A5" w14:textId="0DD991C6" w:rsidR="0009008C" w:rsidRPr="00DB2E70" w:rsidRDefault="0009008C" w:rsidP="00DB2E70">
                      <w:pPr>
                        <w:rPr>
                          <w:rFonts w:asciiTheme="majorHAnsi" w:hAnsiTheme="majorHAnsi" w:cstheme="majorHAnsi"/>
                          <w:color w:val="262626" w:themeColor="text1" w:themeTint="D9"/>
                          <w:sz w:val="40"/>
                          <w:szCs w:val="40"/>
                        </w:rPr>
                      </w:pPr>
                      <w:r>
                        <w:rPr>
                          <w:rFonts w:asciiTheme="majorHAnsi" w:hAnsiTheme="majorHAnsi"/>
                          <w:color w:val="262626" w:themeColor="text1" w:themeTint="D9"/>
                          <w:sz w:val="22"/>
                          <w:szCs w:val="22"/>
                        </w:rPr>
                        <w:t>SYU kan worden beschouwd als een "professionele aanpak" en als zodanig deel uitmaken van een zogenaamd PPAE of Professional Project of guiding toward Employment (professioneel project voor begeleiding naar werk). Er is een speciaal “contract” genaamd CAPE (Contrat d’Appui au Projet d’Entreprise). Het stelt iemand die een onderneming wil oprichten of een bedrijf wil overnemen in staat om hulp te krijgen van een zogenaamd "incubator"-bedrijf of -vereniging (voor SPEED You UP is dit de projectpartner). Aangezien CAPE wordt opgezet als het project al geformaliseerd is en klaar om te worden getest, wordt dit verder besproken in het onderdeel “sluiting / opstart bedrijf”.</w:t>
                      </w:r>
                    </w:p>
                  </w:txbxContent>
                </v:textbox>
              </v:shape>
            </w:pict>
          </mc:Fallback>
        </mc:AlternateContent>
      </w:r>
      <w:r w:rsidR="00B85789">
        <w:rPr>
          <w:rFonts w:asciiTheme="majorHAnsi" w:hAnsiTheme="majorHAnsi"/>
          <w:noProof/>
          <w:sz w:val="22"/>
          <w:szCs w:val="22"/>
          <w:lang w:eastAsia="nl-BE"/>
        </w:rPr>
        <mc:AlternateContent>
          <mc:Choice Requires="wps">
            <w:drawing>
              <wp:anchor distT="0" distB="0" distL="114300" distR="114300" simplePos="0" relativeHeight="251658261" behindDoc="0" locked="0" layoutInCell="1" allowOverlap="1" wp14:anchorId="1A41E13C" wp14:editId="5F9D0AA0">
                <wp:simplePos x="0" y="0"/>
                <wp:positionH relativeFrom="column">
                  <wp:posOffset>0</wp:posOffset>
                </wp:positionH>
                <wp:positionV relativeFrom="paragraph">
                  <wp:posOffset>1737995</wp:posOffset>
                </wp:positionV>
                <wp:extent cx="778510" cy="3944620"/>
                <wp:effectExtent l="0" t="0" r="0" b="5080"/>
                <wp:wrapNone/>
                <wp:docPr id="46" name="Rectangle 46"/>
                <wp:cNvGraphicFramePr/>
                <a:graphic xmlns:a="http://schemas.openxmlformats.org/drawingml/2006/main">
                  <a:graphicData uri="http://schemas.microsoft.com/office/word/2010/wordprocessingShape">
                    <wps:wsp>
                      <wps:cNvSpPr/>
                      <wps:spPr>
                        <a:xfrm>
                          <a:off x="0" y="0"/>
                          <a:ext cx="778510" cy="3944620"/>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3DDFC3" id="Rectangle 46" o:spid="_x0000_s1026" style="position:absolute;margin-left:0;margin-top:136.85pt;width:61.3pt;height:310.6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" fillcolor="#7030a0" stroked="f" strokeweight="1pt"/>
            </w:pict>
          </mc:Fallback>
        </mc:AlternateContent>
      </w:r>
      <w:r w:rsidR="00B85789">
        <w:rPr>
          <w:rFonts w:asciiTheme="majorHAnsi" w:hAnsiTheme="majorHAnsi"/>
          <w:noProof/>
          <w:sz w:val="22"/>
          <w:szCs w:val="22"/>
          <w:lang w:eastAsia="nl-BE"/>
        </w:rPr>
        <mc:AlternateContent>
          <mc:Choice Requires="wps">
            <w:drawing>
              <wp:anchor distT="0" distB="0" distL="114300" distR="114300" simplePos="0" relativeHeight="251658253" behindDoc="0" locked="0" layoutInCell="1" allowOverlap="1" wp14:anchorId="6F647641" wp14:editId="26AD9416">
                <wp:simplePos x="0" y="0"/>
                <wp:positionH relativeFrom="column">
                  <wp:posOffset>786765</wp:posOffset>
                </wp:positionH>
                <wp:positionV relativeFrom="paragraph">
                  <wp:posOffset>1737995</wp:posOffset>
                </wp:positionV>
                <wp:extent cx="5054600" cy="3945255"/>
                <wp:effectExtent l="0" t="0" r="0" b="4445"/>
                <wp:wrapNone/>
                <wp:docPr id="47" name="Rectangle 47"/>
                <wp:cNvGraphicFramePr/>
                <a:graphic xmlns:a="http://schemas.openxmlformats.org/drawingml/2006/main">
                  <a:graphicData uri="http://schemas.microsoft.com/office/word/2010/wordprocessingShape">
                    <wps:wsp>
                      <wps:cNvSpPr/>
                      <wps:spPr>
                        <a:xfrm>
                          <a:off x="0" y="0"/>
                          <a:ext cx="5054600" cy="39452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1A2AE" id="Rectangle 47" o:spid="_x0000_s1026" style="position:absolute;margin-left:61.95pt;margin-top:136.85pt;width:398pt;height:310.6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" fillcolor="#f2f2f2 [3052]" stroked="f" strokeweight="1pt"/>
            </w:pict>
          </mc:Fallback>
        </mc:AlternateContent>
      </w:r>
      <w:r w:rsidR="00B85789">
        <w:rPr>
          <w:rFonts w:asciiTheme="majorHAnsi" w:hAnsiTheme="majorHAnsi"/>
          <w:noProof/>
          <w:sz w:val="22"/>
          <w:szCs w:val="22"/>
          <w:lang w:eastAsia="nl-BE"/>
        </w:rPr>
        <mc:AlternateContent>
          <mc:Choice Requires="wps">
            <w:drawing>
              <wp:anchor distT="0" distB="0" distL="114300" distR="114300" simplePos="0" relativeHeight="251658252" behindDoc="0" locked="0" layoutInCell="1" allowOverlap="1" wp14:anchorId="25EB4869" wp14:editId="7969C907">
                <wp:simplePos x="0" y="0"/>
                <wp:positionH relativeFrom="column">
                  <wp:posOffset>8255</wp:posOffset>
                </wp:positionH>
                <wp:positionV relativeFrom="paragraph">
                  <wp:posOffset>4445</wp:posOffset>
                </wp:positionV>
                <wp:extent cx="5105400" cy="1619885"/>
                <wp:effectExtent l="0" t="0" r="0" b="5715"/>
                <wp:wrapNone/>
                <wp:docPr id="45" name="Rectangle 45"/>
                <wp:cNvGraphicFramePr/>
                <a:graphic xmlns:a="http://schemas.openxmlformats.org/drawingml/2006/main">
                  <a:graphicData uri="http://schemas.microsoft.com/office/word/2010/wordprocessingShape">
                    <wps:wsp>
                      <wps:cNvSpPr/>
                      <wps:spPr>
                        <a:xfrm>
                          <a:off x="0" y="0"/>
                          <a:ext cx="5105400" cy="16198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89760" id="Rectangle 45" o:spid="_x0000_s1026" style="position:absolute;margin-left:.65pt;margin-top:.35pt;width:402pt;height:127.5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" fillcolor="#f2f2f2 [3052]" stroked="f" strokeweight="1pt"/>
            </w:pict>
          </mc:Fallback>
        </mc:AlternateContent>
      </w:r>
      <w:r w:rsidR="00B85789">
        <w:rPr>
          <w:rFonts w:ascii="Source Sans Pro" w:hAnsi="Source Sans Pro"/>
          <w:noProof/>
          <w:color w:val="000000" w:themeColor="text1"/>
          <w:sz w:val="20"/>
          <w:szCs w:val="20"/>
          <w:lang w:eastAsia="nl-BE"/>
        </w:rPr>
        <mc:AlternateContent>
          <mc:Choice Requires="wps">
            <w:drawing>
              <wp:anchor distT="0" distB="0" distL="114300" distR="114300" simplePos="0" relativeHeight="251658262" behindDoc="0" locked="0" layoutInCell="1" allowOverlap="1" wp14:anchorId="538BCACF" wp14:editId="18247304">
                <wp:simplePos x="0" y="0"/>
                <wp:positionH relativeFrom="column">
                  <wp:posOffset>-42545</wp:posOffset>
                </wp:positionH>
                <wp:positionV relativeFrom="paragraph">
                  <wp:posOffset>5835015</wp:posOffset>
                </wp:positionV>
                <wp:extent cx="5105400" cy="2199005"/>
                <wp:effectExtent l="0" t="0" r="0" b="0"/>
                <wp:wrapNone/>
                <wp:docPr id="51" name="Rectangle 51"/>
                <wp:cNvGraphicFramePr/>
                <a:graphic xmlns:a="http://schemas.openxmlformats.org/drawingml/2006/main">
                  <a:graphicData uri="http://schemas.microsoft.com/office/word/2010/wordprocessingShape">
                    <wps:wsp>
                      <wps:cNvSpPr/>
                      <wps:spPr>
                        <a:xfrm>
                          <a:off x="0" y="0"/>
                          <a:ext cx="5105400" cy="219900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E2F38" id="Rectangle 51" o:spid="_x0000_s1026" style="position:absolute;margin-left:-3.35pt;margin-top:459.45pt;width:402pt;height:173.1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" fillcolor="#f2f2f2 [3052]" stroked="f" strokeweight="1pt"/>
            </w:pict>
          </mc:Fallback>
        </mc:AlternateContent>
      </w:r>
    </w:p>
    <w:p w14:paraId="230A9963" w14:textId="16993D1A" w:rsidR="004A7BDB" w:rsidRPr="00683415" w:rsidRDefault="004A7BDB" w:rsidP="004A7BDB">
      <w:pPr>
        <w:rPr>
          <w:rFonts w:asciiTheme="majorHAnsi" w:hAnsiTheme="majorHAnsi" w:cstheme="majorHAnsi"/>
          <w:sz w:val="22"/>
          <w:szCs w:val="22"/>
        </w:rPr>
      </w:pPr>
    </w:p>
    <w:p w14:paraId="0787E90E" w14:textId="621AD8AC" w:rsidR="004A7BDB" w:rsidRDefault="00495C73" w:rsidP="004A7BDB">
      <w:pPr>
        <w:rPr>
          <w:rFonts w:asciiTheme="majorHAnsi" w:hAnsiTheme="majorHAnsi" w:cstheme="majorHAnsi"/>
          <w:sz w:val="22"/>
          <w:szCs w:val="22"/>
        </w:rPr>
      </w:pPr>
      <w:r>
        <w:rPr>
          <w:rFonts w:asciiTheme="majorHAnsi" w:hAnsiTheme="majorHAnsi"/>
          <w:noProof/>
          <w:sz w:val="22"/>
          <w:szCs w:val="22"/>
          <w:lang w:eastAsia="nl-BE"/>
        </w:rPr>
        <w:drawing>
          <wp:anchor distT="0" distB="0" distL="114300" distR="114300" simplePos="0" relativeHeight="251658288" behindDoc="0" locked="0" layoutInCell="1" allowOverlap="1" wp14:anchorId="33720EC1" wp14:editId="369D809B">
            <wp:simplePos x="0" y="0"/>
            <wp:positionH relativeFrom="column">
              <wp:posOffset>5215467</wp:posOffset>
            </wp:positionH>
            <wp:positionV relativeFrom="paragraph">
              <wp:posOffset>136525</wp:posOffset>
            </wp:positionV>
            <wp:extent cx="549278" cy="559450"/>
            <wp:effectExtent l="0" t="0" r="0" b="0"/>
            <wp:wrapNone/>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franc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9278" cy="559450"/>
                    </a:xfrm>
                    <a:prstGeom prst="rect">
                      <a:avLst/>
                    </a:prstGeom>
                  </pic:spPr>
                </pic:pic>
              </a:graphicData>
            </a:graphic>
            <wp14:sizeRelH relativeFrom="margin">
              <wp14:pctWidth>0</wp14:pctWidth>
            </wp14:sizeRelH>
            <wp14:sizeRelV relativeFrom="margin">
              <wp14:pctHeight>0</wp14:pctHeight>
            </wp14:sizeRelV>
          </wp:anchor>
        </w:drawing>
      </w:r>
    </w:p>
    <w:p w14:paraId="39127828" w14:textId="4FF7845C" w:rsidR="004A7BDB" w:rsidRDefault="00DB2E70" w:rsidP="004A7BDB">
      <w:pPr>
        <w:rPr>
          <w:rFonts w:asciiTheme="majorHAnsi" w:hAnsiTheme="majorHAnsi" w:cstheme="majorHAnsi"/>
          <w:sz w:val="22"/>
          <w:szCs w:val="22"/>
        </w:rPr>
      </w:pPr>
      <w:r>
        <w:rPr>
          <w:noProof/>
          <w:color w:val="7030A0"/>
          <w:lang w:eastAsia="nl-BE"/>
        </w:rPr>
        <mc:AlternateContent>
          <mc:Choice Requires="wps">
            <w:drawing>
              <wp:anchor distT="0" distB="0" distL="114300" distR="114300" simplePos="0" relativeHeight="251658257" behindDoc="0" locked="0" layoutInCell="1" allowOverlap="1" wp14:anchorId="2D24F868" wp14:editId="495D108F">
                <wp:simplePos x="0" y="0"/>
                <wp:positionH relativeFrom="column">
                  <wp:posOffset>5071110</wp:posOffset>
                </wp:positionH>
                <wp:positionV relativeFrom="paragraph">
                  <wp:posOffset>144357</wp:posOffset>
                </wp:positionV>
                <wp:extent cx="1032934" cy="296334"/>
                <wp:effectExtent l="0" t="0" r="0" b="0"/>
                <wp:wrapNone/>
                <wp:docPr id="54" name="Text Box 54"/>
                <wp:cNvGraphicFramePr/>
                <a:graphic xmlns:a="http://schemas.openxmlformats.org/drawingml/2006/main">
                  <a:graphicData uri="http://schemas.microsoft.com/office/word/2010/wordprocessingShape">
                    <wps:wsp>
                      <wps:cNvSpPr txBox="1"/>
                      <wps:spPr>
                        <a:xfrm>
                          <a:off x="0" y="0"/>
                          <a:ext cx="1032934" cy="296334"/>
                        </a:xfrm>
                        <a:prstGeom prst="rect">
                          <a:avLst/>
                        </a:prstGeom>
                        <a:noFill/>
                        <a:ln w="6350">
                          <a:noFill/>
                        </a:ln>
                      </wps:spPr>
                      <wps:txbx>
                        <w:txbxContent>
                          <w:p w14:paraId="43084B9D" w14:textId="03E6DC88" w:rsidR="0009008C" w:rsidRPr="00EA1C7C" w:rsidRDefault="0009008C" w:rsidP="00DB2E70">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FRANKRIJK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4F868" id="Text Box 54" o:spid="_x0000_s1057" type="#_x0000_t202" style="position:absolute;margin-left:399.3pt;margin-top:11.35pt;width:81.35pt;height:23.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" filled="f" stroked="f" strokeweight=".5pt">
                <v:textbox>
                  <w:txbxContent>
                    <w:p w14:paraId="43084B9D" w14:textId="03E6DC88" w:rsidR="0009008C" w:rsidRPr="00EA1C7C" w:rsidRDefault="0009008C" w:rsidP="00DB2E70">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FRANKRIJK</w:t>
                      </w:r>
                    </w:p>
                  </w:txbxContent>
                </v:textbox>
              </v:shape>
            </w:pict>
          </mc:Fallback>
        </mc:AlternateContent>
      </w:r>
    </w:p>
    <w:p w14:paraId="38BF6B4E" w14:textId="589FED25" w:rsidR="004A7BDB" w:rsidRPr="00683415" w:rsidRDefault="004A7BDB" w:rsidP="004A7BDB">
      <w:pPr>
        <w:rPr>
          <w:rFonts w:asciiTheme="majorHAnsi" w:hAnsiTheme="majorHAnsi" w:cstheme="majorHAnsi"/>
          <w:sz w:val="22"/>
          <w:szCs w:val="22"/>
        </w:rPr>
      </w:pPr>
    </w:p>
    <w:p w14:paraId="48C4630F" w14:textId="39AAF636" w:rsidR="004A7BDB" w:rsidRPr="00683415" w:rsidRDefault="004A7BDB" w:rsidP="004A7BDB">
      <w:pPr>
        <w:rPr>
          <w:rFonts w:asciiTheme="majorHAnsi" w:hAnsiTheme="majorHAnsi" w:cstheme="majorHAnsi"/>
          <w:sz w:val="22"/>
          <w:szCs w:val="22"/>
        </w:rPr>
      </w:pPr>
    </w:p>
    <w:p w14:paraId="2AE5E94C" w14:textId="68B8C765" w:rsidR="004A7BDB" w:rsidRPr="00683415" w:rsidRDefault="004A7BDB" w:rsidP="004A7BDB">
      <w:pPr>
        <w:rPr>
          <w:rFonts w:asciiTheme="majorHAnsi" w:hAnsiTheme="majorHAnsi" w:cstheme="majorHAnsi"/>
          <w:sz w:val="22"/>
          <w:szCs w:val="22"/>
        </w:rPr>
      </w:pPr>
    </w:p>
    <w:p w14:paraId="4A8F54F9" w14:textId="3BB9A7FC" w:rsidR="004A7BDB" w:rsidRPr="00683415" w:rsidRDefault="004A7BDB" w:rsidP="004A7BDB">
      <w:pPr>
        <w:rPr>
          <w:rFonts w:asciiTheme="majorHAnsi" w:hAnsiTheme="majorHAnsi" w:cstheme="majorHAnsi"/>
          <w:sz w:val="22"/>
          <w:szCs w:val="22"/>
        </w:rPr>
      </w:pPr>
    </w:p>
    <w:p w14:paraId="74F53878" w14:textId="13CA6171" w:rsidR="004A7BDB" w:rsidRPr="00683415" w:rsidRDefault="004A7BDB" w:rsidP="004A7BDB">
      <w:pPr>
        <w:rPr>
          <w:rFonts w:asciiTheme="majorHAnsi" w:hAnsiTheme="majorHAnsi" w:cstheme="majorHAnsi"/>
          <w:sz w:val="22"/>
          <w:szCs w:val="22"/>
        </w:rPr>
      </w:pPr>
    </w:p>
    <w:p w14:paraId="353F0E7A" w14:textId="1C5AC289" w:rsidR="004A7BDB" w:rsidRPr="00683415" w:rsidRDefault="004A7BDB" w:rsidP="004A7BDB">
      <w:pPr>
        <w:rPr>
          <w:rFonts w:asciiTheme="majorHAnsi" w:hAnsiTheme="majorHAnsi" w:cstheme="majorHAnsi"/>
          <w:sz w:val="22"/>
          <w:szCs w:val="22"/>
        </w:rPr>
      </w:pPr>
    </w:p>
    <w:p w14:paraId="634EC2AB" w14:textId="41DD1929" w:rsidR="004A7BDB" w:rsidRDefault="00DB2E70" w:rsidP="004A7BDB">
      <w:pPr>
        <w:rPr>
          <w:rFonts w:asciiTheme="majorHAnsi" w:hAnsiTheme="majorHAnsi" w:cstheme="majorHAnsi"/>
          <w:sz w:val="22"/>
          <w:szCs w:val="22"/>
        </w:rPr>
      </w:pPr>
      <w:r>
        <w:rPr>
          <w:rFonts w:asciiTheme="majorHAnsi" w:hAnsiTheme="majorHAnsi"/>
          <w:noProof/>
          <w:sz w:val="22"/>
          <w:szCs w:val="22"/>
          <w:lang w:eastAsia="nl-BE"/>
        </w:rPr>
        <mc:AlternateContent>
          <mc:Choice Requires="wps">
            <w:drawing>
              <wp:anchor distT="0" distB="0" distL="114300" distR="114300" simplePos="0" relativeHeight="251658258" behindDoc="0" locked="0" layoutInCell="1" allowOverlap="1" wp14:anchorId="1ACE2E71" wp14:editId="5A55846D">
                <wp:simplePos x="0" y="0"/>
                <wp:positionH relativeFrom="column">
                  <wp:posOffset>888153</wp:posOffset>
                </wp:positionH>
                <wp:positionV relativeFrom="paragraph">
                  <wp:posOffset>92075</wp:posOffset>
                </wp:positionV>
                <wp:extent cx="4902200" cy="388620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902200" cy="3886200"/>
                        </a:xfrm>
                        <a:prstGeom prst="rect">
                          <a:avLst/>
                        </a:prstGeom>
                        <a:noFill/>
                        <a:ln w="6350">
                          <a:noFill/>
                        </a:ln>
                      </wps:spPr>
                      <wps:txbx>
                        <w:txbxContent>
                          <w:p w14:paraId="5DD42CB4" w14:textId="1B76A0DA" w:rsidR="0009008C" w:rsidRPr="00DB2E70" w:rsidRDefault="0009008C" w:rsidP="00DB2E70">
                            <w:pPr>
                              <w:rPr>
                                <w:rFonts w:asciiTheme="majorHAnsi" w:hAnsiTheme="majorHAnsi" w:cstheme="majorHAnsi"/>
                                <w:color w:val="262626" w:themeColor="text1" w:themeTint="D9"/>
                                <w:sz w:val="32"/>
                                <w:szCs w:val="21"/>
                              </w:rPr>
                            </w:pPr>
                            <w:r>
                              <w:rPr>
                                <w:rFonts w:asciiTheme="majorHAnsi" w:hAnsiTheme="majorHAnsi"/>
                                <w:color w:val="262626" w:themeColor="text1" w:themeTint="D9"/>
                                <w:sz w:val="22"/>
                                <w:szCs w:val="22"/>
                              </w:rPr>
                              <w:t xml:space="preserve">In Nederland wordt van jongeren verwacht dat ze onderwijs volgen of werken. Iedereen tussen 5 en 16 jaar is wettelijk verplicht om naar </w:t>
                            </w:r>
                            <w:r w:rsidR="008F2224">
                              <w:rPr>
                                <w:rFonts w:asciiTheme="majorHAnsi" w:hAnsiTheme="majorHAnsi"/>
                                <w:color w:val="262626" w:themeColor="text1" w:themeTint="D9"/>
                                <w:sz w:val="22"/>
                                <w:szCs w:val="22"/>
                              </w:rPr>
                              <w:t>organisatie</w:t>
                            </w:r>
                            <w:r>
                              <w:rPr>
                                <w:rFonts w:asciiTheme="majorHAnsi" w:hAnsiTheme="majorHAnsi"/>
                                <w:color w:val="262626" w:themeColor="text1" w:themeTint="D9"/>
                                <w:sz w:val="22"/>
                                <w:szCs w:val="22"/>
                              </w:rPr>
                              <w:t xml:space="preserve"> te gaan. Jongeren tussen de 16 en 18 jaar hebben kwalificatieplicht, wat betekent dat ze verplicht zijn om voltijds onderwijs te volgen tot ze een zogenaamde startkwalificatie voor de arbeidsmarkt hebben. Een startkwalificatie is een diploma (minimaal) havo, vwo of mbo niveau 2. Het basisprincipe is dat 16- en 17-jarigen een volwaardige opleiding volgen zolang ze nog geen startkwalificatie hebben. Alleen degenen die een beroepstraject (bbl) in het MBO volgen, kunnen leren en werken combineren. Hiertoe moeten gemeenten stageprogramma’s aanbieden aan leerplichtige 16- en 17-jarigen die dat nodig hebben. Iedereen vanaf 18 jaar die kan werken, maar zonder ondersteuning geen plek op de arbeidsmarkt kan verwerven, valt onder de Participatiewet. Deze wet moet ervoor zorgen dat meer mensen werk vinden, ook mensen met een </w:t>
                            </w:r>
                            <w:r w:rsidRPr="00A4312A">
                              <w:rPr>
                                <w:rFonts w:asciiTheme="majorHAnsi" w:hAnsiTheme="majorHAnsi"/>
                                <w:color w:val="262626" w:themeColor="text1" w:themeTint="D9"/>
                                <w:sz w:val="22"/>
                                <w:szCs w:val="22"/>
                              </w:rPr>
                              <w:t xml:space="preserve">arbeidsbeperking. Zij zouden zoveel mogelijk voor een gewone werkgever moeten werken. De belangrijkste verplichtingen voor gemeenten op grond van deze wet zijn: jongeren ondersteunen bij het zoeken naar werk, waarbij een </w:t>
                            </w:r>
                            <w:r w:rsidRPr="00A4312A">
                              <w:rPr>
                                <w:rFonts w:asciiTheme="majorHAnsi" w:hAnsiTheme="majorHAnsi" w:cstheme="majorHAnsi"/>
                                <w:color w:val="262626" w:themeColor="text1" w:themeTint="D9"/>
                                <w:sz w:val="22"/>
                                <w:szCs w:val="22"/>
                              </w:rPr>
                              <w:t xml:space="preserve">18-jarige met een bijstandsuitkeringsplan ook gedwongen wordt prestaties te leveren als de bijstandsuitkering wordt toegekend. </w:t>
                            </w:r>
                            <w:r w:rsidRPr="00A4312A">
                              <w:rPr>
                                <w:rFonts w:asciiTheme="majorHAnsi" w:hAnsiTheme="majorHAnsi"/>
                                <w:color w:val="262626" w:themeColor="text1" w:themeTint="D9"/>
                                <w:sz w:val="22"/>
                                <w:szCs w:val="22"/>
                              </w:rPr>
                              <w:t>Tot 27 jaar heeft het volgen van onderwijs voorrang op werk. Deze specifieke groep (die in contact staat met een onderwijsinstelling, gemeente of andere (zorg)autoriteiten) komt dus in aanmerking voor deelname aan het SPEED-You-UP-project. Werkzoekenden (die ook onder deze doelgroep vallen) zullen moeilijker te</w:t>
                            </w:r>
                            <w:r>
                              <w:rPr>
                                <w:rFonts w:asciiTheme="majorHAnsi" w:hAnsiTheme="majorHAnsi"/>
                                <w:color w:val="262626" w:themeColor="text1" w:themeTint="D9"/>
                                <w:sz w:val="22"/>
                                <w:szCs w:val="22"/>
                              </w:rPr>
                              <w:t xml:space="preserve"> bereiken zijn (bron; NEETs: jongeren die geen opleiding volgen en niet werken (2018) CBS).</w:t>
                            </w:r>
                          </w:p>
                          <w:p w14:paraId="55203E86" w14:textId="77777777" w:rsidR="0009008C" w:rsidRPr="00683415" w:rsidRDefault="000900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CE2E71" id="Text Box 55" o:spid="_x0000_s1058" type="#_x0000_t202" style="position:absolute;margin-left:69.95pt;margin-top:7.25pt;width:386pt;height:306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" filled="f" stroked="f" strokeweight=".5pt">
                <v:textbox>
                  <w:txbxContent>
                    <w:p w14:paraId="5DD42CB4" w14:textId="1B76A0DA" w:rsidR="0009008C" w:rsidRPr="00DB2E70" w:rsidRDefault="0009008C" w:rsidP="00DB2E70">
                      <w:pPr>
                        <w:rPr>
                          <w:rFonts w:asciiTheme="majorHAnsi" w:hAnsiTheme="majorHAnsi" w:cstheme="majorHAnsi"/>
                          <w:color w:val="262626" w:themeColor="text1" w:themeTint="D9"/>
                          <w:sz w:val="32"/>
                          <w:szCs w:val="21"/>
                        </w:rPr>
                      </w:pPr>
                      <w:r>
                        <w:rPr>
                          <w:rFonts w:asciiTheme="majorHAnsi" w:hAnsiTheme="majorHAnsi"/>
                          <w:color w:val="262626" w:themeColor="text1" w:themeTint="D9"/>
                          <w:sz w:val="22"/>
                          <w:szCs w:val="22"/>
                        </w:rPr>
                        <w:t xml:space="preserve">In Nederland wordt van jongeren verwacht dat ze onderwijs volgen of werken. Iedereen tussen 5 en 16 jaar is wettelijk verplicht om naar </w:t>
                      </w:r>
                      <w:r w:rsidR="008F2224">
                        <w:rPr>
                          <w:rFonts w:asciiTheme="majorHAnsi" w:hAnsiTheme="majorHAnsi"/>
                          <w:color w:val="262626" w:themeColor="text1" w:themeTint="D9"/>
                          <w:sz w:val="22"/>
                          <w:szCs w:val="22"/>
                        </w:rPr>
                        <w:t>organisatie</w:t>
                      </w:r>
                      <w:r>
                        <w:rPr>
                          <w:rFonts w:asciiTheme="majorHAnsi" w:hAnsiTheme="majorHAnsi"/>
                          <w:color w:val="262626" w:themeColor="text1" w:themeTint="D9"/>
                          <w:sz w:val="22"/>
                          <w:szCs w:val="22"/>
                        </w:rPr>
                        <w:t xml:space="preserve"> te gaan. Jongeren tussen de 16 en 18 jaar hebben kwalificatieplicht, wat betekent dat ze verplicht zijn om voltijds onderwijs te volgen tot ze een zogenaamde startkwalificatie voor de arbeidsmarkt hebben. Een startkwalificatie is een diploma (minimaal) havo, vwo of mbo niveau 2. Het basisprincipe is dat 16- en 17-jarigen een volwaardige opleiding volgen zolang ze nog geen startkwalificatie hebben. Alleen degenen die een beroepstraject (bbl) in het MBO volgen, kunnen leren en werken combineren. Hiertoe moeten gemeenten stageprogramma’s aanbieden aan leerplichtige 16- en 17-jarigen die dat nodig hebben. Iedereen vanaf 18 jaar die kan werken, maar zonder ondersteuning geen plek op de arbeidsmarkt kan verwerven, valt onder de Participatiewet. Deze wet moet ervoor zorgen dat meer mensen werk vinden, ook mensen met een </w:t>
                      </w:r>
                      <w:r w:rsidRPr="00A4312A">
                        <w:rPr>
                          <w:rFonts w:asciiTheme="majorHAnsi" w:hAnsiTheme="majorHAnsi"/>
                          <w:color w:val="262626" w:themeColor="text1" w:themeTint="D9"/>
                          <w:sz w:val="22"/>
                          <w:szCs w:val="22"/>
                        </w:rPr>
                        <w:t xml:space="preserve">arbeidsbeperking. Zij zouden zoveel mogelijk voor een gewone werkgever moeten werken. De belangrijkste verplichtingen voor gemeenten op grond van deze wet zijn: jongeren ondersteunen bij het zoeken naar werk, waarbij een </w:t>
                      </w:r>
                      <w:r w:rsidRPr="00A4312A">
                        <w:rPr>
                          <w:rFonts w:asciiTheme="majorHAnsi" w:hAnsiTheme="majorHAnsi" w:cstheme="majorHAnsi"/>
                          <w:color w:val="262626" w:themeColor="text1" w:themeTint="D9"/>
                          <w:sz w:val="22"/>
                          <w:szCs w:val="22"/>
                        </w:rPr>
                        <w:t xml:space="preserve">18-jarige met een bijstandsuitkeringsplan ook gedwongen wordt prestaties te leveren als de bijstandsuitkering wordt toegekend. </w:t>
                      </w:r>
                      <w:r w:rsidRPr="00A4312A">
                        <w:rPr>
                          <w:rFonts w:asciiTheme="majorHAnsi" w:hAnsiTheme="majorHAnsi"/>
                          <w:color w:val="262626" w:themeColor="text1" w:themeTint="D9"/>
                          <w:sz w:val="22"/>
                          <w:szCs w:val="22"/>
                        </w:rPr>
                        <w:t>Tot 27 jaar heeft het volgen van onderwijs voorrang op werk. Deze specifieke groep (die in contact staat met een onderwijsinstelling, gemeente of andere (zorg)autoriteiten) komt dus in aanmerking voor deelname aan het SPEED-You-UP-project. Werkzoekenden (die ook onder deze doelgroep vallen) zullen moeilijker te</w:t>
                      </w:r>
                      <w:r>
                        <w:rPr>
                          <w:rFonts w:asciiTheme="majorHAnsi" w:hAnsiTheme="majorHAnsi"/>
                          <w:color w:val="262626" w:themeColor="text1" w:themeTint="D9"/>
                          <w:sz w:val="22"/>
                          <w:szCs w:val="22"/>
                        </w:rPr>
                        <w:t xml:space="preserve"> bereiken zijn (bron; NEETs: jongeren die geen opleiding volgen en niet werken (2018) CBS).</w:t>
                      </w:r>
                    </w:p>
                    <w:p w14:paraId="55203E86" w14:textId="77777777" w:rsidR="0009008C" w:rsidRPr="00683415" w:rsidRDefault="0009008C"/>
                  </w:txbxContent>
                </v:textbox>
              </v:shape>
            </w:pict>
          </mc:Fallback>
        </mc:AlternateContent>
      </w:r>
    </w:p>
    <w:p w14:paraId="718BDAF6" w14:textId="419697DC" w:rsidR="004A7BDB" w:rsidRPr="00683415" w:rsidRDefault="004A7BDB" w:rsidP="004A7BDB">
      <w:pPr>
        <w:rPr>
          <w:rFonts w:asciiTheme="majorHAnsi" w:hAnsiTheme="majorHAnsi" w:cstheme="majorHAnsi"/>
          <w:sz w:val="22"/>
          <w:szCs w:val="22"/>
        </w:rPr>
      </w:pPr>
    </w:p>
    <w:p w14:paraId="0A895636" w14:textId="61066626" w:rsidR="00DB2E70" w:rsidRPr="00683415" w:rsidRDefault="00DB2E70" w:rsidP="004A7BDB">
      <w:pPr>
        <w:rPr>
          <w:rFonts w:asciiTheme="majorHAnsi" w:hAnsiTheme="majorHAnsi" w:cstheme="majorHAnsi"/>
          <w:sz w:val="22"/>
          <w:szCs w:val="22"/>
        </w:rPr>
      </w:pPr>
    </w:p>
    <w:p w14:paraId="5D743F7B" w14:textId="2FBB6827" w:rsidR="00DB2E70" w:rsidRPr="00683415" w:rsidRDefault="00DB2E70" w:rsidP="004A7BDB">
      <w:pPr>
        <w:rPr>
          <w:rFonts w:asciiTheme="majorHAnsi" w:hAnsiTheme="majorHAnsi" w:cstheme="majorHAnsi"/>
          <w:sz w:val="22"/>
          <w:szCs w:val="22"/>
        </w:rPr>
      </w:pPr>
    </w:p>
    <w:p w14:paraId="526BB202" w14:textId="36818CD4" w:rsidR="00DB2E70" w:rsidRPr="00683415" w:rsidRDefault="00DB2E70" w:rsidP="004A7BDB">
      <w:pPr>
        <w:rPr>
          <w:rFonts w:asciiTheme="majorHAnsi" w:hAnsiTheme="majorHAnsi" w:cstheme="majorHAnsi"/>
          <w:sz w:val="22"/>
          <w:szCs w:val="22"/>
        </w:rPr>
      </w:pPr>
    </w:p>
    <w:p w14:paraId="6B7D25B7" w14:textId="01A67B89" w:rsidR="00DB2E70" w:rsidRPr="00683415" w:rsidRDefault="00DB2E70" w:rsidP="004A7BDB">
      <w:pPr>
        <w:rPr>
          <w:rFonts w:asciiTheme="majorHAnsi" w:hAnsiTheme="majorHAnsi" w:cstheme="majorHAnsi"/>
          <w:sz w:val="22"/>
          <w:szCs w:val="22"/>
        </w:rPr>
      </w:pPr>
    </w:p>
    <w:p w14:paraId="58C869EA" w14:textId="274346F4" w:rsidR="00DB2E70" w:rsidRPr="00683415" w:rsidRDefault="00DB2E70" w:rsidP="004A7BDB">
      <w:pPr>
        <w:rPr>
          <w:rFonts w:asciiTheme="majorHAnsi" w:hAnsiTheme="majorHAnsi" w:cstheme="majorHAnsi"/>
          <w:sz w:val="22"/>
          <w:szCs w:val="22"/>
        </w:rPr>
      </w:pPr>
    </w:p>
    <w:p w14:paraId="1D7543DF" w14:textId="786A4852" w:rsidR="00DB2E70" w:rsidRPr="00683415" w:rsidRDefault="00DB2E70" w:rsidP="004A7BDB">
      <w:pPr>
        <w:rPr>
          <w:rFonts w:asciiTheme="majorHAnsi" w:hAnsiTheme="majorHAnsi" w:cstheme="majorHAnsi"/>
          <w:sz w:val="22"/>
          <w:szCs w:val="22"/>
        </w:rPr>
      </w:pPr>
    </w:p>
    <w:p w14:paraId="080D3DD9" w14:textId="37091EF9" w:rsidR="00DB2E70" w:rsidRPr="00683415" w:rsidRDefault="00DB2E70" w:rsidP="004A7BDB">
      <w:pPr>
        <w:rPr>
          <w:rFonts w:asciiTheme="majorHAnsi" w:hAnsiTheme="majorHAnsi" w:cstheme="majorHAnsi"/>
          <w:sz w:val="22"/>
          <w:szCs w:val="22"/>
        </w:rPr>
      </w:pPr>
    </w:p>
    <w:p w14:paraId="4BCE0AAC" w14:textId="65F86430" w:rsidR="00DB2E70" w:rsidRDefault="00A33433" w:rsidP="004A7BDB">
      <w:pPr>
        <w:rPr>
          <w:rFonts w:asciiTheme="majorHAnsi" w:hAnsiTheme="majorHAnsi" w:cstheme="majorHAnsi"/>
          <w:sz w:val="22"/>
          <w:szCs w:val="22"/>
        </w:rPr>
      </w:pPr>
      <w:r>
        <w:rPr>
          <w:rFonts w:asciiTheme="majorHAnsi" w:hAnsiTheme="majorHAnsi"/>
          <w:noProof/>
          <w:sz w:val="22"/>
          <w:szCs w:val="22"/>
          <w:lang w:eastAsia="nl-BE"/>
        </w:rPr>
        <w:drawing>
          <wp:anchor distT="0" distB="0" distL="114300" distR="114300" simplePos="0" relativeHeight="251658289" behindDoc="0" locked="0" layoutInCell="1" allowOverlap="1" wp14:anchorId="00EA7693" wp14:editId="7BB337BE">
            <wp:simplePos x="0" y="0"/>
            <wp:positionH relativeFrom="column">
              <wp:posOffset>111760</wp:posOffset>
            </wp:positionH>
            <wp:positionV relativeFrom="paragraph">
              <wp:posOffset>167640</wp:posOffset>
            </wp:positionV>
            <wp:extent cx="557530" cy="557530"/>
            <wp:effectExtent l="0" t="0" r="0" b="1270"/>
            <wp:wrapNone/>
            <wp:docPr id="874" name="Picture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 name="netherland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7530" cy="557530"/>
                    </a:xfrm>
                    <a:prstGeom prst="rect">
                      <a:avLst/>
                    </a:prstGeom>
                  </pic:spPr>
                </pic:pic>
              </a:graphicData>
            </a:graphic>
            <wp14:sizeRelH relativeFrom="margin">
              <wp14:pctWidth>0</wp14:pctWidth>
            </wp14:sizeRelH>
            <wp14:sizeRelV relativeFrom="margin">
              <wp14:pctHeight>0</wp14:pctHeight>
            </wp14:sizeRelV>
          </wp:anchor>
        </w:drawing>
      </w:r>
    </w:p>
    <w:p w14:paraId="4E4DE1B3" w14:textId="3661EE1B" w:rsidR="00DB2E70" w:rsidRPr="00683415" w:rsidRDefault="00DB2E70" w:rsidP="004A7BDB">
      <w:pPr>
        <w:rPr>
          <w:rFonts w:asciiTheme="majorHAnsi" w:hAnsiTheme="majorHAnsi" w:cstheme="majorHAnsi"/>
          <w:sz w:val="22"/>
          <w:szCs w:val="22"/>
        </w:rPr>
      </w:pPr>
    </w:p>
    <w:p w14:paraId="6E16F544" w14:textId="77777777" w:rsidR="00DB2E70" w:rsidRPr="00683415" w:rsidRDefault="00DB2E70" w:rsidP="00DB2E70">
      <w:pPr>
        <w:pStyle w:val="Lijstalinea"/>
        <w:ind w:left="1440"/>
        <w:rPr>
          <w:rFonts w:ascii="Source Sans Pro" w:hAnsi="Source Sans Pro"/>
          <w:szCs w:val="18"/>
        </w:rPr>
      </w:pPr>
    </w:p>
    <w:p w14:paraId="1221DD57" w14:textId="250B2B00" w:rsidR="00DB2E70" w:rsidRPr="00683415" w:rsidRDefault="00DB2E70" w:rsidP="00DB2E70">
      <w:pPr>
        <w:pStyle w:val="Lijstalinea"/>
        <w:ind w:left="1440"/>
        <w:rPr>
          <w:rFonts w:ascii="Source Sans Pro" w:hAnsi="Source Sans Pro"/>
          <w:szCs w:val="18"/>
        </w:rPr>
      </w:pPr>
    </w:p>
    <w:p w14:paraId="387D62A9" w14:textId="3D3EC80F" w:rsidR="00DB2E70" w:rsidRPr="00683415" w:rsidRDefault="00DB2E70" w:rsidP="00DB2E70">
      <w:pPr>
        <w:pStyle w:val="Lijstalinea"/>
        <w:ind w:left="1440"/>
        <w:rPr>
          <w:rFonts w:ascii="Source Sans Pro" w:hAnsi="Source Sans Pro"/>
          <w:szCs w:val="18"/>
        </w:rPr>
      </w:pPr>
    </w:p>
    <w:p w14:paraId="2C8DB90C" w14:textId="5400D3C8" w:rsidR="00DB2E70" w:rsidRPr="00683415" w:rsidRDefault="00DB2E70" w:rsidP="00DB2E70">
      <w:pPr>
        <w:pStyle w:val="Lijstalinea"/>
        <w:ind w:left="1440"/>
        <w:rPr>
          <w:rFonts w:ascii="Source Sans Pro" w:hAnsi="Source Sans Pro"/>
          <w:szCs w:val="18"/>
        </w:rPr>
      </w:pPr>
    </w:p>
    <w:p w14:paraId="3EC97201" w14:textId="51275BBE" w:rsidR="00DB2E70" w:rsidRPr="00683415" w:rsidRDefault="00DB2E70" w:rsidP="00DB2E70">
      <w:pPr>
        <w:pStyle w:val="Lijstalinea"/>
        <w:ind w:left="1440"/>
        <w:rPr>
          <w:rFonts w:ascii="Source Sans Pro" w:hAnsi="Source Sans Pro"/>
          <w:szCs w:val="18"/>
        </w:rPr>
      </w:pPr>
    </w:p>
    <w:p w14:paraId="6DF75785" w14:textId="44E57ECE" w:rsidR="00DB2E70" w:rsidRPr="00683415" w:rsidRDefault="00DB2E70" w:rsidP="00DB2E70">
      <w:pPr>
        <w:pStyle w:val="Lijstalinea"/>
        <w:ind w:left="1440"/>
        <w:rPr>
          <w:rFonts w:ascii="Source Sans Pro" w:hAnsi="Source Sans Pro"/>
          <w:szCs w:val="18"/>
        </w:rPr>
      </w:pPr>
    </w:p>
    <w:p w14:paraId="333E777C" w14:textId="7E7A90EE" w:rsidR="00DB2E70" w:rsidRPr="00683415" w:rsidRDefault="00DB2E70" w:rsidP="00DB2E70">
      <w:pPr>
        <w:pStyle w:val="Lijstalinea"/>
        <w:ind w:left="1440"/>
        <w:rPr>
          <w:rFonts w:ascii="Source Sans Pro" w:hAnsi="Source Sans Pro"/>
          <w:szCs w:val="18"/>
        </w:rPr>
      </w:pPr>
    </w:p>
    <w:p w14:paraId="3F170634" w14:textId="7155C996" w:rsidR="00DB2E70" w:rsidRPr="00683415" w:rsidRDefault="00DB2E70" w:rsidP="00DB2E70">
      <w:pPr>
        <w:pStyle w:val="Lijstalinea"/>
        <w:ind w:left="1440"/>
        <w:rPr>
          <w:rFonts w:ascii="Source Sans Pro" w:hAnsi="Source Sans Pro"/>
          <w:szCs w:val="18"/>
        </w:rPr>
      </w:pPr>
    </w:p>
    <w:p w14:paraId="03237163" w14:textId="01C19A0B" w:rsidR="00DB2E70" w:rsidRPr="00683415" w:rsidRDefault="00DB2E70" w:rsidP="00DB2E70">
      <w:pPr>
        <w:pStyle w:val="Lijstalinea"/>
        <w:ind w:left="1440"/>
        <w:rPr>
          <w:rFonts w:ascii="Source Sans Pro" w:hAnsi="Source Sans Pro"/>
          <w:szCs w:val="18"/>
        </w:rPr>
      </w:pPr>
    </w:p>
    <w:p w14:paraId="7B3F3884" w14:textId="77777777" w:rsidR="00DB2E70" w:rsidRPr="00683415" w:rsidRDefault="00DB2E70" w:rsidP="00DB2E70">
      <w:pPr>
        <w:pStyle w:val="Lijstalinea"/>
        <w:ind w:left="1440"/>
        <w:rPr>
          <w:rFonts w:ascii="Source Sans Pro" w:hAnsi="Source Sans Pro"/>
          <w:szCs w:val="18"/>
        </w:rPr>
      </w:pPr>
    </w:p>
    <w:p w14:paraId="6E62A0C1" w14:textId="77777777" w:rsidR="00F87448" w:rsidRPr="00683415" w:rsidRDefault="00F87448" w:rsidP="00DB2E70">
      <w:pPr>
        <w:rPr>
          <w:rFonts w:ascii="Source Sans Pro" w:hAnsi="Source Sans Pro"/>
          <w:color w:val="000000" w:themeColor="text1"/>
          <w:sz w:val="20"/>
          <w:szCs w:val="20"/>
        </w:rPr>
      </w:pPr>
    </w:p>
    <w:p w14:paraId="0D221A3B" w14:textId="01E6DC12" w:rsidR="00F87448" w:rsidRPr="00683415" w:rsidRDefault="00F87448" w:rsidP="00DB2E70">
      <w:pPr>
        <w:rPr>
          <w:rFonts w:ascii="Source Sans Pro" w:hAnsi="Source Sans Pro"/>
          <w:color w:val="000000" w:themeColor="text1"/>
          <w:sz w:val="20"/>
          <w:szCs w:val="20"/>
        </w:rPr>
      </w:pPr>
    </w:p>
    <w:p w14:paraId="05AE3CE2" w14:textId="7D9523EA" w:rsidR="00F87448" w:rsidRDefault="00F87448" w:rsidP="00DB2E70">
      <w:pPr>
        <w:rPr>
          <w:rFonts w:ascii="Source Sans Pro" w:hAnsi="Source Sans Pro"/>
          <w:color w:val="000000" w:themeColor="text1"/>
          <w:sz w:val="20"/>
          <w:szCs w:val="20"/>
        </w:rPr>
      </w:pPr>
      <w:r>
        <w:rPr>
          <w:rFonts w:ascii="Source Sans Pro" w:hAnsi="Source Sans Pro"/>
          <w:noProof/>
          <w:color w:val="000000" w:themeColor="text1"/>
          <w:sz w:val="20"/>
          <w:szCs w:val="20"/>
          <w:lang w:eastAsia="nl-BE"/>
        </w:rPr>
        <mc:AlternateContent>
          <mc:Choice Requires="wps">
            <w:drawing>
              <wp:anchor distT="0" distB="0" distL="114300" distR="114300" simplePos="0" relativeHeight="251658263" behindDoc="0" locked="0" layoutInCell="1" allowOverlap="1" wp14:anchorId="7FD0D03E" wp14:editId="49D14BA9">
                <wp:simplePos x="0" y="0"/>
                <wp:positionH relativeFrom="column">
                  <wp:posOffset>8678</wp:posOffset>
                </wp:positionH>
                <wp:positionV relativeFrom="paragraph">
                  <wp:posOffset>70485</wp:posOffset>
                </wp:positionV>
                <wp:extent cx="5003800" cy="2150533"/>
                <wp:effectExtent l="0" t="0" r="0" b="0"/>
                <wp:wrapNone/>
                <wp:docPr id="52" name="Text Box 52"/>
                <wp:cNvGraphicFramePr/>
                <a:graphic xmlns:a="http://schemas.openxmlformats.org/drawingml/2006/main">
                  <a:graphicData uri="http://schemas.microsoft.com/office/word/2010/wordprocessingShape">
                    <wps:wsp>
                      <wps:cNvSpPr txBox="1"/>
                      <wps:spPr>
                        <a:xfrm>
                          <a:off x="0" y="0"/>
                          <a:ext cx="5003800" cy="2150533"/>
                        </a:xfrm>
                        <a:prstGeom prst="rect">
                          <a:avLst/>
                        </a:prstGeom>
                        <a:noFill/>
                        <a:ln w="6350">
                          <a:noFill/>
                        </a:ln>
                      </wps:spPr>
                      <wps:txbx>
                        <w:txbxContent>
                          <w:p w14:paraId="1DC25F3B" w14:textId="33CE63CF" w:rsidR="0009008C" w:rsidRPr="00956321" w:rsidRDefault="0009008C" w:rsidP="00F87448">
                            <w:pPr>
                              <w:rPr>
                                <w:rFonts w:asciiTheme="majorHAnsi" w:hAnsiTheme="majorHAnsi" w:cstheme="majorHAnsi"/>
                                <w:color w:val="FF0000"/>
                                <w:sz w:val="32"/>
                                <w:szCs w:val="32"/>
                              </w:rPr>
                            </w:pPr>
                            <w:r>
                              <w:rPr>
                                <w:rFonts w:asciiTheme="majorHAnsi" w:hAnsiTheme="majorHAnsi"/>
                                <w:color w:val="FF0000"/>
                                <w:sz w:val="22"/>
                                <w:szCs w:val="22"/>
                              </w:rPr>
                              <w:t xml:space="preserve">Afhankelijk van de precieze situatie zal de jongere geregistreerd zijn als uitkeringsgerechtigde (VDAB), leefloongerechtigde (OCMW) of vrij ingeschreven (maar misschien ontvangen hun ouders wel nog kindergeld voor hen?).  Afhankelijk van onder welk van deze drie systemen de jongere valt zal het kader al dan niet strakker zijn. Als men uitkeringsgerechtigd is en in zijn BIT periode zit, dan zal de jongere wel moeten bewijzen dat hij </w:t>
                            </w:r>
                            <w:r w:rsidR="0081449E">
                              <w:rPr>
                                <w:rFonts w:asciiTheme="majorHAnsi" w:hAnsiTheme="majorHAnsi"/>
                                <w:color w:val="FF0000"/>
                                <w:sz w:val="22"/>
                                <w:szCs w:val="22"/>
                              </w:rPr>
                              <w:t xml:space="preserve">/ zij </w:t>
                            </w:r>
                            <w:r>
                              <w:rPr>
                                <w:rFonts w:asciiTheme="majorHAnsi" w:hAnsiTheme="majorHAnsi"/>
                                <w:color w:val="FF0000"/>
                                <w:sz w:val="22"/>
                                <w:szCs w:val="22"/>
                              </w:rPr>
                              <w:t>werkt zoekt. In de 6de en 11 maand van zijn wachttijd zal hij</w:t>
                            </w:r>
                            <w:r w:rsidR="0081449E">
                              <w:rPr>
                                <w:rFonts w:asciiTheme="majorHAnsi" w:hAnsiTheme="majorHAnsi"/>
                                <w:color w:val="FF0000"/>
                                <w:sz w:val="22"/>
                                <w:szCs w:val="22"/>
                              </w:rPr>
                              <w:t xml:space="preserve"> / zij</w:t>
                            </w:r>
                            <w:r>
                              <w:rPr>
                                <w:rFonts w:asciiTheme="majorHAnsi" w:hAnsiTheme="majorHAnsi"/>
                                <w:color w:val="FF0000"/>
                                <w:sz w:val="22"/>
                                <w:szCs w:val="22"/>
                              </w:rPr>
                              <w:t xml:space="preserve"> bij de controledienst van VDAB ter verantwoording geroepen worden. De jongere zal ook steeds beschikbaar moeten zijn voor de arbeidsmarkt en moeten ingaan op bepaalde aangeboden info’s. De samenwerking met het OCMW is lokaal te bepalen. Als er duidelijke afspraken zijn met OCMW dan kan er veel. Vrijwilligerswerk, activering via ateliers, werken aan soft skills… Vrij ingeschrevenen kunnen in feite doen wat ze willen.</w:t>
                            </w:r>
                          </w:p>
                          <w:p w14:paraId="4CBE7A70" w14:textId="3E2B49FE" w:rsidR="0009008C" w:rsidRPr="00DB2E70" w:rsidRDefault="0009008C" w:rsidP="00F87448">
                            <w:pPr>
                              <w:rPr>
                                <w:rFonts w:asciiTheme="majorHAnsi" w:hAnsiTheme="majorHAnsi" w:cstheme="majorHAnsi"/>
                                <w:color w:val="262626" w:themeColor="text1" w:themeTint="D9"/>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0D03E" id="Text Box 52" o:spid="_x0000_s1059" type="#_x0000_t202" style="position:absolute;margin-left:.7pt;margin-top:5.55pt;width:394pt;height:169.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" filled="f" stroked="f" strokeweight=".5pt">
                <v:textbox>
                  <w:txbxContent>
                    <w:p w14:paraId="1DC25F3B" w14:textId="33CE63CF" w:rsidR="0009008C" w:rsidRPr="00956321" w:rsidRDefault="0009008C" w:rsidP="00F87448">
                      <w:pPr>
                        <w:rPr>
                          <w:rFonts w:asciiTheme="majorHAnsi" w:hAnsiTheme="majorHAnsi" w:cstheme="majorHAnsi"/>
                          <w:color w:val="FF0000"/>
                          <w:sz w:val="32"/>
                          <w:szCs w:val="32"/>
                        </w:rPr>
                      </w:pPr>
                      <w:r>
                        <w:rPr>
                          <w:rFonts w:asciiTheme="majorHAnsi" w:hAnsiTheme="majorHAnsi"/>
                          <w:color w:val="FF0000"/>
                          <w:sz w:val="22"/>
                          <w:szCs w:val="22"/>
                        </w:rPr>
                        <w:t xml:space="preserve">Afhankelijk van de precieze situatie zal de jongere geregistreerd zijn als uitkeringsgerechtigde (VDAB), leefloongerechtigde (OCMW) of vrij ingeschreven (maar misschien ontvangen hun ouders wel nog kindergeld voor hen?).  Afhankelijk van onder welk van deze drie systemen de jongere valt zal het kader al dan niet strakker zijn. Als men uitkeringsgerechtigd is en in zijn BIT periode zit, dan zal de jongere wel moeten bewijzen dat hij </w:t>
                      </w:r>
                      <w:r w:rsidR="0081449E">
                        <w:rPr>
                          <w:rFonts w:asciiTheme="majorHAnsi" w:hAnsiTheme="majorHAnsi"/>
                          <w:color w:val="FF0000"/>
                          <w:sz w:val="22"/>
                          <w:szCs w:val="22"/>
                        </w:rPr>
                        <w:t xml:space="preserve">/ zij </w:t>
                      </w:r>
                      <w:r>
                        <w:rPr>
                          <w:rFonts w:asciiTheme="majorHAnsi" w:hAnsiTheme="majorHAnsi"/>
                          <w:color w:val="FF0000"/>
                          <w:sz w:val="22"/>
                          <w:szCs w:val="22"/>
                        </w:rPr>
                        <w:t>werkt zoekt. In de 6de en 11 maand van zijn wachttijd zal hij</w:t>
                      </w:r>
                      <w:r w:rsidR="0081449E">
                        <w:rPr>
                          <w:rFonts w:asciiTheme="majorHAnsi" w:hAnsiTheme="majorHAnsi"/>
                          <w:color w:val="FF0000"/>
                          <w:sz w:val="22"/>
                          <w:szCs w:val="22"/>
                        </w:rPr>
                        <w:t xml:space="preserve"> / zij</w:t>
                      </w:r>
                      <w:r>
                        <w:rPr>
                          <w:rFonts w:asciiTheme="majorHAnsi" w:hAnsiTheme="majorHAnsi"/>
                          <w:color w:val="FF0000"/>
                          <w:sz w:val="22"/>
                          <w:szCs w:val="22"/>
                        </w:rPr>
                        <w:t xml:space="preserve"> bij de controledienst van VDAB ter verantwoording geroepen worden. De jongere zal ook steeds beschikbaar moeten zijn voor de arbeidsmarkt en moeten ingaan op bepaalde aangeboden info’s. De samenwerking met het OCMW is lokaal te bepalen. Als er duidelijke afspraken zijn met OCMW dan kan er veel. Vrijwilligerswerk, activering via ateliers, werken aan soft skills… Vrij ingeschrevenen kunnen in feite doen wat ze willen.</w:t>
                      </w:r>
                    </w:p>
                    <w:p w14:paraId="4CBE7A70" w14:textId="3E2B49FE" w:rsidR="0009008C" w:rsidRPr="00DB2E70" w:rsidRDefault="0009008C" w:rsidP="00F87448">
                      <w:pPr>
                        <w:rPr>
                          <w:rFonts w:asciiTheme="majorHAnsi" w:hAnsiTheme="majorHAnsi" w:cstheme="majorHAnsi"/>
                          <w:color w:val="262626" w:themeColor="text1" w:themeTint="D9"/>
                          <w:sz w:val="40"/>
                          <w:szCs w:val="40"/>
                        </w:rPr>
                      </w:pPr>
                    </w:p>
                  </w:txbxContent>
                </v:textbox>
              </v:shape>
            </w:pict>
          </mc:Fallback>
        </mc:AlternateContent>
      </w:r>
      <w:r>
        <w:rPr>
          <w:rFonts w:ascii="Source Sans Pro" w:hAnsi="Source Sans Pro"/>
          <w:noProof/>
          <w:color w:val="000000" w:themeColor="text1"/>
          <w:sz w:val="20"/>
          <w:szCs w:val="20"/>
          <w:lang w:eastAsia="nl-BE"/>
        </w:rPr>
        <mc:AlternateContent>
          <mc:Choice Requires="wps">
            <w:drawing>
              <wp:anchor distT="0" distB="0" distL="114300" distR="114300" simplePos="0" relativeHeight="251658264" behindDoc="0" locked="0" layoutInCell="1" allowOverlap="1" wp14:anchorId="73739DE7" wp14:editId="7D50761F">
                <wp:simplePos x="0" y="0"/>
                <wp:positionH relativeFrom="column">
                  <wp:posOffset>4969933</wp:posOffset>
                </wp:positionH>
                <wp:positionV relativeFrom="paragraph">
                  <wp:posOffset>11430</wp:posOffset>
                </wp:positionV>
                <wp:extent cx="778934" cy="2209377"/>
                <wp:effectExtent l="0" t="0" r="0" b="635"/>
                <wp:wrapNone/>
                <wp:docPr id="56" name="Rectangle 56"/>
                <wp:cNvGraphicFramePr/>
                <a:graphic xmlns:a="http://schemas.openxmlformats.org/drawingml/2006/main">
                  <a:graphicData uri="http://schemas.microsoft.com/office/word/2010/wordprocessingShape">
                    <wps:wsp>
                      <wps:cNvSpPr/>
                      <wps:spPr>
                        <a:xfrm>
                          <a:off x="0" y="0"/>
                          <a:ext cx="778934" cy="2209377"/>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16C9BD" id="Rectangle 56" o:spid="_x0000_s1026" style="position:absolute;margin-left:391.35pt;margin-top:.9pt;width:61.35pt;height:173.95pt;z-index:251658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" fillcolor="#7030a0" stroked="f" strokeweight="1pt"/>
            </w:pict>
          </mc:Fallback>
        </mc:AlternateContent>
      </w:r>
    </w:p>
    <w:p w14:paraId="1E117897" w14:textId="1F4C0D74" w:rsidR="00F87448" w:rsidRPr="00683415" w:rsidRDefault="00F87448" w:rsidP="00DB2E70">
      <w:pPr>
        <w:rPr>
          <w:rFonts w:ascii="Source Sans Pro" w:hAnsi="Source Sans Pro"/>
          <w:color w:val="000000" w:themeColor="text1"/>
          <w:sz w:val="20"/>
          <w:szCs w:val="20"/>
        </w:rPr>
      </w:pPr>
    </w:p>
    <w:p w14:paraId="43ACE864" w14:textId="5B5C2895" w:rsidR="00F87448" w:rsidRPr="00683415" w:rsidRDefault="00F87448" w:rsidP="00DB2E70">
      <w:pPr>
        <w:rPr>
          <w:rFonts w:ascii="Source Sans Pro" w:hAnsi="Source Sans Pro"/>
          <w:color w:val="000000" w:themeColor="text1"/>
          <w:sz w:val="20"/>
          <w:szCs w:val="20"/>
        </w:rPr>
      </w:pPr>
    </w:p>
    <w:p w14:paraId="798DB750" w14:textId="77777777" w:rsidR="00F87448" w:rsidRPr="00683415" w:rsidRDefault="00F87448" w:rsidP="00DB2E70">
      <w:pPr>
        <w:rPr>
          <w:rFonts w:ascii="Source Sans Pro" w:hAnsi="Source Sans Pro"/>
          <w:color w:val="000000" w:themeColor="text1"/>
          <w:sz w:val="20"/>
          <w:szCs w:val="20"/>
        </w:rPr>
      </w:pPr>
    </w:p>
    <w:p w14:paraId="411443C8" w14:textId="3E773DD0" w:rsidR="00F87448" w:rsidRPr="00683415" w:rsidRDefault="00F87448" w:rsidP="00DB2E70">
      <w:pPr>
        <w:rPr>
          <w:rFonts w:ascii="Source Sans Pro" w:hAnsi="Source Sans Pro"/>
          <w:color w:val="000000" w:themeColor="text1"/>
          <w:sz w:val="20"/>
          <w:szCs w:val="20"/>
        </w:rPr>
      </w:pPr>
    </w:p>
    <w:p w14:paraId="60EBF6CA" w14:textId="7F8B3165" w:rsidR="00F87448" w:rsidRDefault="00CA4D22" w:rsidP="00DB2E70">
      <w:pPr>
        <w:rPr>
          <w:rFonts w:ascii="Source Sans Pro" w:hAnsi="Source Sans Pro"/>
          <w:color w:val="000000" w:themeColor="text1"/>
          <w:sz w:val="20"/>
          <w:szCs w:val="20"/>
        </w:rPr>
      </w:pPr>
      <w:r>
        <w:rPr>
          <w:rFonts w:ascii="Source Sans Pro" w:hAnsi="Source Sans Pro"/>
          <w:noProof/>
          <w:color w:val="000000" w:themeColor="text1"/>
          <w:sz w:val="20"/>
          <w:szCs w:val="20"/>
          <w:lang w:eastAsia="nl-BE"/>
        </w:rPr>
        <w:drawing>
          <wp:anchor distT="0" distB="0" distL="114300" distR="114300" simplePos="0" relativeHeight="251658290" behindDoc="0" locked="0" layoutInCell="1" allowOverlap="1" wp14:anchorId="051C596C" wp14:editId="793D052B">
            <wp:simplePos x="0" y="0"/>
            <wp:positionH relativeFrom="column">
              <wp:posOffset>5062644</wp:posOffset>
            </wp:positionH>
            <wp:positionV relativeFrom="paragraph">
              <wp:posOffset>35772</wp:posOffset>
            </wp:positionV>
            <wp:extent cx="558000" cy="558000"/>
            <wp:effectExtent l="0" t="0" r="1270" b="0"/>
            <wp:wrapNone/>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belgiu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8000" cy="558000"/>
                    </a:xfrm>
                    <a:prstGeom prst="rect">
                      <a:avLst/>
                    </a:prstGeom>
                  </pic:spPr>
                </pic:pic>
              </a:graphicData>
            </a:graphic>
            <wp14:sizeRelH relativeFrom="margin">
              <wp14:pctWidth>0</wp14:pctWidth>
            </wp14:sizeRelH>
            <wp14:sizeRelV relativeFrom="margin">
              <wp14:pctHeight>0</wp14:pctHeight>
            </wp14:sizeRelV>
          </wp:anchor>
        </w:drawing>
      </w:r>
    </w:p>
    <w:p w14:paraId="3A1EAFA7" w14:textId="1361B92B" w:rsidR="00F87448" w:rsidRPr="00683415" w:rsidRDefault="00F87448" w:rsidP="00DB2E70">
      <w:pPr>
        <w:rPr>
          <w:rFonts w:ascii="Source Sans Pro" w:hAnsi="Source Sans Pro"/>
          <w:color w:val="000000" w:themeColor="text1"/>
          <w:sz w:val="20"/>
          <w:szCs w:val="20"/>
        </w:rPr>
      </w:pPr>
    </w:p>
    <w:p w14:paraId="7116D7C7" w14:textId="760D5821" w:rsidR="00F87448" w:rsidRPr="00683415" w:rsidRDefault="00F87448" w:rsidP="00DB2E70">
      <w:pPr>
        <w:rPr>
          <w:rFonts w:ascii="Source Sans Pro" w:hAnsi="Source Sans Pro"/>
          <w:color w:val="000000" w:themeColor="text1"/>
          <w:sz w:val="20"/>
          <w:szCs w:val="20"/>
        </w:rPr>
      </w:pPr>
    </w:p>
    <w:p w14:paraId="60FAA721" w14:textId="4D1620B2" w:rsidR="00F87448" w:rsidRPr="00683415" w:rsidRDefault="00F87448" w:rsidP="00DB2E70">
      <w:pPr>
        <w:rPr>
          <w:rFonts w:ascii="Source Sans Pro" w:hAnsi="Source Sans Pro"/>
          <w:color w:val="000000" w:themeColor="text1"/>
          <w:sz w:val="20"/>
          <w:szCs w:val="20"/>
        </w:rPr>
      </w:pPr>
    </w:p>
    <w:p w14:paraId="6321EF0D" w14:textId="0C669574" w:rsidR="00F87448" w:rsidRPr="00683415" w:rsidRDefault="00F87448" w:rsidP="00DB2E70">
      <w:pPr>
        <w:rPr>
          <w:rFonts w:ascii="Source Sans Pro" w:hAnsi="Source Sans Pro"/>
          <w:color w:val="000000" w:themeColor="text1"/>
          <w:sz w:val="20"/>
          <w:szCs w:val="20"/>
        </w:rPr>
      </w:pPr>
    </w:p>
    <w:p w14:paraId="5A1258BF" w14:textId="7546E3F2" w:rsidR="00F87448" w:rsidRPr="00683415" w:rsidRDefault="00F87448" w:rsidP="00DB2E70">
      <w:pPr>
        <w:rPr>
          <w:rFonts w:ascii="Source Sans Pro" w:hAnsi="Source Sans Pro"/>
          <w:color w:val="000000" w:themeColor="text1"/>
          <w:sz w:val="20"/>
          <w:szCs w:val="20"/>
        </w:rPr>
      </w:pPr>
    </w:p>
    <w:p w14:paraId="0C05B50C" w14:textId="77777777" w:rsidR="00F87448" w:rsidRPr="00683415" w:rsidRDefault="00F87448" w:rsidP="00DB2E70">
      <w:pPr>
        <w:rPr>
          <w:rFonts w:ascii="Source Sans Pro" w:hAnsi="Source Sans Pro"/>
          <w:color w:val="000000" w:themeColor="text1"/>
          <w:sz w:val="20"/>
          <w:szCs w:val="20"/>
        </w:rPr>
      </w:pPr>
    </w:p>
    <w:p w14:paraId="4AA8E96B" w14:textId="17B2C638" w:rsidR="00F87448" w:rsidRPr="00683415" w:rsidRDefault="00F87448" w:rsidP="00DB2E70">
      <w:pPr>
        <w:rPr>
          <w:rFonts w:ascii="Source Sans Pro" w:hAnsi="Source Sans Pro"/>
          <w:color w:val="000000" w:themeColor="text1"/>
          <w:sz w:val="20"/>
          <w:szCs w:val="20"/>
        </w:rPr>
      </w:pPr>
    </w:p>
    <w:p w14:paraId="6A1DA889" w14:textId="2370435C" w:rsidR="00F87448" w:rsidRPr="00683415" w:rsidRDefault="00F87448" w:rsidP="00DB2E70">
      <w:pPr>
        <w:rPr>
          <w:rFonts w:ascii="Source Sans Pro" w:hAnsi="Source Sans Pro"/>
          <w:color w:val="000000" w:themeColor="text1"/>
          <w:sz w:val="20"/>
          <w:szCs w:val="20"/>
        </w:rPr>
      </w:pPr>
    </w:p>
    <w:p w14:paraId="7A06AB50" w14:textId="1F40F006" w:rsidR="00F87448" w:rsidRPr="00683415" w:rsidRDefault="00F87448" w:rsidP="00DB2E70">
      <w:pPr>
        <w:rPr>
          <w:rFonts w:ascii="Source Sans Pro" w:hAnsi="Source Sans Pro"/>
          <w:color w:val="000000" w:themeColor="text1"/>
          <w:sz w:val="20"/>
          <w:szCs w:val="20"/>
        </w:rPr>
      </w:pPr>
    </w:p>
    <w:p w14:paraId="5A9B41D8" w14:textId="5D461BD8" w:rsidR="00B85789" w:rsidRPr="00683415" w:rsidRDefault="00B85789" w:rsidP="00DB2E70">
      <w:pPr>
        <w:rPr>
          <w:rFonts w:ascii="Source Sans Pro" w:hAnsi="Source Sans Pro"/>
          <w:color w:val="000000" w:themeColor="text1"/>
          <w:sz w:val="20"/>
          <w:szCs w:val="20"/>
        </w:rPr>
      </w:pPr>
    </w:p>
    <w:p w14:paraId="725D0D82" w14:textId="239DD70A" w:rsidR="00B85789" w:rsidRPr="00683415" w:rsidRDefault="00B85789" w:rsidP="00DB2E70">
      <w:pPr>
        <w:rPr>
          <w:rFonts w:ascii="Source Sans Pro" w:hAnsi="Source Sans Pro"/>
          <w:color w:val="000000" w:themeColor="text1"/>
          <w:sz w:val="20"/>
          <w:szCs w:val="20"/>
        </w:rPr>
      </w:pPr>
    </w:p>
    <w:p w14:paraId="758717BA" w14:textId="02B44E12" w:rsidR="00B85789" w:rsidRPr="00683415" w:rsidRDefault="00B85789" w:rsidP="00DB2E70">
      <w:pPr>
        <w:rPr>
          <w:rFonts w:ascii="Source Sans Pro" w:hAnsi="Source Sans Pro"/>
          <w:color w:val="000000" w:themeColor="text1"/>
          <w:sz w:val="20"/>
          <w:szCs w:val="20"/>
        </w:rPr>
      </w:pPr>
    </w:p>
    <w:p w14:paraId="34BF5FF9" w14:textId="76600770" w:rsidR="00B85789" w:rsidRDefault="00B85789" w:rsidP="00DB2E70">
      <w:pPr>
        <w:rPr>
          <w:rFonts w:ascii="Source Sans Pro" w:hAnsi="Source Sans Pro"/>
          <w:color w:val="000000" w:themeColor="text1"/>
          <w:sz w:val="20"/>
          <w:szCs w:val="20"/>
        </w:rPr>
      </w:pPr>
      <w:r>
        <w:rPr>
          <w:rFonts w:ascii="Source Sans Pro" w:hAnsi="Source Sans Pro"/>
          <w:noProof/>
          <w:color w:val="000000" w:themeColor="text1"/>
          <w:sz w:val="20"/>
          <w:szCs w:val="20"/>
          <w:lang w:eastAsia="nl-BE"/>
        </w:rPr>
        <mc:AlternateContent>
          <mc:Choice Requires="wpg">
            <w:drawing>
              <wp:anchor distT="0" distB="0" distL="114300" distR="114300" simplePos="0" relativeHeight="251658265" behindDoc="0" locked="0" layoutInCell="1" allowOverlap="1" wp14:anchorId="70AFC4C2" wp14:editId="12D07A67">
                <wp:simplePos x="0" y="0"/>
                <wp:positionH relativeFrom="column">
                  <wp:posOffset>-499318</wp:posOffset>
                </wp:positionH>
                <wp:positionV relativeFrom="paragraph">
                  <wp:posOffset>158962</wp:posOffset>
                </wp:positionV>
                <wp:extent cx="982133" cy="982133"/>
                <wp:effectExtent l="0" t="0" r="0" b="0"/>
                <wp:wrapNone/>
                <wp:docPr id="57" name="Group 57"/>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58" name="Octagon 58"/>
                        <wps:cNvSpPr/>
                        <wps:spPr>
                          <a:xfrm>
                            <a:off x="0" y="0"/>
                            <a:ext cx="982133" cy="982133"/>
                          </a:xfrm>
                          <a:prstGeom prst="octagon">
                            <a:avLst/>
                          </a:prstGeom>
                          <a:solidFill>
                            <a:srgbClr val="B536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3EDFA4D" id="Group 57" o:spid="_x0000_s1026" style="position:absolute;margin-left:-39.3pt;margin-top:12.5pt;width:77.35pt;height:77.35pt;z-index:251658265"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">
                <v:shape id="Octagon 58"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" fillcolor="#b5368b" stroked="f" strokeweight="1pt"/>
                <v:rect id="Rectangle 59"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" fillcolor="white [3212]" stroked="f" strokeweight="1pt"/>
              </v:group>
            </w:pict>
          </mc:Fallback>
        </mc:AlternateContent>
      </w:r>
    </w:p>
    <w:p w14:paraId="79314EA7" w14:textId="72C7B9D9" w:rsidR="00F87448" w:rsidRPr="00683415" w:rsidRDefault="00F87448" w:rsidP="00DB2E70">
      <w:pPr>
        <w:rPr>
          <w:rFonts w:ascii="Source Sans Pro" w:hAnsi="Source Sans Pro"/>
          <w:color w:val="000000" w:themeColor="text1"/>
          <w:sz w:val="20"/>
          <w:szCs w:val="20"/>
        </w:rPr>
      </w:pPr>
    </w:p>
    <w:p w14:paraId="57A3C750" w14:textId="0F8C2E46" w:rsidR="00B85789" w:rsidRDefault="00B85789" w:rsidP="00DB2E70">
      <w:pPr>
        <w:rPr>
          <w:rFonts w:ascii="Source Sans Pro" w:hAnsi="Source Sans Pro"/>
          <w:color w:val="000000" w:themeColor="text1"/>
          <w:sz w:val="20"/>
          <w:szCs w:val="20"/>
        </w:rPr>
      </w:pPr>
      <w:r>
        <w:rPr>
          <w:rFonts w:ascii="Source Sans Pro" w:hAnsi="Source Sans Pro"/>
          <w:noProof/>
          <w:color w:val="000000" w:themeColor="text1"/>
          <w:sz w:val="20"/>
          <w:szCs w:val="20"/>
          <w:lang w:eastAsia="nl-BE"/>
        </w:rPr>
        <mc:AlternateContent>
          <mc:Choice Requires="wps">
            <w:drawing>
              <wp:anchor distT="0" distB="0" distL="114300" distR="114300" simplePos="0" relativeHeight="251658266" behindDoc="0" locked="0" layoutInCell="1" allowOverlap="1" wp14:anchorId="2E805909" wp14:editId="62F46DB3">
                <wp:simplePos x="0" y="0"/>
                <wp:positionH relativeFrom="column">
                  <wp:posOffset>-17988</wp:posOffset>
                </wp:positionH>
                <wp:positionV relativeFrom="paragraph">
                  <wp:posOffset>161502</wp:posOffset>
                </wp:positionV>
                <wp:extent cx="499110" cy="35496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499110" cy="354965"/>
                        </a:xfrm>
                        <a:prstGeom prst="rect">
                          <a:avLst/>
                        </a:prstGeom>
                        <a:noFill/>
                        <a:ln w="6350">
                          <a:noFill/>
                        </a:ln>
                      </wps:spPr>
                      <wps:txbx>
                        <w:txbxContent>
                          <w:p w14:paraId="24D4F29F" w14:textId="77777777" w:rsidR="0009008C" w:rsidRPr="00EA1C7C" w:rsidRDefault="0009008C" w:rsidP="00B85789">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05909" id="Text Box 60" o:spid="_x0000_s1060" type="#_x0000_t202" style="position:absolute;margin-left:-1.4pt;margin-top:12.7pt;width:39.3pt;height:27.9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" filled="f" stroked="f" strokeweight=".5pt">
                <v:textbox>
                  <w:txbxContent>
                    <w:p w14:paraId="24D4F29F" w14:textId="77777777" w:rsidR="0009008C" w:rsidRPr="00EA1C7C" w:rsidRDefault="0009008C" w:rsidP="00B85789">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4</w:t>
                      </w:r>
                    </w:p>
                  </w:txbxContent>
                </v:textbox>
              </v:shape>
            </w:pict>
          </mc:Fallback>
        </mc:AlternateContent>
      </w:r>
    </w:p>
    <w:p w14:paraId="5A154C73" w14:textId="0FD7FF56" w:rsidR="00F87448" w:rsidRDefault="00B85789" w:rsidP="00DB2E70">
      <w:pPr>
        <w:rPr>
          <w:rFonts w:ascii="Source Sans Pro" w:hAnsi="Source Sans Pro"/>
          <w:color w:val="000000" w:themeColor="text1"/>
          <w:sz w:val="20"/>
          <w:szCs w:val="20"/>
        </w:rPr>
      </w:pPr>
      <w:r>
        <w:rPr>
          <w:rFonts w:ascii="Source Sans Pro" w:hAnsi="Source Sans Pro"/>
          <w:noProof/>
          <w:color w:val="000000" w:themeColor="text1"/>
          <w:sz w:val="20"/>
          <w:szCs w:val="20"/>
          <w:lang w:eastAsia="nl-BE"/>
        </w:rPr>
        <mc:AlternateContent>
          <mc:Choice Requires="wps">
            <w:drawing>
              <wp:anchor distT="0" distB="0" distL="114300" distR="114300" simplePos="0" relativeHeight="251658267" behindDoc="0" locked="0" layoutInCell="1" allowOverlap="1" wp14:anchorId="346C212F" wp14:editId="56215347">
                <wp:simplePos x="0" y="0"/>
                <wp:positionH relativeFrom="column">
                  <wp:posOffset>420797</wp:posOffset>
                </wp:positionH>
                <wp:positionV relativeFrom="paragraph">
                  <wp:posOffset>8467</wp:posOffset>
                </wp:positionV>
                <wp:extent cx="5367867" cy="389255"/>
                <wp:effectExtent l="0" t="0" r="0" b="0"/>
                <wp:wrapNone/>
                <wp:docPr id="61" name="Text Box 61"/>
                <wp:cNvGraphicFramePr/>
                <a:graphic xmlns:a="http://schemas.openxmlformats.org/drawingml/2006/main">
                  <a:graphicData uri="http://schemas.microsoft.com/office/word/2010/wordprocessingShape">
                    <wps:wsp>
                      <wps:cNvSpPr txBox="1"/>
                      <wps:spPr>
                        <a:xfrm>
                          <a:off x="0" y="0"/>
                          <a:ext cx="5367867" cy="389255"/>
                        </a:xfrm>
                        <a:prstGeom prst="rect">
                          <a:avLst/>
                        </a:prstGeom>
                        <a:noFill/>
                        <a:ln w="6350">
                          <a:noFill/>
                        </a:ln>
                      </wps:spPr>
                      <wps:txbx>
                        <w:txbxContent>
                          <w:p w14:paraId="186C7B35" w14:textId="77777777" w:rsidR="0009008C" w:rsidRPr="00B85789" w:rsidRDefault="0009008C" w:rsidP="00B85789">
                            <w:pPr>
                              <w:rPr>
                                <w:rFonts w:ascii="Arial" w:hAnsi="Arial" w:cs="Arial"/>
                                <w:b/>
                                <w:bCs/>
                                <w:color w:val="B5368B"/>
                                <w:spacing w:val="-16"/>
                                <w:sz w:val="28"/>
                                <w:szCs w:val="28"/>
                              </w:rPr>
                            </w:pPr>
                            <w:r>
                              <w:rPr>
                                <w:rFonts w:ascii="Arial" w:hAnsi="Arial"/>
                                <w:b/>
                                <w:bCs/>
                                <w:color w:val="B5368B"/>
                                <w:sz w:val="28"/>
                                <w:szCs w:val="28"/>
                              </w:rPr>
                              <w:t>Belastinginkomsten, investeringen en bankoplossing</w:t>
                            </w:r>
                          </w:p>
                          <w:p w14:paraId="14BF51A2" w14:textId="77777777" w:rsidR="0009008C" w:rsidRPr="00716410" w:rsidRDefault="0009008C" w:rsidP="00B85789">
                            <w:pPr>
                              <w:jc w:val="both"/>
                              <w:rPr>
                                <w:rFonts w:ascii="Arial" w:hAnsi="Arial" w:cs="Arial"/>
                                <w:b/>
                                <w:bCs/>
                                <w:color w:val="7030A0"/>
                                <w:spacing w:val="-16"/>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6C212F" id="Text Box 61" o:spid="_x0000_s1061" type="#_x0000_t202" style="position:absolute;margin-left:33.15pt;margin-top:.65pt;width:422.65pt;height:30.65pt;z-index:2516582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" filled="f" stroked="f" strokeweight=".5pt">
                <v:textbox>
                  <w:txbxContent>
                    <w:p w14:paraId="186C7B35" w14:textId="77777777" w:rsidR="0009008C" w:rsidRPr="00B85789" w:rsidRDefault="0009008C" w:rsidP="00B85789">
                      <w:pPr>
                        <w:rPr>
                          <w:rFonts w:ascii="Arial" w:hAnsi="Arial" w:cs="Arial"/>
                          <w:b/>
                          <w:bCs/>
                          <w:color w:val="B5368B"/>
                          <w:spacing w:val="-16"/>
                          <w:sz w:val="28"/>
                          <w:szCs w:val="28"/>
                        </w:rPr>
                      </w:pPr>
                      <w:r>
                        <w:rPr>
                          <w:rFonts w:ascii="Arial" w:hAnsi="Arial"/>
                          <w:b/>
                          <w:bCs/>
                          <w:color w:val="B5368B"/>
                          <w:sz w:val="28"/>
                          <w:szCs w:val="28"/>
                        </w:rPr>
                        <w:t>Belastinginkomsten, investeringen en bankoplossing</w:t>
                      </w:r>
                    </w:p>
                    <w:p w14:paraId="14BF51A2" w14:textId="77777777" w:rsidR="0009008C" w:rsidRPr="00716410" w:rsidRDefault="0009008C" w:rsidP="00B85789">
                      <w:pPr>
                        <w:jc w:val="both"/>
                        <w:rPr>
                          <w:rFonts w:ascii="Arial" w:hAnsi="Arial" w:cs="Arial"/>
                          <w:b/>
                          <w:bCs/>
                          <w:color w:val="7030A0"/>
                          <w:spacing w:val="-16"/>
                          <w:sz w:val="28"/>
                          <w:szCs w:val="28"/>
                          <w:lang w:val="en-US"/>
                        </w:rPr>
                      </w:pPr>
                    </w:p>
                  </w:txbxContent>
                </v:textbox>
              </v:shape>
            </w:pict>
          </mc:Fallback>
        </mc:AlternateContent>
      </w:r>
    </w:p>
    <w:p w14:paraId="18BC15C2" w14:textId="77777777" w:rsidR="00F87448" w:rsidRPr="00683415" w:rsidRDefault="00F87448" w:rsidP="00DB2E70">
      <w:pPr>
        <w:rPr>
          <w:rFonts w:ascii="Source Sans Pro" w:hAnsi="Source Sans Pro"/>
          <w:color w:val="000000" w:themeColor="text1"/>
          <w:sz w:val="20"/>
          <w:szCs w:val="20"/>
        </w:rPr>
      </w:pPr>
    </w:p>
    <w:p w14:paraId="057FE1AD" w14:textId="77777777" w:rsidR="00B85789" w:rsidRPr="00683415" w:rsidRDefault="00B85789" w:rsidP="00DB2E70">
      <w:pPr>
        <w:rPr>
          <w:rFonts w:ascii="Source Sans Pro" w:hAnsi="Source Sans Pro"/>
          <w:color w:val="000000" w:themeColor="text1"/>
          <w:sz w:val="20"/>
          <w:szCs w:val="20"/>
        </w:rPr>
      </w:pPr>
    </w:p>
    <w:p w14:paraId="4EECF93C" w14:textId="77777777" w:rsidR="00B85789" w:rsidRPr="00683415" w:rsidRDefault="00B85789" w:rsidP="00DB2E70">
      <w:pPr>
        <w:rPr>
          <w:rFonts w:ascii="Source Sans Pro" w:hAnsi="Source Sans Pro"/>
          <w:color w:val="000000" w:themeColor="text1"/>
          <w:sz w:val="20"/>
          <w:szCs w:val="20"/>
        </w:rPr>
      </w:pPr>
    </w:p>
    <w:p w14:paraId="651081CC" w14:textId="77777777" w:rsidR="00B85789" w:rsidRPr="00683415" w:rsidRDefault="00B85789" w:rsidP="00DB2E70">
      <w:pPr>
        <w:rPr>
          <w:rFonts w:ascii="Source Sans Pro" w:hAnsi="Source Sans Pro"/>
          <w:color w:val="000000" w:themeColor="text1"/>
          <w:sz w:val="20"/>
          <w:szCs w:val="20"/>
        </w:rPr>
      </w:pPr>
    </w:p>
    <w:p w14:paraId="34E5DA1F" w14:textId="77777777" w:rsidR="00B85789" w:rsidRPr="00683415" w:rsidRDefault="00B85789" w:rsidP="00DB2E70">
      <w:pPr>
        <w:rPr>
          <w:rFonts w:ascii="Source Sans Pro" w:hAnsi="Source Sans Pro"/>
          <w:color w:val="000000" w:themeColor="text1"/>
          <w:sz w:val="20"/>
          <w:szCs w:val="20"/>
        </w:rPr>
      </w:pPr>
    </w:p>
    <w:p w14:paraId="7E8585CF" w14:textId="77777777" w:rsidR="00B85789" w:rsidRPr="00B85789" w:rsidRDefault="00B85789" w:rsidP="006428F0">
      <w:pPr>
        <w:spacing w:after="120"/>
        <w:rPr>
          <w:rFonts w:cstheme="minorHAnsi"/>
          <w:color w:val="B5368B"/>
          <w:sz w:val="22"/>
          <w:szCs w:val="32"/>
        </w:rPr>
      </w:pPr>
      <w:r>
        <w:rPr>
          <w:color w:val="B5368B"/>
          <w:sz w:val="22"/>
          <w:szCs w:val="32"/>
        </w:rPr>
        <w:t>Hoe zorg je ervoor dat je geen regels overtreedt op het gebied van oneerlijke concurrentie of het gebruik van overheidsfinanciering?</w:t>
      </w:r>
    </w:p>
    <w:p w14:paraId="636B6323" w14:textId="05DAC84D" w:rsidR="00B85789" w:rsidRPr="00BF6ACB" w:rsidRDefault="00B85789" w:rsidP="00BF6ACB">
      <w:pPr>
        <w:pStyle w:val="Lijstalinea"/>
        <w:numPr>
          <w:ilvl w:val="0"/>
          <w:numId w:val="11"/>
        </w:numPr>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Oneerlijke concurrentie: Er zijn regels die het zakelijk </w:t>
      </w:r>
      <w:r w:rsidR="00A4312A">
        <w:rPr>
          <w:rFonts w:asciiTheme="majorHAnsi" w:hAnsiTheme="majorHAnsi"/>
          <w:color w:val="262626" w:themeColor="text1" w:themeTint="D9"/>
          <w:sz w:val="22"/>
          <w:szCs w:val="32"/>
        </w:rPr>
        <w:t>B2B-</w:t>
      </w:r>
      <w:r>
        <w:rPr>
          <w:rFonts w:asciiTheme="majorHAnsi" w:hAnsiTheme="majorHAnsi"/>
          <w:color w:val="262626" w:themeColor="text1" w:themeTint="D9"/>
          <w:sz w:val="22"/>
          <w:szCs w:val="32"/>
        </w:rPr>
        <w:t xml:space="preserve">gedrag reguleren. Dit omvat voorschriften voor het adverteren voor producten en prijszetting. Raadpleeg voor meer informatie de volgende websites voor </w:t>
      </w:r>
      <w:hyperlink r:id="rId17" w:history="1">
        <w:r>
          <w:rPr>
            <w:rStyle w:val="Hyperlink"/>
            <w:rFonts w:asciiTheme="majorHAnsi" w:hAnsiTheme="majorHAnsi"/>
            <w:color w:val="B5368B"/>
            <w:sz w:val="22"/>
            <w:szCs w:val="32"/>
            <w:u w:val="none"/>
          </w:rPr>
          <w:t>België</w:t>
        </w:r>
      </w:hyperlink>
      <w:r>
        <w:rPr>
          <w:rFonts w:asciiTheme="majorHAnsi" w:hAnsiTheme="majorHAnsi"/>
          <w:color w:val="262626" w:themeColor="text1" w:themeTint="D9"/>
          <w:sz w:val="22"/>
          <w:szCs w:val="32"/>
        </w:rPr>
        <w:t xml:space="preserve">, </w:t>
      </w:r>
      <w:hyperlink r:id="rId18" w:history="1">
        <w:r>
          <w:rPr>
            <w:rStyle w:val="Hyperlink"/>
            <w:rFonts w:asciiTheme="majorHAnsi" w:hAnsiTheme="majorHAnsi"/>
            <w:color w:val="B5368B"/>
            <w:sz w:val="22"/>
            <w:szCs w:val="32"/>
            <w:u w:val="none"/>
          </w:rPr>
          <w:t>het VK</w:t>
        </w:r>
      </w:hyperlink>
      <w:r>
        <w:rPr>
          <w:rFonts w:asciiTheme="majorHAnsi" w:hAnsiTheme="majorHAnsi"/>
          <w:color w:val="262626" w:themeColor="text1" w:themeTint="D9"/>
          <w:sz w:val="22"/>
          <w:szCs w:val="32"/>
        </w:rPr>
        <w:t xml:space="preserve">, </w:t>
      </w:r>
      <w:hyperlink r:id="rId19" w:history="1">
        <w:r>
          <w:rPr>
            <w:rStyle w:val="Hyperlink"/>
            <w:rFonts w:asciiTheme="majorHAnsi" w:hAnsiTheme="majorHAnsi"/>
            <w:color w:val="B5368B"/>
            <w:sz w:val="22"/>
            <w:szCs w:val="32"/>
            <w:u w:val="none"/>
          </w:rPr>
          <w:t>Nederland</w:t>
        </w:r>
      </w:hyperlink>
      <w:r>
        <w:rPr>
          <w:rFonts w:asciiTheme="majorHAnsi" w:hAnsiTheme="majorHAnsi"/>
          <w:color w:val="262626" w:themeColor="text1" w:themeTint="D9"/>
          <w:sz w:val="22"/>
          <w:szCs w:val="32"/>
        </w:rPr>
        <w:t xml:space="preserve"> en </w:t>
      </w:r>
      <w:hyperlink r:id="rId20" w:history="1">
        <w:r>
          <w:rPr>
            <w:rStyle w:val="Hyperlink"/>
            <w:rFonts w:asciiTheme="majorHAnsi" w:hAnsiTheme="majorHAnsi"/>
            <w:color w:val="B5368B"/>
            <w:sz w:val="22"/>
            <w:szCs w:val="32"/>
            <w:u w:val="none"/>
          </w:rPr>
          <w:t>Frankrijk</w:t>
        </w:r>
      </w:hyperlink>
      <w:r>
        <w:rPr>
          <w:rFonts w:asciiTheme="majorHAnsi" w:hAnsiTheme="majorHAnsi"/>
          <w:color w:val="262626" w:themeColor="text1" w:themeTint="D9"/>
          <w:sz w:val="22"/>
          <w:szCs w:val="32"/>
        </w:rPr>
        <w:t xml:space="preserve"> (ook </w:t>
      </w:r>
      <w:hyperlink r:id="rId21" w:history="1">
        <w:r>
          <w:rPr>
            <w:rStyle w:val="Hyperlink"/>
            <w:rFonts w:asciiTheme="majorHAnsi" w:hAnsiTheme="majorHAnsi"/>
            <w:color w:val="B5368B"/>
            <w:sz w:val="22"/>
            <w:szCs w:val="32"/>
            <w:u w:val="none"/>
          </w:rPr>
          <w:t>2</w:t>
        </w:r>
      </w:hyperlink>
      <w:r>
        <w:rPr>
          <w:rFonts w:asciiTheme="majorHAnsi" w:hAnsiTheme="majorHAnsi"/>
          <w:color w:val="262626" w:themeColor="text1" w:themeTint="D9"/>
          <w:sz w:val="22"/>
          <w:szCs w:val="32"/>
        </w:rPr>
        <w:t xml:space="preserve"> &amp; </w:t>
      </w:r>
      <w:hyperlink r:id="rId22" w:history="1">
        <w:r>
          <w:rPr>
            <w:rStyle w:val="Hyperlink"/>
            <w:rFonts w:asciiTheme="majorHAnsi" w:hAnsiTheme="majorHAnsi"/>
            <w:color w:val="B5368B"/>
            <w:sz w:val="22"/>
            <w:szCs w:val="32"/>
            <w:u w:val="none"/>
          </w:rPr>
          <w:t>3</w:t>
        </w:r>
      </w:hyperlink>
      <w:r>
        <w:rPr>
          <w:rFonts w:asciiTheme="majorHAnsi" w:hAnsiTheme="majorHAnsi"/>
          <w:color w:val="262626" w:themeColor="text1" w:themeTint="D9"/>
          <w:sz w:val="22"/>
          <w:szCs w:val="32"/>
        </w:rPr>
        <w:t>).</w:t>
      </w:r>
    </w:p>
    <w:p w14:paraId="63B48A07" w14:textId="4B3342D0" w:rsidR="00B85789" w:rsidRPr="00683415" w:rsidRDefault="00B85789" w:rsidP="00B85789">
      <w:pPr>
        <w:rPr>
          <w:rFonts w:asciiTheme="majorHAnsi" w:hAnsiTheme="majorHAnsi" w:cstheme="majorHAnsi"/>
          <w:color w:val="262626" w:themeColor="text1" w:themeTint="D9"/>
          <w:sz w:val="22"/>
          <w:szCs w:val="32"/>
        </w:rPr>
      </w:pPr>
    </w:p>
    <w:p w14:paraId="25A56F03" w14:textId="77777777" w:rsidR="006428F0" w:rsidRPr="006428F0" w:rsidRDefault="006428F0" w:rsidP="006428F0">
      <w:pPr>
        <w:spacing w:after="120"/>
        <w:rPr>
          <w:rFonts w:cstheme="minorHAnsi"/>
          <w:color w:val="B5368B"/>
          <w:sz w:val="22"/>
          <w:szCs w:val="32"/>
        </w:rPr>
      </w:pPr>
      <w:r>
        <w:rPr>
          <w:color w:val="B5368B"/>
          <w:sz w:val="22"/>
          <w:szCs w:val="32"/>
        </w:rPr>
        <w:t xml:space="preserve">Werkkapitaal: Mag je deelnemers voorzien van werkkapitaal? </w:t>
      </w:r>
    </w:p>
    <w:p w14:paraId="56A08BEC" w14:textId="77777777" w:rsidR="006428F0" w:rsidRPr="006428F0" w:rsidRDefault="006428F0" w:rsidP="006428F0">
      <w:pPr>
        <w:numPr>
          <w:ilvl w:val="0"/>
          <w:numId w:val="13"/>
        </w:numPr>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Het is niet toegestaan om deelnemers rechtstreeks te voorzien van werkkapitaal of de aankoop van producten. Projectpartners mogen wel investeren in de ondernemershubs door een fysieke (of online) ruimte en basisuitrusting voor de hubs aan te bieden. </w:t>
      </w:r>
    </w:p>
    <w:p w14:paraId="6824C1A9" w14:textId="77777777" w:rsidR="006428F0" w:rsidRPr="006428F0" w:rsidRDefault="006428F0" w:rsidP="006428F0">
      <w:pPr>
        <w:numPr>
          <w:ilvl w:val="0"/>
          <w:numId w:val="13"/>
        </w:numPr>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Jongeren kunnen werkkapitaal verkrijgen door aandelen te verstrekken, aan de hand van </w:t>
      </w:r>
      <w:proofErr w:type="spellStart"/>
      <w:r>
        <w:rPr>
          <w:rFonts w:asciiTheme="majorHAnsi" w:hAnsiTheme="majorHAnsi"/>
          <w:color w:val="262626" w:themeColor="text1" w:themeTint="D9"/>
          <w:sz w:val="22"/>
          <w:szCs w:val="32"/>
        </w:rPr>
        <w:t>crowdfundinginitiatieven</w:t>
      </w:r>
      <w:proofErr w:type="spellEnd"/>
      <w:r>
        <w:rPr>
          <w:rFonts w:asciiTheme="majorHAnsi" w:hAnsiTheme="majorHAnsi"/>
          <w:color w:val="262626" w:themeColor="text1" w:themeTint="D9"/>
          <w:sz w:val="22"/>
          <w:szCs w:val="32"/>
        </w:rPr>
        <w:t xml:space="preserve"> en / of microkredieten (zie bv. </w:t>
      </w:r>
      <w:hyperlink r:id="rId23">
        <w:r>
          <w:rPr>
            <w:rFonts w:asciiTheme="majorHAnsi" w:hAnsiTheme="majorHAnsi"/>
            <w:color w:val="262626" w:themeColor="text1" w:themeTint="D9"/>
            <w:sz w:val="22"/>
            <w:szCs w:val="32"/>
          </w:rPr>
          <w:t>https://microstart.be/nl</w:t>
        </w:r>
      </w:hyperlink>
      <w:r>
        <w:rPr>
          <w:rFonts w:asciiTheme="majorHAnsi" w:hAnsiTheme="majorHAnsi"/>
          <w:color w:val="262626" w:themeColor="text1" w:themeTint="D9"/>
          <w:sz w:val="22"/>
          <w:szCs w:val="32"/>
        </w:rPr>
        <w:t xml:space="preserve">). </w:t>
      </w:r>
    </w:p>
    <w:p w14:paraId="652663EF" w14:textId="77777777" w:rsidR="006428F0" w:rsidRPr="006428F0" w:rsidRDefault="006428F0" w:rsidP="006428F0">
      <w:pPr>
        <w:numPr>
          <w:ilvl w:val="0"/>
          <w:numId w:val="13"/>
        </w:numPr>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Het is belangrijk dat de projectpartners noch de jongeren ‘winst’ maken met de middelen die ze ontvangen. Als een projectpartner bijvoorbeeld laptops ter beschikking stelt aan jongeren, mogen deze alleen worden gebruikt voor het project en moeten ze achteraf worden teruggegeven aan de hub voor later gebruik. Als jongeren tuingereedschap hebben verzameld voor een pop-up, kan dit materiaal later worden teruggegeven aan de gemeenschap of in de hub blijven voor later gebruik.</w:t>
      </w:r>
    </w:p>
    <w:p w14:paraId="027D3541" w14:textId="77777777" w:rsidR="006428F0" w:rsidRPr="00683415" w:rsidRDefault="006428F0" w:rsidP="006428F0">
      <w:pPr>
        <w:rPr>
          <w:rFonts w:ascii="Source Sans Pro" w:hAnsi="Source Sans Pro"/>
          <w:sz w:val="20"/>
        </w:rPr>
      </w:pPr>
    </w:p>
    <w:p w14:paraId="45976D8A" w14:textId="77777777" w:rsidR="006428F0" w:rsidRDefault="006428F0" w:rsidP="006428F0">
      <w:pPr>
        <w:spacing w:after="120"/>
        <w:rPr>
          <w:rFonts w:ascii="Source Sans Pro" w:hAnsi="Source Sans Pro"/>
          <w:sz w:val="20"/>
        </w:rPr>
      </w:pPr>
      <w:r>
        <w:rPr>
          <w:color w:val="B5368B"/>
          <w:sz w:val="22"/>
          <w:szCs w:val="32"/>
        </w:rPr>
        <w:t>Bankoplossing</w:t>
      </w:r>
    </w:p>
    <w:p w14:paraId="0CD4A51D" w14:textId="0B653B0F" w:rsidR="006428F0" w:rsidRPr="006428F0" w:rsidRDefault="006428F0" w:rsidP="006428F0">
      <w:pPr>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Bij </w:t>
      </w:r>
      <w:proofErr w:type="spellStart"/>
      <w:r>
        <w:rPr>
          <w:rFonts w:asciiTheme="majorHAnsi" w:hAnsiTheme="majorHAnsi"/>
          <w:color w:val="262626" w:themeColor="text1" w:themeTint="D9"/>
          <w:sz w:val="22"/>
          <w:szCs w:val="32"/>
        </w:rPr>
        <w:t>Bunq</w:t>
      </w:r>
      <w:proofErr w:type="spellEnd"/>
      <w:r>
        <w:rPr>
          <w:rFonts w:asciiTheme="majorHAnsi" w:hAnsiTheme="majorHAnsi"/>
          <w:color w:val="262626" w:themeColor="text1" w:themeTint="D9"/>
          <w:sz w:val="22"/>
          <w:szCs w:val="32"/>
        </w:rPr>
        <w:t xml:space="preserve"> bank kunnen bedrijven in elke regio gratis een zakelijke bankrekening openen. Het staat bedrijven natuurlijk vrij om hun eigen bankoplossing te vinden. PP13 is verantwoordelijk voor de organisatie hiervan.</w:t>
      </w:r>
    </w:p>
    <w:p w14:paraId="6B837523" w14:textId="77777777" w:rsidR="006428F0" w:rsidRPr="00683415" w:rsidRDefault="006428F0" w:rsidP="006428F0">
      <w:pPr>
        <w:rPr>
          <w:rFonts w:ascii="Source Sans Pro" w:hAnsi="Source Sans Pro"/>
          <w:sz w:val="20"/>
        </w:rPr>
      </w:pPr>
    </w:p>
    <w:p w14:paraId="5823E058" w14:textId="77777777" w:rsidR="006428F0" w:rsidRPr="006428F0" w:rsidRDefault="006428F0" w:rsidP="006428F0">
      <w:pPr>
        <w:spacing w:after="120"/>
        <w:rPr>
          <w:rFonts w:cstheme="minorHAnsi"/>
          <w:color w:val="B5368B"/>
          <w:sz w:val="22"/>
          <w:szCs w:val="32"/>
        </w:rPr>
      </w:pPr>
      <w:r>
        <w:rPr>
          <w:color w:val="B5368B"/>
          <w:sz w:val="22"/>
          <w:szCs w:val="32"/>
        </w:rPr>
        <w:t>Inkomsten</w:t>
      </w:r>
    </w:p>
    <w:p w14:paraId="54CF027B" w14:textId="21DDF7BC" w:rsidR="006428F0" w:rsidRPr="006428F0" w:rsidRDefault="006428F0" w:rsidP="006428F0">
      <w:pPr>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Het is niet toegestaan om inkomsten te genereren in een INTERREG 2Seas-project. Dit betekent dat alle winst die wordt gemaakt in een pop-up moet terugvloeien naar de investeerders of naar de hub. Zie INTERREG-</w:t>
      </w:r>
      <w:proofErr w:type="spellStart"/>
      <w:r>
        <w:rPr>
          <w:rFonts w:asciiTheme="majorHAnsi" w:hAnsiTheme="majorHAnsi"/>
          <w:color w:val="262626" w:themeColor="text1" w:themeTint="D9"/>
          <w:sz w:val="22"/>
          <w:szCs w:val="32"/>
        </w:rPr>
        <w:t>factsheet</w:t>
      </w:r>
      <w:proofErr w:type="spellEnd"/>
      <w:r>
        <w:rPr>
          <w:rFonts w:asciiTheme="majorHAnsi" w:hAnsiTheme="majorHAnsi"/>
          <w:color w:val="262626" w:themeColor="text1" w:themeTint="D9"/>
          <w:sz w:val="22"/>
          <w:szCs w:val="32"/>
        </w:rPr>
        <w:t xml:space="preserve"> 10 voor meer informatie.</w:t>
      </w:r>
      <w:r w:rsidRPr="006428F0">
        <w:rPr>
          <w:rFonts w:asciiTheme="majorHAnsi" w:hAnsiTheme="majorHAnsi" w:cstheme="majorHAnsi"/>
          <w:color w:val="262626" w:themeColor="text1" w:themeTint="D9"/>
          <w:sz w:val="22"/>
          <w:szCs w:val="32"/>
          <w:vertAlign w:val="superscript"/>
        </w:rPr>
        <w:footnoteReference w:id="3"/>
      </w:r>
    </w:p>
    <w:p w14:paraId="249F0453" w14:textId="77777777" w:rsidR="006428F0" w:rsidRPr="00683415" w:rsidRDefault="006428F0" w:rsidP="006428F0">
      <w:pPr>
        <w:rPr>
          <w:rFonts w:ascii="Source Sans Pro" w:hAnsi="Source Sans Pro"/>
          <w:sz w:val="20"/>
        </w:rPr>
      </w:pPr>
    </w:p>
    <w:p w14:paraId="08970B9E" w14:textId="67BA6325" w:rsidR="006428F0" w:rsidRDefault="006428F0" w:rsidP="006428F0">
      <w:pPr>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Het contract dat </w:t>
      </w:r>
      <w:hyperlink w:anchor="_Attachment_II:_Contract" w:history="1">
        <w:r>
          <w:rPr>
            <w:rStyle w:val="Hyperlink"/>
            <w:rFonts w:asciiTheme="majorHAnsi" w:hAnsiTheme="majorHAnsi"/>
            <w:color w:val="B6368B"/>
            <w:sz w:val="22"/>
            <w:szCs w:val="32"/>
            <w:u w:val="none"/>
          </w:rPr>
          <w:t>hier</w:t>
        </w:r>
      </w:hyperlink>
      <w:r>
        <w:rPr>
          <w:rFonts w:asciiTheme="majorHAnsi" w:hAnsiTheme="majorHAnsi"/>
          <w:color w:val="FF0000"/>
          <w:sz w:val="22"/>
          <w:szCs w:val="32"/>
        </w:rPr>
        <w:t xml:space="preserve"> </w:t>
      </w:r>
      <w:r>
        <w:rPr>
          <w:rFonts w:asciiTheme="majorHAnsi" w:hAnsiTheme="majorHAnsi"/>
          <w:color w:val="262626" w:themeColor="text1" w:themeTint="D9"/>
          <w:sz w:val="22"/>
          <w:szCs w:val="32"/>
        </w:rPr>
        <w:t xml:space="preserve">kan worden geraadpleegd, </w:t>
      </w:r>
      <w:r>
        <w:rPr>
          <w:rFonts w:asciiTheme="majorHAnsi" w:hAnsiTheme="majorHAnsi"/>
          <w:sz w:val="22"/>
          <w:szCs w:val="32"/>
        </w:rPr>
        <w:t>is een concreet voorbeeld van hoe PP13 deze kwesties regelt.</w:t>
      </w:r>
      <w:r>
        <w:rPr>
          <w:rFonts w:asciiTheme="majorHAnsi" w:hAnsiTheme="majorHAnsi"/>
          <w:color w:val="262626" w:themeColor="text1" w:themeTint="D9"/>
          <w:sz w:val="22"/>
          <w:szCs w:val="32"/>
        </w:rPr>
        <w:t xml:space="preserve"> Let op, dit voorbeeld is specifiek voor WP1 maar kan ook worden gebruikt voor WP2.</w:t>
      </w:r>
    </w:p>
    <w:p w14:paraId="688E6FE8" w14:textId="3B680893" w:rsidR="006428F0" w:rsidRPr="00683415" w:rsidRDefault="006428F0" w:rsidP="006428F0">
      <w:pPr>
        <w:rPr>
          <w:rFonts w:asciiTheme="majorHAnsi" w:hAnsiTheme="majorHAnsi" w:cstheme="majorHAnsi"/>
          <w:color w:val="262626" w:themeColor="text1" w:themeTint="D9"/>
          <w:sz w:val="22"/>
          <w:szCs w:val="32"/>
        </w:rPr>
      </w:pPr>
    </w:p>
    <w:p w14:paraId="211DBB75" w14:textId="631DC70D" w:rsidR="006428F0" w:rsidRPr="00683415" w:rsidRDefault="006428F0" w:rsidP="006428F0">
      <w:pPr>
        <w:rPr>
          <w:rFonts w:asciiTheme="majorHAnsi" w:hAnsiTheme="majorHAnsi" w:cstheme="majorHAnsi"/>
          <w:color w:val="262626" w:themeColor="text1" w:themeTint="D9"/>
          <w:sz w:val="22"/>
          <w:szCs w:val="32"/>
        </w:rPr>
      </w:pPr>
    </w:p>
    <w:p w14:paraId="6C7038AB" w14:textId="086A26DA" w:rsidR="006428F0" w:rsidRDefault="00E73F9F" w:rsidP="006428F0">
      <w:pPr>
        <w:rPr>
          <w:rFonts w:asciiTheme="majorHAnsi" w:hAnsiTheme="majorHAnsi" w:cstheme="majorHAnsi"/>
          <w:color w:val="262626" w:themeColor="text1" w:themeTint="D9"/>
          <w:sz w:val="22"/>
          <w:szCs w:val="32"/>
        </w:rPr>
      </w:pPr>
      <w:r>
        <w:br w:type="column"/>
      </w:r>
      <w:r>
        <w:rPr>
          <w:rFonts w:asciiTheme="majorHAnsi" w:hAnsiTheme="majorHAnsi"/>
          <w:noProof/>
          <w:color w:val="262626" w:themeColor="text1" w:themeTint="D9"/>
          <w:sz w:val="22"/>
          <w:szCs w:val="32"/>
          <w:lang w:eastAsia="nl-BE"/>
        </w:rPr>
        <w:lastRenderedPageBreak/>
        <mc:AlternateContent>
          <mc:Choice Requires="wpg">
            <w:drawing>
              <wp:anchor distT="0" distB="0" distL="114300" distR="114300" simplePos="0" relativeHeight="251658268" behindDoc="0" locked="0" layoutInCell="1" allowOverlap="1" wp14:anchorId="6181C9EB" wp14:editId="5784B02B">
                <wp:simplePos x="0" y="0"/>
                <wp:positionH relativeFrom="column">
                  <wp:posOffset>-490220</wp:posOffset>
                </wp:positionH>
                <wp:positionV relativeFrom="paragraph">
                  <wp:posOffset>2117</wp:posOffset>
                </wp:positionV>
                <wp:extent cx="982133" cy="982133"/>
                <wp:effectExtent l="0" t="0" r="0" b="0"/>
                <wp:wrapNone/>
                <wp:docPr id="39" name="Group 39"/>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41" name="Octagon 41"/>
                        <wps:cNvSpPr/>
                        <wps:spPr>
                          <a:xfrm>
                            <a:off x="0" y="0"/>
                            <a:ext cx="982133" cy="982133"/>
                          </a:xfrm>
                          <a:prstGeom prst="octagon">
                            <a:avLst/>
                          </a:prstGeom>
                          <a:solidFill>
                            <a:srgbClr val="B536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D695388" id="Group 39" o:spid="_x0000_s1026" style="position:absolute;margin-left:-38.6pt;margin-top:.15pt;width:77.35pt;height:77.35pt;z-index:251658268"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">
                <v:shape id="Octagon 41"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" fillcolor="#b5368b" stroked="f" strokeweight="1pt"/>
                <v:rect id="Rectangle 42"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" fillcolor="white [3212]" stroked="f" strokeweight="1pt"/>
              </v:group>
            </w:pict>
          </mc:Fallback>
        </mc:AlternateContent>
      </w:r>
    </w:p>
    <w:p w14:paraId="78C2C06B" w14:textId="30126745" w:rsidR="006428F0" w:rsidRDefault="006428F0" w:rsidP="006428F0">
      <w:pPr>
        <w:rPr>
          <w:rFonts w:asciiTheme="majorHAnsi" w:hAnsiTheme="majorHAnsi" w:cstheme="majorHAnsi"/>
          <w:color w:val="262626" w:themeColor="text1" w:themeTint="D9"/>
          <w:sz w:val="22"/>
          <w:szCs w:val="32"/>
        </w:rPr>
      </w:pP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70" behindDoc="0" locked="0" layoutInCell="1" allowOverlap="1" wp14:anchorId="36B5C418" wp14:editId="1867589C">
                <wp:simplePos x="0" y="0"/>
                <wp:positionH relativeFrom="column">
                  <wp:posOffset>420370</wp:posOffset>
                </wp:positionH>
                <wp:positionV relativeFrom="paragraph">
                  <wp:posOffset>157480</wp:posOffset>
                </wp:positionV>
                <wp:extent cx="5367655" cy="389255"/>
                <wp:effectExtent l="0" t="0" r="0" b="0"/>
                <wp:wrapNone/>
                <wp:docPr id="63" name="Text Box 63"/>
                <wp:cNvGraphicFramePr/>
                <a:graphic xmlns:a="http://schemas.openxmlformats.org/drawingml/2006/main">
                  <a:graphicData uri="http://schemas.microsoft.com/office/word/2010/wordprocessingShape">
                    <wps:wsp>
                      <wps:cNvSpPr txBox="1"/>
                      <wps:spPr>
                        <a:xfrm>
                          <a:off x="0" y="0"/>
                          <a:ext cx="5367655" cy="389255"/>
                        </a:xfrm>
                        <a:prstGeom prst="rect">
                          <a:avLst/>
                        </a:prstGeom>
                        <a:noFill/>
                        <a:ln w="6350">
                          <a:noFill/>
                        </a:ln>
                      </wps:spPr>
                      <wps:txbx>
                        <w:txbxContent>
                          <w:p w14:paraId="68C7237C" w14:textId="09553393" w:rsidR="0009008C" w:rsidRPr="006428F0" w:rsidRDefault="0009008C" w:rsidP="006428F0">
                            <w:pPr>
                              <w:rPr>
                                <w:rFonts w:ascii="Arial" w:hAnsi="Arial" w:cs="Arial"/>
                                <w:b/>
                                <w:bCs/>
                                <w:color w:val="B5368B"/>
                                <w:spacing w:val="-16"/>
                                <w:sz w:val="28"/>
                                <w:szCs w:val="28"/>
                              </w:rPr>
                            </w:pPr>
                            <w:r>
                              <w:rPr>
                                <w:rFonts w:ascii="Arial" w:hAnsi="Arial"/>
                                <w:b/>
                                <w:bCs/>
                                <w:color w:val="B5368B"/>
                                <w:sz w:val="28"/>
                                <w:szCs w:val="28"/>
                              </w:rPr>
                              <w:t>Privacy, registratie, afwezigheden en groepsdynamiek</w:t>
                            </w:r>
                          </w:p>
                          <w:p w14:paraId="669E52E7" w14:textId="3AA93014" w:rsidR="0009008C" w:rsidRPr="00B85789" w:rsidRDefault="0009008C" w:rsidP="006428F0">
                            <w:pPr>
                              <w:rPr>
                                <w:rFonts w:ascii="Arial" w:hAnsi="Arial" w:cs="Arial"/>
                                <w:b/>
                                <w:bCs/>
                                <w:color w:val="B5368B"/>
                                <w:spacing w:val="-16"/>
                                <w:sz w:val="28"/>
                                <w:szCs w:val="28"/>
                                <w:lang w:val="en-US"/>
                              </w:rPr>
                            </w:pPr>
                          </w:p>
                          <w:p w14:paraId="62DF5589" w14:textId="77777777" w:rsidR="0009008C" w:rsidRPr="006428F0" w:rsidRDefault="0009008C" w:rsidP="006428F0">
                            <w:pPr>
                              <w:jc w:val="both"/>
                              <w:rPr>
                                <w:rFonts w:ascii="Arial" w:hAnsi="Arial" w:cs="Arial"/>
                                <w:b/>
                                <w:bCs/>
                                <w:color w:val="B5368B"/>
                                <w:spacing w:val="-16"/>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B5C418" id="Text Box 63" o:spid="_x0000_s1062" type="#_x0000_t202" style="position:absolute;margin-left:33.1pt;margin-top:12.4pt;width:422.65pt;height:30.65pt;z-index:25165827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" filled="f" stroked="f" strokeweight=".5pt">
                <v:textbox>
                  <w:txbxContent>
                    <w:p w14:paraId="68C7237C" w14:textId="09553393" w:rsidR="0009008C" w:rsidRPr="006428F0" w:rsidRDefault="0009008C" w:rsidP="006428F0">
                      <w:pPr>
                        <w:rPr>
                          <w:rFonts w:ascii="Arial" w:hAnsi="Arial" w:cs="Arial"/>
                          <w:b/>
                          <w:bCs/>
                          <w:color w:val="B5368B"/>
                          <w:spacing w:val="-16"/>
                          <w:sz w:val="28"/>
                          <w:szCs w:val="28"/>
                        </w:rPr>
                      </w:pPr>
                      <w:r>
                        <w:rPr>
                          <w:rFonts w:ascii="Arial" w:hAnsi="Arial"/>
                          <w:b/>
                          <w:bCs/>
                          <w:color w:val="B5368B"/>
                          <w:sz w:val="28"/>
                          <w:szCs w:val="28"/>
                        </w:rPr>
                        <w:t>Privacy, registratie, afwezigheden en groepsdynamiek</w:t>
                      </w:r>
                    </w:p>
                    <w:p w14:paraId="669E52E7" w14:textId="3AA93014" w:rsidR="0009008C" w:rsidRPr="00B85789" w:rsidRDefault="0009008C" w:rsidP="006428F0">
                      <w:pPr>
                        <w:rPr>
                          <w:rFonts w:ascii="Arial" w:hAnsi="Arial" w:cs="Arial"/>
                          <w:b/>
                          <w:bCs/>
                          <w:color w:val="B5368B"/>
                          <w:spacing w:val="-16"/>
                          <w:sz w:val="28"/>
                          <w:szCs w:val="28"/>
                          <w:lang w:val="en-US"/>
                        </w:rPr>
                      </w:pPr>
                    </w:p>
                    <w:p w14:paraId="62DF5589" w14:textId="77777777" w:rsidR="0009008C" w:rsidRPr="006428F0" w:rsidRDefault="0009008C" w:rsidP="006428F0">
                      <w:pPr>
                        <w:jc w:val="both"/>
                        <w:rPr>
                          <w:rFonts w:ascii="Arial" w:hAnsi="Arial" w:cs="Arial"/>
                          <w:b/>
                          <w:bCs/>
                          <w:color w:val="B5368B"/>
                          <w:spacing w:val="-16"/>
                          <w:sz w:val="28"/>
                          <w:szCs w:val="28"/>
                          <w:lang w:val="en-US"/>
                        </w:rPr>
                      </w:pPr>
                    </w:p>
                  </w:txbxContent>
                </v:textbox>
              </v:shape>
            </w:pict>
          </mc:Fallback>
        </mc:AlternateContent>
      </w: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69" behindDoc="0" locked="0" layoutInCell="1" allowOverlap="1" wp14:anchorId="77A74CE7" wp14:editId="4FBF1D3B">
                <wp:simplePos x="0" y="0"/>
                <wp:positionH relativeFrom="column">
                  <wp:posOffset>-17780</wp:posOffset>
                </wp:positionH>
                <wp:positionV relativeFrom="paragraph">
                  <wp:posOffset>151130</wp:posOffset>
                </wp:positionV>
                <wp:extent cx="499110" cy="354965"/>
                <wp:effectExtent l="0" t="0" r="0" b="0"/>
                <wp:wrapNone/>
                <wp:docPr id="62" name="Text Box 62"/>
                <wp:cNvGraphicFramePr/>
                <a:graphic xmlns:a="http://schemas.openxmlformats.org/drawingml/2006/main">
                  <a:graphicData uri="http://schemas.microsoft.com/office/word/2010/wordprocessingShape">
                    <wps:wsp>
                      <wps:cNvSpPr txBox="1"/>
                      <wps:spPr>
                        <a:xfrm>
                          <a:off x="0" y="0"/>
                          <a:ext cx="499110" cy="354965"/>
                        </a:xfrm>
                        <a:prstGeom prst="rect">
                          <a:avLst/>
                        </a:prstGeom>
                        <a:noFill/>
                        <a:ln w="6350">
                          <a:noFill/>
                        </a:ln>
                      </wps:spPr>
                      <wps:txbx>
                        <w:txbxContent>
                          <w:p w14:paraId="39CC7AE8" w14:textId="348B5684" w:rsidR="0009008C" w:rsidRPr="00EA1C7C" w:rsidRDefault="0009008C" w:rsidP="006428F0">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74CE7" id="Text Box 62" o:spid="_x0000_s1063" type="#_x0000_t202" style="position:absolute;margin-left:-1.4pt;margin-top:11.9pt;width:39.3pt;height:27.9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" filled="f" stroked="f" strokeweight=".5pt">
                <v:textbox>
                  <w:txbxContent>
                    <w:p w14:paraId="39CC7AE8" w14:textId="348B5684" w:rsidR="0009008C" w:rsidRPr="00EA1C7C" w:rsidRDefault="0009008C" w:rsidP="006428F0">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5</w:t>
                      </w:r>
                    </w:p>
                  </w:txbxContent>
                </v:textbox>
              </v:shape>
            </w:pict>
          </mc:Fallback>
        </mc:AlternateContent>
      </w:r>
    </w:p>
    <w:p w14:paraId="1989F308" w14:textId="5C3D4761" w:rsidR="006428F0" w:rsidRPr="00683415" w:rsidRDefault="006428F0" w:rsidP="006428F0">
      <w:pPr>
        <w:rPr>
          <w:rFonts w:asciiTheme="majorHAnsi" w:hAnsiTheme="majorHAnsi" w:cstheme="majorHAnsi"/>
          <w:color w:val="262626" w:themeColor="text1" w:themeTint="D9"/>
          <w:sz w:val="22"/>
          <w:szCs w:val="32"/>
        </w:rPr>
      </w:pPr>
    </w:p>
    <w:p w14:paraId="35E84D66" w14:textId="2BEE10E1" w:rsidR="006428F0" w:rsidRPr="00683415" w:rsidRDefault="006428F0" w:rsidP="006428F0">
      <w:pPr>
        <w:rPr>
          <w:rFonts w:asciiTheme="majorHAnsi" w:hAnsiTheme="majorHAnsi" w:cstheme="majorHAnsi"/>
          <w:color w:val="262626" w:themeColor="text1" w:themeTint="D9"/>
          <w:sz w:val="22"/>
          <w:szCs w:val="32"/>
        </w:rPr>
      </w:pPr>
    </w:p>
    <w:p w14:paraId="670A64DF" w14:textId="14CCB6C0" w:rsidR="006428F0" w:rsidRPr="00683415" w:rsidRDefault="006428F0" w:rsidP="006428F0">
      <w:pPr>
        <w:rPr>
          <w:rFonts w:asciiTheme="majorHAnsi" w:hAnsiTheme="majorHAnsi" w:cstheme="majorHAnsi"/>
          <w:color w:val="262626" w:themeColor="text1" w:themeTint="D9"/>
          <w:sz w:val="22"/>
          <w:szCs w:val="32"/>
        </w:rPr>
      </w:pPr>
    </w:p>
    <w:p w14:paraId="6D3588C2" w14:textId="24A834B1" w:rsidR="006428F0" w:rsidRPr="00683415" w:rsidRDefault="006428F0" w:rsidP="006428F0">
      <w:pPr>
        <w:rPr>
          <w:rFonts w:asciiTheme="majorHAnsi" w:hAnsiTheme="majorHAnsi" w:cstheme="majorHAnsi"/>
          <w:color w:val="262626" w:themeColor="text1" w:themeTint="D9"/>
          <w:sz w:val="22"/>
          <w:szCs w:val="32"/>
        </w:rPr>
      </w:pPr>
    </w:p>
    <w:p w14:paraId="63FA3D2B" w14:textId="77777777" w:rsidR="006428F0" w:rsidRPr="00683415" w:rsidRDefault="006428F0" w:rsidP="006428F0">
      <w:pPr>
        <w:rPr>
          <w:rFonts w:asciiTheme="majorHAnsi" w:hAnsiTheme="majorHAnsi" w:cstheme="majorHAnsi"/>
          <w:color w:val="262626" w:themeColor="text1" w:themeTint="D9"/>
          <w:sz w:val="22"/>
          <w:szCs w:val="32"/>
        </w:rPr>
      </w:pPr>
    </w:p>
    <w:p w14:paraId="0517B2ED" w14:textId="77777777" w:rsidR="006428F0" w:rsidRPr="006428F0" w:rsidRDefault="006428F0" w:rsidP="006428F0">
      <w:pPr>
        <w:spacing w:after="120"/>
        <w:rPr>
          <w:rFonts w:cstheme="minorHAnsi"/>
          <w:color w:val="B5368B"/>
          <w:sz w:val="22"/>
          <w:szCs w:val="32"/>
        </w:rPr>
      </w:pPr>
      <w:r>
        <w:rPr>
          <w:color w:val="B5368B"/>
          <w:sz w:val="22"/>
          <w:szCs w:val="32"/>
        </w:rPr>
        <w:t>Hoe ga je om met AVG en hoe kun je een balans vinden tussen het registreren van de activiteiten van de jongeren enerzijds en ze autonomie en vrijheid geven om zichzelf te organiseren anderzijds?</w:t>
      </w:r>
    </w:p>
    <w:p w14:paraId="7937D309" w14:textId="64C0A33B" w:rsidR="006428F0" w:rsidRPr="006428F0" w:rsidRDefault="006428F0" w:rsidP="006428F0">
      <w:pPr>
        <w:spacing w:after="120"/>
        <w:rPr>
          <w:rFonts w:asciiTheme="majorHAnsi" w:hAnsiTheme="majorHAnsi" w:cstheme="majorHAnsi"/>
          <w:color w:val="262626" w:themeColor="text1" w:themeTint="D9"/>
          <w:sz w:val="22"/>
          <w:szCs w:val="32"/>
        </w:rPr>
      </w:pPr>
      <w:r>
        <w:rPr>
          <w:color w:val="B5368B"/>
          <w:sz w:val="22"/>
          <w:szCs w:val="32"/>
        </w:rPr>
        <w:t>Privacy:</w:t>
      </w:r>
      <w:r>
        <w:rPr>
          <w:rFonts w:ascii="Source Sans Pro" w:hAnsi="Source Sans Pro"/>
          <w:sz w:val="20"/>
        </w:rPr>
        <w:t xml:space="preserve"> </w:t>
      </w:r>
      <w:r>
        <w:rPr>
          <w:rFonts w:asciiTheme="majorHAnsi" w:hAnsiTheme="majorHAnsi"/>
          <w:color w:val="262626" w:themeColor="text1" w:themeTint="D9"/>
          <w:sz w:val="22"/>
          <w:szCs w:val="32"/>
        </w:rPr>
        <w:t xml:space="preserve">Aangezien dit een Europees project is, zullen gegevens in verschillende vormen worden verzameld. Het is cruciaal dat de jongeren hier goed over worden geïnformeerd (AVG). </w:t>
      </w:r>
    </w:p>
    <w:p w14:paraId="6DA7EF29" w14:textId="66E96C10" w:rsidR="006428F0" w:rsidRPr="006428F0" w:rsidRDefault="006428F0" w:rsidP="006428F0">
      <w:pPr>
        <w:pStyle w:val="Lijstalinea"/>
        <w:numPr>
          <w:ilvl w:val="0"/>
          <w:numId w:val="15"/>
        </w:numPr>
        <w:ind w:left="426" w:hanging="426"/>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Informeer de jongeren dat er metingen vóór en na het project zijn, en vertel ze wat deze inhouden. De jongeren zijn nooit verplicht om deel te nemen aan deze metingen.</w:t>
      </w:r>
    </w:p>
    <w:p w14:paraId="5E8EF180" w14:textId="77777777" w:rsidR="006428F0" w:rsidRPr="006428F0" w:rsidRDefault="006428F0" w:rsidP="006428F0">
      <w:pPr>
        <w:pStyle w:val="Lijstalinea"/>
        <w:numPr>
          <w:ilvl w:val="0"/>
          <w:numId w:val="15"/>
        </w:numPr>
        <w:ind w:left="426" w:hanging="426"/>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Informeer de jongeren dat wij verplicht zijn om de aanwezigheden te registreren bij groeps- en individuele vergaderingen.</w:t>
      </w:r>
    </w:p>
    <w:p w14:paraId="2CD3B436" w14:textId="77777777" w:rsidR="006428F0" w:rsidRPr="006428F0" w:rsidRDefault="006428F0" w:rsidP="006428F0">
      <w:pPr>
        <w:pStyle w:val="Lijstalinea"/>
        <w:numPr>
          <w:ilvl w:val="0"/>
          <w:numId w:val="15"/>
        </w:numPr>
        <w:ind w:left="426" w:hanging="426"/>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Informeer de jongeren dat hun persoonlijke gegevens zullen worden opgeslagen in een projectdatabank die alleen zal worden gebruikt in het kader van het project en niet zal worden gedeeld met andere organisaties zoals arbeidsbemiddelingsdiensten.</w:t>
      </w:r>
    </w:p>
    <w:p w14:paraId="50B546FF" w14:textId="32130665" w:rsidR="006428F0" w:rsidRDefault="006428F0" w:rsidP="006428F0">
      <w:pPr>
        <w:pStyle w:val="Lijstalinea"/>
        <w:numPr>
          <w:ilvl w:val="0"/>
          <w:numId w:val="15"/>
        </w:numPr>
        <w:ind w:left="426" w:hanging="426"/>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Zoals vermeld in “bereiken en contact opnemen”, wordt er een </w:t>
      </w:r>
      <w:hyperlink w:anchor="_Attachment_I:_Privacy_1" w:history="1">
        <w:r>
          <w:rPr>
            <w:rStyle w:val="Hyperlink"/>
            <w:rFonts w:asciiTheme="majorHAnsi" w:hAnsiTheme="majorHAnsi"/>
            <w:color w:val="B6368B"/>
            <w:sz w:val="22"/>
            <w:szCs w:val="32"/>
            <w:u w:val="none"/>
          </w:rPr>
          <w:t>Privacyverklaring</w:t>
        </w:r>
      </w:hyperlink>
      <w:r>
        <w:rPr>
          <w:rFonts w:asciiTheme="majorHAnsi" w:hAnsiTheme="majorHAnsi"/>
          <w:color w:val="FF0000"/>
          <w:sz w:val="22"/>
          <w:szCs w:val="32"/>
        </w:rPr>
        <w:t xml:space="preserve"> </w:t>
      </w:r>
      <w:r>
        <w:rPr>
          <w:rFonts w:asciiTheme="majorHAnsi" w:hAnsiTheme="majorHAnsi"/>
          <w:color w:val="262626" w:themeColor="text1" w:themeTint="D9"/>
          <w:sz w:val="22"/>
          <w:szCs w:val="32"/>
        </w:rPr>
        <w:t xml:space="preserve">verstrekt. </w:t>
      </w:r>
    </w:p>
    <w:p w14:paraId="3CF014E5" w14:textId="77777777" w:rsidR="006428F0" w:rsidRPr="00683415" w:rsidRDefault="006428F0" w:rsidP="006428F0">
      <w:pPr>
        <w:pStyle w:val="Lijstalinea"/>
        <w:ind w:left="426"/>
        <w:rPr>
          <w:rFonts w:asciiTheme="majorHAnsi" w:hAnsiTheme="majorHAnsi" w:cstheme="majorHAnsi"/>
          <w:color w:val="262626" w:themeColor="text1" w:themeTint="D9"/>
          <w:sz w:val="22"/>
          <w:szCs w:val="32"/>
        </w:rPr>
      </w:pPr>
    </w:p>
    <w:p w14:paraId="55717422" w14:textId="7B69F348" w:rsidR="006428F0" w:rsidRDefault="006428F0" w:rsidP="006428F0">
      <w:pPr>
        <w:rPr>
          <w:rFonts w:asciiTheme="majorHAnsi" w:hAnsiTheme="majorHAnsi" w:cstheme="majorHAnsi"/>
          <w:color w:val="262626" w:themeColor="text1" w:themeTint="D9"/>
          <w:sz w:val="22"/>
          <w:szCs w:val="32"/>
        </w:rPr>
      </w:pPr>
      <w:r>
        <w:rPr>
          <w:color w:val="B5368B"/>
          <w:sz w:val="22"/>
          <w:szCs w:val="32"/>
        </w:rPr>
        <w:t xml:space="preserve">Privacy bis: </w:t>
      </w:r>
      <w:r>
        <w:rPr>
          <w:rFonts w:asciiTheme="majorHAnsi" w:hAnsiTheme="majorHAnsi"/>
          <w:color w:val="262626" w:themeColor="text1" w:themeTint="D9"/>
          <w:sz w:val="22"/>
          <w:szCs w:val="32"/>
        </w:rPr>
        <w:t xml:space="preserve">Net als bij andere activiteiten moeten alle organisaties die betrokken zijn bij SPEED </w:t>
      </w:r>
      <w:proofErr w:type="spellStart"/>
      <w:r>
        <w:rPr>
          <w:rFonts w:asciiTheme="majorHAnsi" w:hAnsiTheme="majorHAnsi"/>
          <w:color w:val="262626" w:themeColor="text1" w:themeTint="D9"/>
          <w:sz w:val="22"/>
          <w:szCs w:val="32"/>
        </w:rPr>
        <w:t>You</w:t>
      </w:r>
      <w:proofErr w:type="spellEnd"/>
      <w:r>
        <w:rPr>
          <w:rFonts w:asciiTheme="majorHAnsi" w:hAnsiTheme="majorHAnsi"/>
          <w:color w:val="262626" w:themeColor="text1" w:themeTint="D9"/>
          <w:sz w:val="22"/>
          <w:szCs w:val="32"/>
        </w:rPr>
        <w:t xml:space="preserve"> UP voldoen aan de AVG-wetten wanneer ze verschillende gegevens (bv. namen van deelnemers, foto- en videomateriaal) van het project voor specifieke doeleinden (bv. promotie) gebruiken. </w:t>
      </w:r>
    </w:p>
    <w:p w14:paraId="2AA7023A" w14:textId="77777777" w:rsidR="00692505" w:rsidRPr="00683415" w:rsidRDefault="00692505" w:rsidP="006428F0">
      <w:pPr>
        <w:rPr>
          <w:rFonts w:asciiTheme="majorHAnsi" w:hAnsiTheme="majorHAnsi" w:cstheme="majorHAnsi"/>
          <w:color w:val="262626" w:themeColor="text1" w:themeTint="D9"/>
          <w:sz w:val="22"/>
          <w:szCs w:val="32"/>
        </w:rPr>
      </w:pPr>
    </w:p>
    <w:p w14:paraId="7C8131D6" w14:textId="6C97DE78" w:rsidR="006428F0" w:rsidRPr="00692505" w:rsidRDefault="006428F0" w:rsidP="00692505">
      <w:pPr>
        <w:spacing w:after="120"/>
        <w:rPr>
          <w:rFonts w:asciiTheme="majorHAnsi" w:hAnsiTheme="majorHAnsi" w:cstheme="majorHAnsi"/>
          <w:color w:val="262626" w:themeColor="text1" w:themeTint="D9"/>
          <w:sz w:val="22"/>
          <w:szCs w:val="32"/>
        </w:rPr>
      </w:pPr>
      <w:r>
        <w:rPr>
          <w:color w:val="B5368B"/>
          <w:sz w:val="22"/>
          <w:szCs w:val="32"/>
        </w:rPr>
        <w:t xml:space="preserve">Inschrijving: </w:t>
      </w:r>
      <w:r>
        <w:rPr>
          <w:rFonts w:asciiTheme="majorHAnsi" w:hAnsiTheme="majorHAnsi"/>
          <w:color w:val="262626" w:themeColor="text1" w:themeTint="D9"/>
          <w:sz w:val="22"/>
          <w:szCs w:val="32"/>
        </w:rPr>
        <w:t>Wat betekent het om je in te schrijven voor het SYU-traject? Wat is het ‘officiële vertrekpunt’?</w:t>
      </w:r>
    </w:p>
    <w:p w14:paraId="0361D7C1" w14:textId="77777777" w:rsidR="006428F0" w:rsidRPr="00692505" w:rsidRDefault="006428F0" w:rsidP="00692505">
      <w:pPr>
        <w:pStyle w:val="Lijstalinea"/>
        <w:numPr>
          <w:ilvl w:val="0"/>
          <w:numId w:val="16"/>
        </w:numPr>
        <w:ind w:left="426" w:hanging="426"/>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Het wordt aanbevolen om te werken met een (moreel) contract dat door de jongere wordt ondertekend. Daarnaast zal aan jongeren die in een SYU-project stappen worden gevraagd om een online vragenlijst (meting vooraf) in te vullen. Indien een online vragenlijst niet mogelijk is, wordt een papieren alternatief aangeboden. </w:t>
      </w:r>
    </w:p>
    <w:p w14:paraId="5B9EC813" w14:textId="442E4C91" w:rsidR="006428F0" w:rsidRPr="00692505" w:rsidRDefault="006428F0" w:rsidP="00692505">
      <w:pPr>
        <w:pStyle w:val="Lijstalinea"/>
        <w:numPr>
          <w:ilvl w:val="0"/>
          <w:numId w:val="16"/>
        </w:numPr>
        <w:ind w:left="426" w:hanging="426"/>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Zorg ervoor dat het voor jongeren duidelijk is wat het betekent om deel uit te maken van het project. We raden aan om dit op te sommen in een document en dit individueel en in groep te bespreken met de jongeren en ruimte te bieden om de vereisten aan te passen op basis van de lokale situatie en de ideeën van de jongeren.</w:t>
      </w:r>
    </w:p>
    <w:p w14:paraId="3F3C262D" w14:textId="77777777" w:rsidR="00692505" w:rsidRPr="00683415" w:rsidRDefault="00692505" w:rsidP="00692505">
      <w:pPr>
        <w:ind w:left="720"/>
        <w:rPr>
          <w:rFonts w:asciiTheme="majorHAnsi" w:hAnsiTheme="majorHAnsi" w:cstheme="majorHAnsi"/>
          <w:color w:val="262626" w:themeColor="text1" w:themeTint="D9"/>
          <w:sz w:val="22"/>
          <w:szCs w:val="32"/>
        </w:rPr>
      </w:pPr>
    </w:p>
    <w:p w14:paraId="17B1364D" w14:textId="047CDB9A" w:rsidR="00692505" w:rsidRPr="00692505" w:rsidRDefault="006428F0" w:rsidP="00692505">
      <w:pPr>
        <w:spacing w:after="120"/>
        <w:rPr>
          <w:rFonts w:asciiTheme="majorHAnsi" w:hAnsiTheme="majorHAnsi" w:cstheme="majorHAnsi"/>
          <w:color w:val="262626" w:themeColor="text1" w:themeTint="D9"/>
          <w:sz w:val="22"/>
          <w:szCs w:val="32"/>
        </w:rPr>
      </w:pPr>
      <w:r>
        <w:rPr>
          <w:color w:val="B5368B"/>
          <w:sz w:val="22"/>
          <w:szCs w:val="32"/>
        </w:rPr>
        <w:t xml:space="preserve">Aanwezigheid: </w:t>
      </w:r>
      <w:r>
        <w:rPr>
          <w:rFonts w:asciiTheme="majorHAnsi" w:hAnsiTheme="majorHAnsi"/>
          <w:color w:val="262626" w:themeColor="text1" w:themeTint="D9"/>
          <w:sz w:val="22"/>
          <w:szCs w:val="32"/>
        </w:rPr>
        <w:t>Registratie en aanpak van afwezigheden</w:t>
      </w:r>
    </w:p>
    <w:p w14:paraId="684A5CDA" w14:textId="77777777" w:rsidR="00692505" w:rsidRPr="00692505" w:rsidRDefault="006428F0" w:rsidP="00692505">
      <w:pPr>
        <w:pStyle w:val="Lijstalinea"/>
        <w:numPr>
          <w:ilvl w:val="0"/>
          <w:numId w:val="17"/>
        </w:numPr>
        <w:ind w:left="426" w:hanging="426"/>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We raden aan om groepen hun eigen regels en afspraken te laten maken. Dit kunnen regels zijn over wat er verwacht wordt qua (minimale) bijdrage en aanwezigheid. Daarnaast kan er flexibiliteit zijn in de manier waarop het SYU-programma wordt aangeboden. Een leerkracht / coach kan dit verder bespreken met de leerlingen, individueel of in groep. Het kan de verantwoordelijkheid van de groep zijn om ervoor te zorgen dat deze afspraken worden nagekomen.</w:t>
      </w:r>
    </w:p>
    <w:p w14:paraId="522A3D1F" w14:textId="765A3A36" w:rsidR="006428F0" w:rsidRPr="00692505" w:rsidRDefault="006428F0" w:rsidP="00692505">
      <w:pPr>
        <w:pStyle w:val="Lijstalinea"/>
        <w:numPr>
          <w:ilvl w:val="0"/>
          <w:numId w:val="17"/>
        </w:numPr>
        <w:ind w:left="426" w:hanging="426"/>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Afhankelijk van de situatie en mogelijkheden van de jongere, kunnen verschillende trajecttypen worden aangeboden, met verschillende doelen om </w:t>
      </w:r>
      <w:r w:rsidR="00683415">
        <w:rPr>
          <w:rFonts w:asciiTheme="majorHAnsi" w:hAnsiTheme="majorHAnsi"/>
          <w:color w:val="262626" w:themeColor="text1" w:themeTint="D9"/>
          <w:sz w:val="22"/>
          <w:szCs w:val="32"/>
        </w:rPr>
        <w:t xml:space="preserve">die </w:t>
      </w:r>
      <w:r>
        <w:rPr>
          <w:rFonts w:asciiTheme="majorHAnsi" w:hAnsiTheme="majorHAnsi"/>
          <w:color w:val="262626" w:themeColor="text1" w:themeTint="D9"/>
          <w:sz w:val="22"/>
          <w:szCs w:val="32"/>
        </w:rPr>
        <w:t>te bereiken.</w:t>
      </w:r>
    </w:p>
    <w:p w14:paraId="3977B344" w14:textId="77777777" w:rsidR="006428F0" w:rsidRPr="00692505" w:rsidRDefault="006428F0" w:rsidP="00692505">
      <w:pPr>
        <w:pStyle w:val="Lijstalinea"/>
        <w:numPr>
          <w:ilvl w:val="0"/>
          <w:numId w:val="17"/>
        </w:numPr>
        <w:ind w:left="426" w:hanging="426"/>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Geef de mogelijkheid van een “zachte aanpak”-traject voor jongeren die het moeilijk hebben om alle sessies bij te wonen. Dit betekent dat de coach in contact blijft met de jongeren en zal proberen hen opnieuw te betrekken, maar dat jongeren niet worden gestraft of afgewezen als ze niet alle sessies bijwonen. Uit ervaring weten we dat dit uitval voorkomt en dat het voor jongeren belangrijk is om te weten dat er nog iemand voor hen beschikbaar is, ook als het leven het project in de weg staat. </w:t>
      </w:r>
    </w:p>
    <w:p w14:paraId="2B3A66C9" w14:textId="77777777" w:rsidR="00692505" w:rsidRPr="00683415" w:rsidRDefault="00692505" w:rsidP="006428F0">
      <w:pPr>
        <w:rPr>
          <w:rFonts w:asciiTheme="majorHAnsi" w:hAnsiTheme="majorHAnsi" w:cstheme="majorHAnsi"/>
          <w:color w:val="262626" w:themeColor="text1" w:themeTint="D9"/>
          <w:sz w:val="22"/>
          <w:szCs w:val="32"/>
        </w:rPr>
      </w:pPr>
    </w:p>
    <w:p w14:paraId="19CFEECA" w14:textId="4D0442B4" w:rsidR="00E73F9F" w:rsidRDefault="006428F0" w:rsidP="006428F0">
      <w:pPr>
        <w:rPr>
          <w:rFonts w:ascii="Source Sans Pro" w:hAnsi="Source Sans Pro"/>
          <w:sz w:val="20"/>
        </w:rPr>
      </w:pPr>
      <w:r>
        <w:rPr>
          <w:rFonts w:asciiTheme="majorHAnsi" w:hAnsiTheme="majorHAnsi"/>
          <w:color w:val="262626" w:themeColor="text1" w:themeTint="D9"/>
          <w:sz w:val="22"/>
          <w:szCs w:val="32"/>
        </w:rPr>
        <w:t xml:space="preserve">Nogmaals, het contract </w:t>
      </w:r>
      <w:hyperlink w:anchor="_Attachment_II:_Contract" w:history="1">
        <w:r>
          <w:rPr>
            <w:rStyle w:val="Hyperlink"/>
            <w:rFonts w:asciiTheme="majorHAnsi" w:hAnsiTheme="majorHAnsi"/>
            <w:color w:val="B6368B"/>
            <w:sz w:val="22"/>
            <w:szCs w:val="32"/>
            <w:u w:val="none"/>
          </w:rPr>
          <w:t>hier</w:t>
        </w:r>
      </w:hyperlink>
      <w:r>
        <w:rPr>
          <w:rFonts w:asciiTheme="majorHAnsi" w:hAnsiTheme="majorHAnsi"/>
          <w:color w:val="FF0000"/>
          <w:sz w:val="22"/>
          <w:szCs w:val="32"/>
        </w:rPr>
        <w:t xml:space="preserve"> </w:t>
      </w:r>
      <w:r>
        <w:rPr>
          <w:rFonts w:asciiTheme="majorHAnsi" w:hAnsiTheme="majorHAnsi"/>
          <w:color w:val="262626" w:themeColor="text1" w:themeTint="D9"/>
          <w:sz w:val="22"/>
          <w:szCs w:val="32"/>
        </w:rPr>
        <w:t>kan dienen als inspiratie voor hoe groepen zichzelf kunnen organiseren.</w:t>
      </w:r>
      <w:r>
        <w:rPr>
          <w:rFonts w:ascii="Source Sans Pro" w:hAnsi="Source Sans Pro"/>
          <w:sz w:val="20"/>
        </w:rPr>
        <w:t xml:space="preserve"> </w:t>
      </w:r>
    </w:p>
    <w:p w14:paraId="34B132AA" w14:textId="3BFF4DE3" w:rsidR="00E73F9F" w:rsidRPr="00683415" w:rsidRDefault="00E73F9F" w:rsidP="006428F0">
      <w:pPr>
        <w:rPr>
          <w:rFonts w:ascii="Source Sans Pro" w:hAnsi="Source Sans Pro"/>
          <w:sz w:val="20"/>
        </w:rPr>
      </w:pPr>
    </w:p>
    <w:p w14:paraId="23169A2D" w14:textId="4C5BE41E" w:rsidR="00E73F9F" w:rsidRDefault="00E73F9F" w:rsidP="006428F0">
      <w:pPr>
        <w:rPr>
          <w:rFonts w:ascii="Source Sans Pro" w:hAnsi="Source Sans Pro"/>
          <w:sz w:val="20"/>
        </w:rPr>
      </w:pPr>
      <w:r>
        <w:rPr>
          <w:rFonts w:ascii="Source Sans Pro" w:hAnsi="Source Sans Pro"/>
          <w:noProof/>
          <w:sz w:val="20"/>
          <w:lang w:eastAsia="nl-BE"/>
        </w:rPr>
        <mc:AlternateContent>
          <mc:Choice Requires="wpg">
            <w:drawing>
              <wp:anchor distT="0" distB="0" distL="114300" distR="114300" simplePos="0" relativeHeight="251658271" behindDoc="0" locked="0" layoutInCell="1" allowOverlap="1" wp14:anchorId="4D5C5C2F" wp14:editId="71D141FD">
                <wp:simplePos x="0" y="0"/>
                <wp:positionH relativeFrom="column">
                  <wp:posOffset>-499110</wp:posOffset>
                </wp:positionH>
                <wp:positionV relativeFrom="paragraph">
                  <wp:posOffset>-2752</wp:posOffset>
                </wp:positionV>
                <wp:extent cx="982133" cy="982133"/>
                <wp:effectExtent l="0" t="0" r="0" b="0"/>
                <wp:wrapNone/>
                <wp:docPr id="832" name="Group 832"/>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833" name="Octagon 833"/>
                        <wps:cNvSpPr/>
                        <wps:spPr>
                          <a:xfrm>
                            <a:off x="0" y="0"/>
                            <a:ext cx="982133" cy="982133"/>
                          </a:xfrm>
                          <a:prstGeom prst="octagon">
                            <a:avLst/>
                          </a:prstGeom>
                          <a:solidFill>
                            <a:srgbClr val="B536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4" name="Rectangle 834"/>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1DA6378" id="Group 832" o:spid="_x0000_s1026" style="position:absolute;margin-left:-39.3pt;margin-top:-.2pt;width:77.35pt;height:77.35pt;z-index:251658271"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">
                <v:shape id="Octagon 833"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" fillcolor="#b5368b" stroked="f" strokeweight="1pt"/>
                <v:rect id="Rectangle 834"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" fillcolor="white [3212]" stroked="f" strokeweight="1pt"/>
              </v:group>
            </w:pict>
          </mc:Fallback>
        </mc:AlternateContent>
      </w:r>
    </w:p>
    <w:p w14:paraId="790E4951" w14:textId="6476F9F3" w:rsidR="00E73F9F" w:rsidRDefault="00E73F9F" w:rsidP="006428F0">
      <w:pPr>
        <w:rPr>
          <w:rFonts w:ascii="Source Sans Pro" w:hAnsi="Source Sans Pro"/>
          <w:sz w:val="20"/>
        </w:rPr>
      </w:pPr>
      <w:r>
        <w:rPr>
          <w:rFonts w:ascii="Source Sans Pro" w:hAnsi="Source Sans Pro"/>
          <w:noProof/>
          <w:sz w:val="20"/>
          <w:lang w:eastAsia="nl-BE"/>
        </w:rPr>
        <mc:AlternateContent>
          <mc:Choice Requires="wps">
            <w:drawing>
              <wp:anchor distT="0" distB="0" distL="114300" distR="114300" simplePos="0" relativeHeight="251658273" behindDoc="0" locked="0" layoutInCell="1" allowOverlap="1" wp14:anchorId="18D393D3" wp14:editId="03DD73C9">
                <wp:simplePos x="0" y="0"/>
                <wp:positionH relativeFrom="column">
                  <wp:posOffset>419735</wp:posOffset>
                </wp:positionH>
                <wp:positionV relativeFrom="paragraph">
                  <wp:posOffset>167640</wp:posOffset>
                </wp:positionV>
                <wp:extent cx="5367655" cy="389255"/>
                <wp:effectExtent l="0" t="0" r="0" b="0"/>
                <wp:wrapNone/>
                <wp:docPr id="836" name="Text Box 836"/>
                <wp:cNvGraphicFramePr/>
                <a:graphic xmlns:a="http://schemas.openxmlformats.org/drawingml/2006/main">
                  <a:graphicData uri="http://schemas.microsoft.com/office/word/2010/wordprocessingShape">
                    <wps:wsp>
                      <wps:cNvSpPr txBox="1"/>
                      <wps:spPr>
                        <a:xfrm>
                          <a:off x="0" y="0"/>
                          <a:ext cx="5367655" cy="389255"/>
                        </a:xfrm>
                        <a:prstGeom prst="rect">
                          <a:avLst/>
                        </a:prstGeom>
                        <a:noFill/>
                        <a:ln w="6350">
                          <a:noFill/>
                        </a:ln>
                      </wps:spPr>
                      <wps:txbx>
                        <w:txbxContent>
                          <w:p w14:paraId="031769EE" w14:textId="798A7254" w:rsidR="0009008C" w:rsidRPr="006428F0" w:rsidRDefault="0009008C" w:rsidP="00E73F9F">
                            <w:pPr>
                              <w:rPr>
                                <w:rFonts w:ascii="Arial" w:hAnsi="Arial" w:cs="Arial"/>
                                <w:b/>
                                <w:bCs/>
                                <w:color w:val="B5368B"/>
                                <w:spacing w:val="-16"/>
                                <w:sz w:val="28"/>
                                <w:szCs w:val="28"/>
                              </w:rPr>
                            </w:pPr>
                            <w:r>
                              <w:rPr>
                                <w:rFonts w:ascii="Arial" w:hAnsi="Arial"/>
                                <w:b/>
                                <w:bCs/>
                                <w:color w:val="B5368B"/>
                                <w:sz w:val="28"/>
                                <w:szCs w:val="28"/>
                              </w:rPr>
                              <w:t>Product en fraude</w:t>
                            </w:r>
                          </w:p>
                          <w:p w14:paraId="34478EED" w14:textId="77777777" w:rsidR="0009008C" w:rsidRPr="00B85789" w:rsidRDefault="0009008C" w:rsidP="00E73F9F">
                            <w:pPr>
                              <w:rPr>
                                <w:rFonts w:ascii="Arial" w:hAnsi="Arial" w:cs="Arial"/>
                                <w:b/>
                                <w:bCs/>
                                <w:color w:val="B5368B"/>
                                <w:spacing w:val="-16"/>
                                <w:sz w:val="28"/>
                                <w:szCs w:val="28"/>
                                <w:lang w:val="en-US"/>
                              </w:rPr>
                            </w:pPr>
                          </w:p>
                          <w:p w14:paraId="3842EE2C" w14:textId="77777777" w:rsidR="0009008C" w:rsidRPr="006428F0" w:rsidRDefault="0009008C" w:rsidP="00E73F9F">
                            <w:pPr>
                              <w:jc w:val="both"/>
                              <w:rPr>
                                <w:rFonts w:ascii="Arial" w:hAnsi="Arial" w:cs="Arial"/>
                                <w:b/>
                                <w:bCs/>
                                <w:color w:val="B5368B"/>
                                <w:spacing w:val="-16"/>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D393D3" id="Text Box 836" o:spid="_x0000_s1064" type="#_x0000_t202" style="position:absolute;margin-left:33.05pt;margin-top:13.2pt;width:422.65pt;height:30.65pt;z-index:2516582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" filled="f" stroked="f" strokeweight=".5pt">
                <v:textbox>
                  <w:txbxContent>
                    <w:p w14:paraId="031769EE" w14:textId="798A7254" w:rsidR="0009008C" w:rsidRPr="006428F0" w:rsidRDefault="0009008C" w:rsidP="00E73F9F">
                      <w:pPr>
                        <w:rPr>
                          <w:rFonts w:ascii="Arial" w:hAnsi="Arial" w:cs="Arial"/>
                          <w:b/>
                          <w:bCs/>
                          <w:color w:val="B5368B"/>
                          <w:spacing w:val="-16"/>
                          <w:sz w:val="28"/>
                          <w:szCs w:val="28"/>
                        </w:rPr>
                      </w:pPr>
                      <w:r>
                        <w:rPr>
                          <w:rFonts w:ascii="Arial" w:hAnsi="Arial"/>
                          <w:b/>
                          <w:bCs/>
                          <w:color w:val="B5368B"/>
                          <w:sz w:val="28"/>
                          <w:szCs w:val="28"/>
                        </w:rPr>
                        <w:t>Product en fraude</w:t>
                      </w:r>
                    </w:p>
                    <w:p w14:paraId="34478EED" w14:textId="77777777" w:rsidR="0009008C" w:rsidRPr="00B85789" w:rsidRDefault="0009008C" w:rsidP="00E73F9F">
                      <w:pPr>
                        <w:rPr>
                          <w:rFonts w:ascii="Arial" w:hAnsi="Arial" w:cs="Arial"/>
                          <w:b/>
                          <w:bCs/>
                          <w:color w:val="B5368B"/>
                          <w:spacing w:val="-16"/>
                          <w:sz w:val="28"/>
                          <w:szCs w:val="28"/>
                          <w:lang w:val="en-US"/>
                        </w:rPr>
                      </w:pPr>
                    </w:p>
                    <w:p w14:paraId="3842EE2C" w14:textId="77777777" w:rsidR="0009008C" w:rsidRPr="006428F0" w:rsidRDefault="0009008C" w:rsidP="00E73F9F">
                      <w:pPr>
                        <w:jc w:val="both"/>
                        <w:rPr>
                          <w:rFonts w:ascii="Arial" w:hAnsi="Arial" w:cs="Arial"/>
                          <w:b/>
                          <w:bCs/>
                          <w:color w:val="B5368B"/>
                          <w:spacing w:val="-16"/>
                          <w:sz w:val="28"/>
                          <w:szCs w:val="28"/>
                          <w:lang w:val="en-US"/>
                        </w:rPr>
                      </w:pPr>
                    </w:p>
                  </w:txbxContent>
                </v:textbox>
              </v:shape>
            </w:pict>
          </mc:Fallback>
        </mc:AlternateContent>
      </w:r>
      <w:r>
        <w:rPr>
          <w:rFonts w:ascii="Source Sans Pro" w:hAnsi="Source Sans Pro"/>
          <w:noProof/>
          <w:sz w:val="20"/>
          <w:lang w:eastAsia="nl-BE"/>
        </w:rPr>
        <mc:AlternateContent>
          <mc:Choice Requires="wps">
            <w:drawing>
              <wp:anchor distT="0" distB="0" distL="114300" distR="114300" simplePos="0" relativeHeight="251658272" behindDoc="0" locked="0" layoutInCell="1" allowOverlap="1" wp14:anchorId="76057A70" wp14:editId="61AF96A5">
                <wp:simplePos x="0" y="0"/>
                <wp:positionH relativeFrom="column">
                  <wp:posOffset>-17988</wp:posOffset>
                </wp:positionH>
                <wp:positionV relativeFrom="paragraph">
                  <wp:posOffset>161502</wp:posOffset>
                </wp:positionV>
                <wp:extent cx="499110" cy="354965"/>
                <wp:effectExtent l="0" t="0" r="0" b="0"/>
                <wp:wrapNone/>
                <wp:docPr id="835" name="Text Box 835"/>
                <wp:cNvGraphicFramePr/>
                <a:graphic xmlns:a="http://schemas.openxmlformats.org/drawingml/2006/main">
                  <a:graphicData uri="http://schemas.microsoft.com/office/word/2010/wordprocessingShape">
                    <wps:wsp>
                      <wps:cNvSpPr txBox="1"/>
                      <wps:spPr>
                        <a:xfrm>
                          <a:off x="0" y="0"/>
                          <a:ext cx="499110" cy="354965"/>
                        </a:xfrm>
                        <a:prstGeom prst="rect">
                          <a:avLst/>
                        </a:prstGeom>
                        <a:noFill/>
                        <a:ln w="6350">
                          <a:noFill/>
                        </a:ln>
                      </wps:spPr>
                      <wps:txbx>
                        <w:txbxContent>
                          <w:p w14:paraId="193387A2" w14:textId="01668477" w:rsidR="0009008C" w:rsidRPr="00EA1C7C" w:rsidRDefault="0009008C" w:rsidP="00E73F9F">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57A70" id="Text Box 835" o:spid="_x0000_s1065" type="#_x0000_t202" style="position:absolute;margin-left:-1.4pt;margin-top:12.7pt;width:39.3pt;height:27.9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" filled="f" stroked="f" strokeweight=".5pt">
                <v:textbox>
                  <w:txbxContent>
                    <w:p w14:paraId="193387A2" w14:textId="01668477" w:rsidR="0009008C" w:rsidRPr="00EA1C7C" w:rsidRDefault="0009008C" w:rsidP="00E73F9F">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6</w:t>
                      </w:r>
                    </w:p>
                  </w:txbxContent>
                </v:textbox>
              </v:shape>
            </w:pict>
          </mc:Fallback>
        </mc:AlternateContent>
      </w:r>
    </w:p>
    <w:p w14:paraId="3DF6B5D7" w14:textId="3470F77C" w:rsidR="00E73F9F" w:rsidRPr="00683415" w:rsidRDefault="00E73F9F" w:rsidP="006428F0">
      <w:pPr>
        <w:rPr>
          <w:rFonts w:ascii="Source Sans Pro" w:hAnsi="Source Sans Pro"/>
          <w:sz w:val="20"/>
        </w:rPr>
      </w:pPr>
    </w:p>
    <w:p w14:paraId="7DA55F87" w14:textId="4C4EABE3" w:rsidR="00E73F9F" w:rsidRPr="00683415" w:rsidRDefault="00E73F9F" w:rsidP="006428F0">
      <w:pPr>
        <w:rPr>
          <w:rFonts w:ascii="Source Sans Pro" w:hAnsi="Source Sans Pro"/>
          <w:sz w:val="20"/>
        </w:rPr>
      </w:pPr>
    </w:p>
    <w:p w14:paraId="01250866" w14:textId="04BFD7DF" w:rsidR="00E73F9F" w:rsidRPr="00683415" w:rsidRDefault="00E73F9F" w:rsidP="006428F0">
      <w:pPr>
        <w:rPr>
          <w:rFonts w:ascii="Source Sans Pro" w:hAnsi="Source Sans Pro"/>
          <w:sz w:val="20"/>
        </w:rPr>
      </w:pPr>
    </w:p>
    <w:p w14:paraId="6A1FEA6B" w14:textId="6570F2CB" w:rsidR="00E73F9F" w:rsidRPr="00683415" w:rsidRDefault="00E73F9F" w:rsidP="006428F0">
      <w:pPr>
        <w:rPr>
          <w:rFonts w:ascii="Source Sans Pro" w:hAnsi="Source Sans Pro"/>
          <w:sz w:val="20"/>
        </w:rPr>
      </w:pPr>
    </w:p>
    <w:p w14:paraId="391F537A" w14:textId="01D24139" w:rsidR="00E73F9F" w:rsidRPr="00683415" w:rsidRDefault="00E73F9F" w:rsidP="006428F0">
      <w:pPr>
        <w:rPr>
          <w:rFonts w:ascii="Source Sans Pro" w:hAnsi="Source Sans Pro"/>
          <w:sz w:val="20"/>
        </w:rPr>
      </w:pPr>
    </w:p>
    <w:p w14:paraId="35FBEB89" w14:textId="1C87B200" w:rsidR="00E71492" w:rsidRPr="00E71492" w:rsidRDefault="00E71492" w:rsidP="00E71492">
      <w:pPr>
        <w:spacing w:after="120"/>
        <w:rPr>
          <w:rFonts w:cstheme="minorHAnsi"/>
          <w:color w:val="B5368B"/>
          <w:sz w:val="22"/>
          <w:szCs w:val="32"/>
        </w:rPr>
      </w:pPr>
      <w:r>
        <w:rPr>
          <w:color w:val="B5368B"/>
          <w:sz w:val="22"/>
          <w:szCs w:val="32"/>
        </w:rPr>
        <w:t>Waar moeten een organisatie en een groep jongeren op letten met betrekking tot het product dat of de dienst die ze ontwikkelen? Hoe zit het met aansprakelijkheid en fraude?</w:t>
      </w:r>
    </w:p>
    <w:p w14:paraId="0E932351" w14:textId="3E2C8456" w:rsidR="00E71492" w:rsidRDefault="00E71492" w:rsidP="00E71492">
      <w:pPr>
        <w:rPr>
          <w:rFonts w:asciiTheme="majorHAnsi" w:hAnsiTheme="majorHAnsi" w:cstheme="majorHAnsi"/>
          <w:color w:val="262626" w:themeColor="text1" w:themeTint="D9"/>
          <w:sz w:val="22"/>
          <w:szCs w:val="32"/>
        </w:rPr>
      </w:pPr>
      <w:r>
        <w:rPr>
          <w:color w:val="B5368B"/>
          <w:sz w:val="22"/>
          <w:szCs w:val="32"/>
        </w:rPr>
        <w:t>Producten:</w:t>
      </w:r>
      <w:r>
        <w:rPr>
          <w:rFonts w:ascii="Source Sans Pro" w:hAnsi="Source Sans Pro"/>
          <w:sz w:val="20"/>
        </w:rPr>
        <w:t xml:space="preserve"> </w:t>
      </w:r>
      <w:r>
        <w:rPr>
          <w:rFonts w:asciiTheme="majorHAnsi" w:hAnsiTheme="majorHAnsi"/>
          <w:color w:val="262626" w:themeColor="text1" w:themeTint="D9"/>
          <w:sz w:val="22"/>
          <w:szCs w:val="32"/>
        </w:rPr>
        <w:t xml:space="preserve">Hoewel de deelnemers veel vrijheid krijgen aangaande het soort product of dienst </w:t>
      </w:r>
      <w:r w:rsidR="00C519AA">
        <w:rPr>
          <w:rFonts w:asciiTheme="majorHAnsi" w:hAnsiTheme="majorHAnsi"/>
          <w:color w:val="262626" w:themeColor="text1" w:themeTint="D9"/>
          <w:sz w:val="22"/>
          <w:szCs w:val="32"/>
        </w:rPr>
        <w:t xml:space="preserve">die zullen </w:t>
      </w:r>
      <w:r>
        <w:rPr>
          <w:rFonts w:asciiTheme="majorHAnsi" w:hAnsiTheme="majorHAnsi"/>
          <w:color w:val="262626" w:themeColor="text1" w:themeTint="D9"/>
          <w:sz w:val="22"/>
          <w:szCs w:val="32"/>
        </w:rPr>
        <w:t>worden ontwikkeld, op de markt gebracht en verkocht, is het duidelijk dat er enkele beperkingen moeten gelden. Meer bepaald moeten producten en diensten die onder een of meer van de volgende categorieën vallen ten strengste worden verboden:</w:t>
      </w:r>
    </w:p>
    <w:p w14:paraId="400FAFC4" w14:textId="71C29005" w:rsidR="00416C8B" w:rsidRPr="00683415" w:rsidRDefault="00416C8B" w:rsidP="00E71492">
      <w:pPr>
        <w:rPr>
          <w:rFonts w:asciiTheme="majorHAnsi" w:hAnsiTheme="majorHAnsi" w:cstheme="majorHAnsi"/>
          <w:color w:val="262626" w:themeColor="text1" w:themeTint="D9"/>
          <w:sz w:val="22"/>
          <w:szCs w:val="32"/>
        </w:rPr>
      </w:pPr>
    </w:p>
    <w:p w14:paraId="4EB4F399" w14:textId="5AE5815A" w:rsidR="00846C1B" w:rsidRDefault="004A5B7A" w:rsidP="00E71492">
      <w:pPr>
        <w:rPr>
          <w:rFonts w:asciiTheme="majorHAnsi" w:hAnsiTheme="majorHAnsi" w:cstheme="majorHAnsi"/>
          <w:color w:val="262626" w:themeColor="text1" w:themeTint="D9"/>
          <w:sz w:val="22"/>
          <w:szCs w:val="32"/>
        </w:rPr>
      </w:pP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82" behindDoc="0" locked="0" layoutInCell="1" allowOverlap="1" wp14:anchorId="71BE4161" wp14:editId="384519AB">
                <wp:simplePos x="0" y="0"/>
                <wp:positionH relativeFrom="column">
                  <wp:posOffset>247650</wp:posOffset>
                </wp:positionH>
                <wp:positionV relativeFrom="paragraph">
                  <wp:posOffset>7620</wp:posOffset>
                </wp:positionV>
                <wp:extent cx="2378710" cy="552450"/>
                <wp:effectExtent l="0" t="0" r="0" b="0"/>
                <wp:wrapNone/>
                <wp:docPr id="857" name="Text Box 857"/>
                <wp:cNvGraphicFramePr/>
                <a:graphic xmlns:a="http://schemas.openxmlformats.org/drawingml/2006/main">
                  <a:graphicData uri="http://schemas.microsoft.com/office/word/2010/wordprocessingShape">
                    <wps:wsp>
                      <wps:cNvSpPr txBox="1"/>
                      <wps:spPr>
                        <a:xfrm>
                          <a:off x="0" y="0"/>
                          <a:ext cx="2378710" cy="552450"/>
                        </a:xfrm>
                        <a:prstGeom prst="rect">
                          <a:avLst/>
                        </a:prstGeom>
                        <a:noFill/>
                        <a:ln w="6350">
                          <a:noFill/>
                        </a:ln>
                      </wps:spPr>
                      <wps:txbx>
                        <w:txbxContent>
                          <w:p w14:paraId="249690DC" w14:textId="144C1B68" w:rsidR="0009008C" w:rsidRPr="00846C1B" w:rsidRDefault="0009008C" w:rsidP="004A5B7A">
                            <w:pPr>
                              <w:jc w:val="center"/>
                              <w:rPr>
                                <w:rFonts w:asciiTheme="majorHAnsi" w:hAnsiTheme="majorHAnsi" w:cstheme="majorHAnsi"/>
                                <w:color w:val="262626" w:themeColor="text1" w:themeTint="D9"/>
                                <w:sz w:val="20"/>
                              </w:rPr>
                            </w:pPr>
                            <w:r>
                              <w:rPr>
                                <w:rFonts w:asciiTheme="majorHAnsi" w:hAnsiTheme="majorHAnsi"/>
                                <w:color w:val="262626" w:themeColor="text1" w:themeTint="D9"/>
                                <w:sz w:val="20"/>
                              </w:rPr>
                              <w:t xml:space="preserve">Producten en diensten die </w:t>
                            </w:r>
                            <w:r w:rsidR="000D7E3D">
                              <w:rPr>
                                <w:rFonts w:asciiTheme="majorHAnsi" w:hAnsiTheme="majorHAnsi"/>
                                <w:color w:val="262626" w:themeColor="text1" w:themeTint="D9"/>
                                <w:sz w:val="20"/>
                              </w:rPr>
                              <w:t xml:space="preserve">er </w:t>
                            </w:r>
                            <w:r>
                              <w:rPr>
                                <w:rFonts w:asciiTheme="majorHAnsi" w:hAnsiTheme="majorHAnsi"/>
                                <w:color w:val="262626" w:themeColor="text1" w:themeTint="D9"/>
                                <w:sz w:val="20"/>
                              </w:rPr>
                              <w:t xml:space="preserve">verband </w:t>
                            </w:r>
                            <w:r w:rsidR="000D7E3D">
                              <w:rPr>
                                <w:rFonts w:asciiTheme="majorHAnsi" w:hAnsiTheme="majorHAnsi"/>
                                <w:color w:val="262626" w:themeColor="text1" w:themeTint="D9"/>
                                <w:sz w:val="20"/>
                              </w:rPr>
                              <w:t xml:space="preserve">mee </w:t>
                            </w:r>
                            <w:r>
                              <w:rPr>
                                <w:rFonts w:asciiTheme="majorHAnsi" w:hAnsiTheme="majorHAnsi"/>
                                <w:color w:val="262626" w:themeColor="text1" w:themeTint="D9"/>
                                <w:sz w:val="20"/>
                              </w:rPr>
                              <w:t>houden en / of het gebruik ervan aanmoedigen</w:t>
                            </w:r>
                          </w:p>
                          <w:p w14:paraId="11BAC18E" w14:textId="77777777" w:rsidR="0009008C" w:rsidRPr="001C54C4" w:rsidRDefault="0009008C" w:rsidP="004A5B7A">
                            <w:pPr>
                              <w:jc w:val="cente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BE4161" id="Text Box 857" o:spid="_x0000_s1066" type="#_x0000_t202" style="position:absolute;margin-left:19.5pt;margin-top:.6pt;width:187.3pt;height:43.5pt;z-index:2516582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" filled="f" stroked="f" strokeweight=".5pt">
                <v:textbox>
                  <w:txbxContent>
                    <w:p w14:paraId="249690DC" w14:textId="144C1B68" w:rsidR="0009008C" w:rsidRPr="00846C1B" w:rsidRDefault="0009008C" w:rsidP="004A5B7A">
                      <w:pPr>
                        <w:jc w:val="center"/>
                        <w:rPr>
                          <w:rFonts w:asciiTheme="majorHAnsi" w:hAnsiTheme="majorHAnsi" w:cstheme="majorHAnsi"/>
                          <w:color w:val="262626" w:themeColor="text1" w:themeTint="D9"/>
                          <w:sz w:val="20"/>
                        </w:rPr>
                      </w:pPr>
                      <w:r>
                        <w:rPr>
                          <w:rFonts w:asciiTheme="majorHAnsi" w:hAnsiTheme="majorHAnsi"/>
                          <w:color w:val="262626" w:themeColor="text1" w:themeTint="D9"/>
                          <w:sz w:val="20"/>
                        </w:rPr>
                        <w:t xml:space="preserve">Producten en diensten die </w:t>
                      </w:r>
                      <w:r w:rsidR="000D7E3D">
                        <w:rPr>
                          <w:rFonts w:asciiTheme="majorHAnsi" w:hAnsiTheme="majorHAnsi"/>
                          <w:color w:val="262626" w:themeColor="text1" w:themeTint="D9"/>
                          <w:sz w:val="20"/>
                        </w:rPr>
                        <w:t xml:space="preserve">er </w:t>
                      </w:r>
                      <w:r>
                        <w:rPr>
                          <w:rFonts w:asciiTheme="majorHAnsi" w:hAnsiTheme="majorHAnsi"/>
                          <w:color w:val="262626" w:themeColor="text1" w:themeTint="D9"/>
                          <w:sz w:val="20"/>
                        </w:rPr>
                        <w:t xml:space="preserve">verband </w:t>
                      </w:r>
                      <w:r w:rsidR="000D7E3D">
                        <w:rPr>
                          <w:rFonts w:asciiTheme="majorHAnsi" w:hAnsiTheme="majorHAnsi"/>
                          <w:color w:val="262626" w:themeColor="text1" w:themeTint="D9"/>
                          <w:sz w:val="20"/>
                        </w:rPr>
                        <w:t xml:space="preserve">mee </w:t>
                      </w:r>
                      <w:r>
                        <w:rPr>
                          <w:rFonts w:asciiTheme="majorHAnsi" w:hAnsiTheme="majorHAnsi"/>
                          <w:color w:val="262626" w:themeColor="text1" w:themeTint="D9"/>
                          <w:sz w:val="20"/>
                        </w:rPr>
                        <w:t>houden en / of het gebruik ervan aanmoedigen</w:t>
                      </w:r>
                    </w:p>
                    <w:p w14:paraId="11BAC18E" w14:textId="77777777" w:rsidR="0009008C" w:rsidRPr="001C54C4" w:rsidRDefault="0009008C" w:rsidP="004A5B7A">
                      <w:pPr>
                        <w:jc w:val="center"/>
                        <w:rPr>
                          <w:rFonts w:asciiTheme="majorHAnsi" w:hAnsiTheme="majorHAnsi" w:cstheme="majorHAnsi"/>
                          <w:color w:val="262626" w:themeColor="text1" w:themeTint="D9"/>
                        </w:rPr>
                      </w:pPr>
                    </w:p>
                  </w:txbxContent>
                </v:textbox>
              </v:shape>
            </w:pict>
          </mc:Fallback>
        </mc:AlternateContent>
      </w: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74" behindDoc="0" locked="0" layoutInCell="1" allowOverlap="1" wp14:anchorId="1A258C5E" wp14:editId="4F541CBE">
                <wp:simplePos x="0" y="0"/>
                <wp:positionH relativeFrom="column">
                  <wp:posOffset>2876127</wp:posOffset>
                </wp:positionH>
                <wp:positionV relativeFrom="paragraph">
                  <wp:posOffset>43815</wp:posOffset>
                </wp:positionV>
                <wp:extent cx="2378921" cy="406400"/>
                <wp:effectExtent l="0" t="0" r="0" b="0"/>
                <wp:wrapNone/>
                <wp:docPr id="848" name="Text Box 848"/>
                <wp:cNvGraphicFramePr/>
                <a:graphic xmlns:a="http://schemas.openxmlformats.org/drawingml/2006/main">
                  <a:graphicData uri="http://schemas.microsoft.com/office/word/2010/wordprocessingShape">
                    <wps:wsp>
                      <wps:cNvSpPr txBox="1"/>
                      <wps:spPr>
                        <a:xfrm>
                          <a:off x="0" y="0"/>
                          <a:ext cx="2378921" cy="406400"/>
                        </a:xfrm>
                        <a:prstGeom prst="rect">
                          <a:avLst/>
                        </a:prstGeom>
                        <a:noFill/>
                        <a:ln w="6350">
                          <a:noFill/>
                        </a:ln>
                      </wps:spPr>
                      <wps:txbx>
                        <w:txbxContent>
                          <w:p w14:paraId="26FB6907" w14:textId="77777777" w:rsidR="0009008C" w:rsidRPr="00846C1B" w:rsidRDefault="0009008C" w:rsidP="00846C1B">
                            <w:pPr>
                              <w:jc w:val="center"/>
                              <w:rPr>
                                <w:rFonts w:asciiTheme="majorHAnsi" w:hAnsiTheme="majorHAnsi" w:cstheme="majorHAnsi"/>
                                <w:color w:val="262626" w:themeColor="text1" w:themeTint="D9"/>
                                <w:sz w:val="20"/>
                              </w:rPr>
                            </w:pPr>
                            <w:r>
                              <w:rPr>
                                <w:rFonts w:asciiTheme="majorHAnsi" w:hAnsiTheme="majorHAnsi"/>
                                <w:color w:val="262626" w:themeColor="text1" w:themeTint="D9"/>
                                <w:sz w:val="20"/>
                              </w:rPr>
                              <w:t>Alcoholische dranken, verdovende middelen en tabaksproducten</w:t>
                            </w:r>
                          </w:p>
                          <w:p w14:paraId="445DBE6A" w14:textId="77777777" w:rsidR="0009008C" w:rsidRPr="001C54C4" w:rsidRDefault="0009008C" w:rsidP="00846C1B">
                            <w:pPr>
                              <w:jc w:val="cente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258C5E" id="Text Box 848" o:spid="_x0000_s1067" type="#_x0000_t202" style="position:absolute;margin-left:226.45pt;margin-top:3.45pt;width:187.3pt;height:32pt;z-index:25165827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" filled="f" stroked="f" strokeweight=".5pt">
                <v:textbox>
                  <w:txbxContent>
                    <w:p w14:paraId="26FB6907" w14:textId="77777777" w:rsidR="0009008C" w:rsidRPr="00846C1B" w:rsidRDefault="0009008C" w:rsidP="00846C1B">
                      <w:pPr>
                        <w:jc w:val="center"/>
                        <w:rPr>
                          <w:rFonts w:asciiTheme="majorHAnsi" w:hAnsiTheme="majorHAnsi" w:cstheme="majorHAnsi"/>
                          <w:color w:val="262626" w:themeColor="text1" w:themeTint="D9"/>
                          <w:sz w:val="20"/>
                        </w:rPr>
                      </w:pPr>
                      <w:r>
                        <w:rPr>
                          <w:rFonts w:asciiTheme="majorHAnsi" w:hAnsiTheme="majorHAnsi"/>
                          <w:color w:val="262626" w:themeColor="text1" w:themeTint="D9"/>
                          <w:sz w:val="20"/>
                        </w:rPr>
                        <w:t>Alcoholische dranken, verdovende middelen en tabaksproducten</w:t>
                      </w:r>
                    </w:p>
                    <w:p w14:paraId="445DBE6A" w14:textId="77777777" w:rsidR="0009008C" w:rsidRPr="001C54C4" w:rsidRDefault="0009008C" w:rsidP="00846C1B">
                      <w:pPr>
                        <w:jc w:val="center"/>
                        <w:rPr>
                          <w:rFonts w:asciiTheme="majorHAnsi" w:hAnsiTheme="majorHAnsi" w:cstheme="majorHAnsi"/>
                          <w:color w:val="262626" w:themeColor="text1" w:themeTint="D9"/>
                        </w:rPr>
                      </w:pPr>
                    </w:p>
                  </w:txbxContent>
                </v:textbox>
              </v:shape>
            </w:pict>
          </mc:Fallback>
        </mc:AlternateContent>
      </w:r>
    </w:p>
    <w:p w14:paraId="32A42D74" w14:textId="15AED5E1" w:rsidR="00816D41" w:rsidRDefault="00495C73" w:rsidP="00E71492">
      <w:pPr>
        <w:rPr>
          <w:rFonts w:asciiTheme="majorHAnsi" w:hAnsiTheme="majorHAnsi" w:cstheme="majorHAnsi"/>
          <w:color w:val="262626" w:themeColor="text1" w:themeTint="D9"/>
          <w:sz w:val="22"/>
          <w:szCs w:val="32"/>
        </w:rPr>
      </w:pP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76" behindDoc="0" locked="0" layoutInCell="1" allowOverlap="1" wp14:anchorId="2BB9AAC1" wp14:editId="1E834D44">
                <wp:simplePos x="0" y="0"/>
                <wp:positionH relativeFrom="column">
                  <wp:posOffset>4172374</wp:posOffset>
                </wp:positionH>
                <wp:positionV relativeFrom="paragraph">
                  <wp:posOffset>1635549</wp:posOffset>
                </wp:positionV>
                <wp:extent cx="1574800" cy="406400"/>
                <wp:effectExtent l="0" t="0" r="0" b="0"/>
                <wp:wrapNone/>
                <wp:docPr id="850" name="Text Box 850"/>
                <wp:cNvGraphicFramePr/>
                <a:graphic xmlns:a="http://schemas.openxmlformats.org/drawingml/2006/main">
                  <a:graphicData uri="http://schemas.microsoft.com/office/word/2010/wordprocessingShape">
                    <wps:wsp>
                      <wps:cNvSpPr txBox="1"/>
                      <wps:spPr>
                        <a:xfrm>
                          <a:off x="0" y="0"/>
                          <a:ext cx="1574800" cy="406400"/>
                        </a:xfrm>
                        <a:prstGeom prst="rect">
                          <a:avLst/>
                        </a:prstGeom>
                        <a:noFill/>
                        <a:ln w="6350">
                          <a:noFill/>
                        </a:ln>
                      </wps:spPr>
                      <wps:txbx>
                        <w:txbxContent>
                          <w:p w14:paraId="0624AEA3" w14:textId="77777777" w:rsidR="0009008C" w:rsidRPr="00846C1B" w:rsidRDefault="0009008C" w:rsidP="00495C73">
                            <w:pPr>
                              <w:jc w:val="center"/>
                              <w:rPr>
                                <w:rFonts w:asciiTheme="majorHAnsi" w:hAnsiTheme="majorHAnsi" w:cstheme="majorHAnsi"/>
                                <w:color w:val="262626" w:themeColor="text1" w:themeTint="D9"/>
                                <w:sz w:val="20"/>
                              </w:rPr>
                            </w:pPr>
                            <w:r>
                              <w:rPr>
                                <w:rFonts w:asciiTheme="majorHAnsi" w:hAnsiTheme="majorHAnsi"/>
                                <w:color w:val="262626" w:themeColor="text1" w:themeTint="D9"/>
                                <w:sz w:val="20"/>
                              </w:rPr>
                              <w:t>Gokproducten en -diensten</w:t>
                            </w:r>
                          </w:p>
                          <w:p w14:paraId="63EBBDBE" w14:textId="77777777" w:rsidR="0009008C" w:rsidRPr="00846C1B" w:rsidRDefault="0009008C" w:rsidP="00495C73">
                            <w:pPr>
                              <w:jc w:val="cente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B9AAC1" id="Text Box 850" o:spid="_x0000_s1068" type="#_x0000_t202" style="position:absolute;margin-left:328.55pt;margin-top:128.8pt;width:124pt;height:32pt;z-index:2516582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" filled="f" stroked="f" strokeweight=".5pt">
                <v:textbox>
                  <w:txbxContent>
                    <w:p w14:paraId="0624AEA3" w14:textId="77777777" w:rsidR="0009008C" w:rsidRPr="00846C1B" w:rsidRDefault="0009008C" w:rsidP="00495C73">
                      <w:pPr>
                        <w:jc w:val="center"/>
                        <w:rPr>
                          <w:rFonts w:asciiTheme="majorHAnsi" w:hAnsiTheme="majorHAnsi" w:cstheme="majorHAnsi"/>
                          <w:color w:val="262626" w:themeColor="text1" w:themeTint="D9"/>
                          <w:sz w:val="20"/>
                        </w:rPr>
                      </w:pPr>
                      <w:r>
                        <w:rPr>
                          <w:rFonts w:asciiTheme="majorHAnsi" w:hAnsiTheme="majorHAnsi"/>
                          <w:color w:val="262626" w:themeColor="text1" w:themeTint="D9"/>
                          <w:sz w:val="20"/>
                        </w:rPr>
                        <w:t>Gokproducten en -diensten</w:t>
                      </w:r>
                    </w:p>
                    <w:p w14:paraId="63EBBDBE" w14:textId="77777777" w:rsidR="0009008C" w:rsidRPr="00846C1B" w:rsidRDefault="0009008C" w:rsidP="00495C73">
                      <w:pPr>
                        <w:jc w:val="center"/>
                        <w:rPr>
                          <w:rFonts w:asciiTheme="majorHAnsi" w:hAnsiTheme="majorHAnsi" w:cstheme="majorHAnsi"/>
                          <w:color w:val="262626" w:themeColor="text1" w:themeTint="D9"/>
                        </w:rPr>
                      </w:pPr>
                    </w:p>
                  </w:txbxContent>
                </v:textbox>
              </v:shape>
            </w:pict>
          </mc:Fallback>
        </mc:AlternateContent>
      </w:r>
      <w:r>
        <w:rPr>
          <w:rFonts w:asciiTheme="majorHAnsi" w:hAnsiTheme="majorHAnsi"/>
          <w:noProof/>
          <w:color w:val="262626" w:themeColor="text1" w:themeTint="D9"/>
          <w:sz w:val="22"/>
          <w:szCs w:val="32"/>
          <w:lang w:eastAsia="nl-BE"/>
        </w:rPr>
        <mc:AlternateContent>
          <mc:Choice Requires="wpg">
            <w:drawing>
              <wp:anchor distT="0" distB="0" distL="114300" distR="114300" simplePos="0" relativeHeight="251658286" behindDoc="0" locked="0" layoutInCell="1" allowOverlap="1" wp14:anchorId="1100335B" wp14:editId="48E59936">
                <wp:simplePos x="0" y="0"/>
                <wp:positionH relativeFrom="column">
                  <wp:posOffset>1422400</wp:posOffset>
                </wp:positionH>
                <wp:positionV relativeFrom="paragraph">
                  <wp:posOffset>210820</wp:posOffset>
                </wp:positionV>
                <wp:extent cx="2768388" cy="2683510"/>
                <wp:effectExtent l="0" t="0" r="635" b="0"/>
                <wp:wrapNone/>
                <wp:docPr id="871" name="Group 871"/>
                <wp:cNvGraphicFramePr/>
                <a:graphic xmlns:a="http://schemas.openxmlformats.org/drawingml/2006/main">
                  <a:graphicData uri="http://schemas.microsoft.com/office/word/2010/wordprocessingGroup">
                    <wpg:wgp>
                      <wpg:cNvGrpSpPr/>
                      <wpg:grpSpPr>
                        <a:xfrm>
                          <a:off x="0" y="0"/>
                          <a:ext cx="2768388" cy="2683510"/>
                          <a:chOff x="0" y="0"/>
                          <a:chExt cx="2768388" cy="2683510"/>
                        </a:xfrm>
                      </wpg:grpSpPr>
                      <pic:pic xmlns:pic="http://schemas.openxmlformats.org/drawingml/2006/picture">
                        <pic:nvPicPr>
                          <pic:cNvPr id="863" name="Picture 863"/>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1413933" y="0"/>
                            <a:ext cx="645160" cy="414655"/>
                          </a:xfrm>
                          <a:prstGeom prst="rect">
                            <a:avLst/>
                          </a:prstGeom>
                        </pic:spPr>
                      </pic:pic>
                      <pic:pic xmlns:pic="http://schemas.openxmlformats.org/drawingml/2006/picture">
                        <pic:nvPicPr>
                          <pic:cNvPr id="864" name="Picture 864"/>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2175933" y="567267"/>
                            <a:ext cx="389255" cy="389255"/>
                          </a:xfrm>
                          <a:prstGeom prst="rect">
                            <a:avLst/>
                          </a:prstGeom>
                        </pic:spPr>
                      </pic:pic>
                      <pic:pic xmlns:pic="http://schemas.openxmlformats.org/drawingml/2006/picture">
                        <pic:nvPicPr>
                          <pic:cNvPr id="865" name="Picture 865"/>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2353733" y="1312333"/>
                            <a:ext cx="414655" cy="414655"/>
                          </a:xfrm>
                          <a:prstGeom prst="rect">
                            <a:avLst/>
                          </a:prstGeom>
                        </pic:spPr>
                      </pic:pic>
                      <pic:pic xmlns:pic="http://schemas.openxmlformats.org/drawingml/2006/picture">
                        <pic:nvPicPr>
                          <pic:cNvPr id="866" name="Picture 866"/>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1913467" y="2015067"/>
                            <a:ext cx="440055" cy="440055"/>
                          </a:xfrm>
                          <a:prstGeom prst="rect">
                            <a:avLst/>
                          </a:prstGeom>
                        </pic:spPr>
                      </pic:pic>
                      <pic:pic xmlns:pic="http://schemas.openxmlformats.org/drawingml/2006/picture">
                        <pic:nvPicPr>
                          <pic:cNvPr id="867" name="Picture 867"/>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1134533" y="2362200"/>
                            <a:ext cx="481330" cy="321310"/>
                          </a:xfrm>
                          <a:prstGeom prst="rect">
                            <a:avLst/>
                          </a:prstGeom>
                        </pic:spPr>
                      </pic:pic>
                      <pic:pic xmlns:pic="http://schemas.openxmlformats.org/drawingml/2006/picture">
                        <pic:nvPicPr>
                          <pic:cNvPr id="868" name="Picture 868"/>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423333" y="2074333"/>
                            <a:ext cx="270510" cy="332740"/>
                          </a:xfrm>
                          <a:prstGeom prst="rect">
                            <a:avLst/>
                          </a:prstGeom>
                        </pic:spPr>
                      </pic:pic>
                      <pic:pic xmlns:pic="http://schemas.openxmlformats.org/drawingml/2006/picture">
                        <pic:nvPicPr>
                          <pic:cNvPr id="869" name="Picture 869"/>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1312333"/>
                            <a:ext cx="330200" cy="330200"/>
                          </a:xfrm>
                          <a:prstGeom prst="rect">
                            <a:avLst/>
                          </a:prstGeom>
                        </pic:spPr>
                      </pic:pic>
                      <pic:pic xmlns:pic="http://schemas.openxmlformats.org/drawingml/2006/picture">
                        <pic:nvPicPr>
                          <pic:cNvPr id="870" name="Picture 870"/>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169333" y="567267"/>
                            <a:ext cx="313055" cy="313055"/>
                          </a:xfrm>
                          <a:prstGeom prst="rect">
                            <a:avLst/>
                          </a:prstGeom>
                        </pic:spPr>
                      </pic:pic>
                    </wpg:wgp>
                  </a:graphicData>
                </a:graphic>
              </wp:anchor>
            </w:drawing>
          </mc:Choice>
          <mc:Fallback>
            <w:pict>
              <v:group w14:anchorId="77226C8A" id="Group 871" o:spid="_x0000_s1026" style="position:absolute;margin-left:112pt;margin-top:16.6pt;width:218pt;height:211.3pt;z-index:251658286" coordsize="27683,26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63" o:spid="_x0000_s1027" type="#_x0000_t75" style="position:absolute;left:14139;width:6451;height:4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">
                  <v:imagedata r:id="rId32" o:title=""/>
                </v:shape>
                <v:shape id="Picture 864" o:spid="_x0000_s1028" type="#_x0000_t75" style="position:absolute;left:21759;top:5672;width:3892;height:3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">
                  <v:imagedata r:id="rId33" o:title=""/>
                </v:shape>
                <v:shape id="Picture 865" o:spid="_x0000_s1029" type="#_x0000_t75" style="position:absolute;left:23537;top:13123;width:4146;height:4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">
                  <v:imagedata r:id="rId34" o:title=""/>
                </v:shape>
                <v:shape id="Picture 866" o:spid="_x0000_s1030" type="#_x0000_t75" style="position:absolute;left:19134;top:20150;width:4401;height:4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">
                  <v:imagedata r:id="rId35" o:title=""/>
                </v:shape>
                <v:shape id="Picture 867" o:spid="_x0000_s1031" type="#_x0000_t75" style="position:absolute;left:11345;top:23622;width:4813;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">
                  <v:imagedata r:id="rId36" o:title=""/>
                </v:shape>
                <v:shape id="Picture 868" o:spid="_x0000_s1032" type="#_x0000_t75" style="position:absolute;left:4233;top:20743;width:2705;height:3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">
                  <v:imagedata r:id="rId37" o:title=""/>
                </v:shape>
                <v:shape id="Picture 869" o:spid="_x0000_s1033" type="#_x0000_t75" style="position:absolute;top:13123;width:3302;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">
                  <v:imagedata r:id="rId38" o:title=""/>
                </v:shape>
                <v:shape id="Picture 870" o:spid="_x0000_s1034" type="#_x0000_t75" style="position:absolute;left:1693;top:5672;width:3130;height:3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">
                  <v:imagedata r:id="rId39" o:title=""/>
                </v:shape>
              </v:group>
            </w:pict>
          </mc:Fallback>
        </mc:AlternateContent>
      </w: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81" behindDoc="0" locked="0" layoutInCell="1" allowOverlap="1" wp14:anchorId="25679686" wp14:editId="6F4FD773">
                <wp:simplePos x="0" y="0"/>
                <wp:positionH relativeFrom="column">
                  <wp:posOffset>-177800</wp:posOffset>
                </wp:positionH>
                <wp:positionV relativeFrom="paragraph">
                  <wp:posOffset>280882</wp:posOffset>
                </wp:positionV>
                <wp:extent cx="1684867" cy="1108710"/>
                <wp:effectExtent l="0" t="0" r="0" b="0"/>
                <wp:wrapNone/>
                <wp:docPr id="856" name="Text Box 856"/>
                <wp:cNvGraphicFramePr/>
                <a:graphic xmlns:a="http://schemas.openxmlformats.org/drawingml/2006/main">
                  <a:graphicData uri="http://schemas.microsoft.com/office/word/2010/wordprocessingShape">
                    <wps:wsp>
                      <wps:cNvSpPr txBox="1"/>
                      <wps:spPr>
                        <a:xfrm>
                          <a:off x="0" y="0"/>
                          <a:ext cx="1684867" cy="1108710"/>
                        </a:xfrm>
                        <a:prstGeom prst="rect">
                          <a:avLst/>
                        </a:prstGeom>
                        <a:noFill/>
                        <a:ln w="6350">
                          <a:noFill/>
                        </a:ln>
                      </wps:spPr>
                      <wps:txbx>
                        <w:txbxContent>
                          <w:p w14:paraId="3A4B6E83" w14:textId="1A5EB045" w:rsidR="0009008C" w:rsidRPr="00846C1B" w:rsidRDefault="0009008C" w:rsidP="00846C1B">
                            <w:pPr>
                              <w:jc w:val="center"/>
                              <w:rPr>
                                <w:rFonts w:asciiTheme="majorHAnsi" w:hAnsiTheme="majorHAnsi" w:cstheme="majorHAnsi"/>
                                <w:color w:val="262626" w:themeColor="text1" w:themeTint="D9"/>
                                <w:sz w:val="20"/>
                              </w:rPr>
                            </w:pPr>
                            <w:r>
                              <w:rPr>
                                <w:rFonts w:asciiTheme="majorHAnsi" w:hAnsiTheme="majorHAnsi"/>
                                <w:color w:val="262626" w:themeColor="text1" w:themeTint="D9"/>
                                <w:sz w:val="20"/>
                              </w:rPr>
                              <w:t>Projecten die sterk lijken op bestaande producten en diensten zonder duidelijke toevoeging aan of verbetering van het origineel (d.w.z. plagiaat)</w:t>
                            </w:r>
                          </w:p>
                          <w:p w14:paraId="71E0EC80" w14:textId="77777777" w:rsidR="0009008C" w:rsidRPr="001C54C4" w:rsidRDefault="0009008C" w:rsidP="00846C1B">
                            <w:pPr>
                              <w:jc w:val="cente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79686" id="Text Box 856" o:spid="_x0000_s1069" type="#_x0000_t202" style="position:absolute;margin-left:-14pt;margin-top:22.1pt;width:132.65pt;height:87.3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" filled="f" stroked="f" strokeweight=".5pt">
                <v:textbox>
                  <w:txbxContent>
                    <w:p w14:paraId="3A4B6E83" w14:textId="1A5EB045" w:rsidR="0009008C" w:rsidRPr="00846C1B" w:rsidRDefault="0009008C" w:rsidP="00846C1B">
                      <w:pPr>
                        <w:jc w:val="center"/>
                        <w:rPr>
                          <w:rFonts w:asciiTheme="majorHAnsi" w:hAnsiTheme="majorHAnsi" w:cstheme="majorHAnsi"/>
                          <w:color w:val="262626" w:themeColor="text1" w:themeTint="D9"/>
                          <w:sz w:val="20"/>
                        </w:rPr>
                      </w:pPr>
                      <w:r>
                        <w:rPr>
                          <w:rFonts w:asciiTheme="majorHAnsi" w:hAnsiTheme="majorHAnsi"/>
                          <w:color w:val="262626" w:themeColor="text1" w:themeTint="D9"/>
                          <w:sz w:val="20"/>
                        </w:rPr>
                        <w:t>Projecten die sterk lijken op bestaande producten en diensten zonder duidelijke toevoeging aan of verbetering van het origineel (d.w.z. plagiaat)</w:t>
                      </w:r>
                    </w:p>
                    <w:p w14:paraId="71E0EC80" w14:textId="77777777" w:rsidR="0009008C" w:rsidRPr="001C54C4" w:rsidRDefault="0009008C" w:rsidP="00846C1B">
                      <w:pPr>
                        <w:jc w:val="center"/>
                        <w:rPr>
                          <w:rFonts w:asciiTheme="majorHAnsi" w:hAnsiTheme="majorHAnsi" w:cstheme="majorHAnsi"/>
                          <w:color w:val="262626" w:themeColor="text1" w:themeTint="D9"/>
                        </w:rPr>
                      </w:pPr>
                    </w:p>
                  </w:txbxContent>
                </v:textbox>
              </v:shape>
            </w:pict>
          </mc:Fallback>
        </mc:AlternateContent>
      </w: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80" behindDoc="0" locked="0" layoutInCell="1" allowOverlap="1" wp14:anchorId="1EE4FC72" wp14:editId="719221EA">
                <wp:simplePos x="0" y="0"/>
                <wp:positionH relativeFrom="column">
                  <wp:posOffset>-35560</wp:posOffset>
                </wp:positionH>
                <wp:positionV relativeFrom="paragraph">
                  <wp:posOffset>1770380</wp:posOffset>
                </wp:positionV>
                <wp:extent cx="2378710" cy="406400"/>
                <wp:effectExtent l="0" t="0" r="0" b="0"/>
                <wp:wrapNone/>
                <wp:docPr id="854" name="Text Box 854"/>
                <wp:cNvGraphicFramePr/>
                <a:graphic xmlns:a="http://schemas.openxmlformats.org/drawingml/2006/main">
                  <a:graphicData uri="http://schemas.microsoft.com/office/word/2010/wordprocessingShape">
                    <wps:wsp>
                      <wps:cNvSpPr txBox="1"/>
                      <wps:spPr>
                        <a:xfrm>
                          <a:off x="0" y="0"/>
                          <a:ext cx="2378710" cy="406400"/>
                        </a:xfrm>
                        <a:prstGeom prst="rect">
                          <a:avLst/>
                        </a:prstGeom>
                        <a:noFill/>
                        <a:ln w="6350">
                          <a:noFill/>
                        </a:ln>
                      </wps:spPr>
                      <wps:txbx>
                        <w:txbxContent>
                          <w:p w14:paraId="0B76C05D" w14:textId="77777777" w:rsidR="0009008C" w:rsidRPr="00846C1B" w:rsidRDefault="0009008C" w:rsidP="00846C1B">
                            <w:pPr>
                              <w:rPr>
                                <w:rFonts w:asciiTheme="majorHAnsi" w:hAnsiTheme="majorHAnsi" w:cstheme="majorHAnsi"/>
                                <w:color w:val="262626" w:themeColor="text1" w:themeTint="D9"/>
                                <w:sz w:val="20"/>
                              </w:rPr>
                            </w:pPr>
                            <w:r>
                              <w:rPr>
                                <w:rFonts w:asciiTheme="majorHAnsi" w:hAnsiTheme="majorHAnsi"/>
                                <w:color w:val="262626" w:themeColor="text1" w:themeTint="D9"/>
                                <w:sz w:val="20"/>
                              </w:rPr>
                              <w:t>Uitzendbureaus</w:t>
                            </w:r>
                          </w:p>
                          <w:p w14:paraId="2EBE483E" w14:textId="77777777" w:rsidR="0009008C" w:rsidRPr="00846C1B" w:rsidRDefault="0009008C" w:rsidP="00846C1B">
                            <w:pP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E4FC72" id="Text Box 854" o:spid="_x0000_s1070" type="#_x0000_t202" style="position:absolute;margin-left:-2.8pt;margin-top:139.4pt;width:187.3pt;height:32pt;z-index:251658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" filled="f" stroked="f" strokeweight=".5pt">
                <v:textbox>
                  <w:txbxContent>
                    <w:p w14:paraId="0B76C05D" w14:textId="77777777" w:rsidR="0009008C" w:rsidRPr="00846C1B" w:rsidRDefault="0009008C" w:rsidP="00846C1B">
                      <w:pPr>
                        <w:rPr>
                          <w:rFonts w:asciiTheme="majorHAnsi" w:hAnsiTheme="majorHAnsi" w:cstheme="majorHAnsi"/>
                          <w:color w:val="262626" w:themeColor="text1" w:themeTint="D9"/>
                          <w:sz w:val="20"/>
                        </w:rPr>
                      </w:pPr>
                      <w:r>
                        <w:rPr>
                          <w:rFonts w:asciiTheme="majorHAnsi" w:hAnsiTheme="majorHAnsi"/>
                          <w:color w:val="262626" w:themeColor="text1" w:themeTint="D9"/>
                          <w:sz w:val="20"/>
                        </w:rPr>
                        <w:t>Uitzendbureaus</w:t>
                      </w:r>
                    </w:p>
                    <w:p w14:paraId="2EBE483E" w14:textId="77777777" w:rsidR="0009008C" w:rsidRPr="00846C1B" w:rsidRDefault="0009008C" w:rsidP="00846C1B">
                      <w:pPr>
                        <w:rPr>
                          <w:rFonts w:asciiTheme="majorHAnsi" w:hAnsiTheme="majorHAnsi" w:cstheme="majorHAnsi"/>
                          <w:color w:val="262626" w:themeColor="text1" w:themeTint="D9"/>
                        </w:rPr>
                      </w:pPr>
                    </w:p>
                  </w:txbxContent>
                </v:textbox>
              </v:shape>
            </w:pict>
          </mc:Fallback>
        </mc:AlternateContent>
      </w: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79" behindDoc="0" locked="0" layoutInCell="1" allowOverlap="1" wp14:anchorId="7DF624AA" wp14:editId="0E2C023A">
                <wp:simplePos x="0" y="0"/>
                <wp:positionH relativeFrom="column">
                  <wp:posOffset>344805</wp:posOffset>
                </wp:positionH>
                <wp:positionV relativeFrom="paragraph">
                  <wp:posOffset>2710815</wp:posOffset>
                </wp:positionV>
                <wp:extent cx="1845310" cy="635000"/>
                <wp:effectExtent l="0" t="0" r="0" b="0"/>
                <wp:wrapNone/>
                <wp:docPr id="853" name="Text Box 853"/>
                <wp:cNvGraphicFramePr/>
                <a:graphic xmlns:a="http://schemas.openxmlformats.org/drawingml/2006/main">
                  <a:graphicData uri="http://schemas.microsoft.com/office/word/2010/wordprocessingShape">
                    <wps:wsp>
                      <wps:cNvSpPr txBox="1"/>
                      <wps:spPr>
                        <a:xfrm>
                          <a:off x="0" y="0"/>
                          <a:ext cx="1845310" cy="635000"/>
                        </a:xfrm>
                        <a:prstGeom prst="rect">
                          <a:avLst/>
                        </a:prstGeom>
                        <a:noFill/>
                        <a:ln w="6350">
                          <a:noFill/>
                        </a:ln>
                      </wps:spPr>
                      <wps:txbx>
                        <w:txbxContent>
                          <w:p w14:paraId="42C773CC" w14:textId="77777777" w:rsidR="0009008C" w:rsidRPr="00846C1B" w:rsidRDefault="0009008C" w:rsidP="00846C1B">
                            <w:pPr>
                              <w:rPr>
                                <w:rFonts w:asciiTheme="majorHAnsi" w:hAnsiTheme="majorHAnsi" w:cstheme="majorHAnsi"/>
                                <w:color w:val="262626" w:themeColor="text1" w:themeTint="D9"/>
                                <w:sz w:val="20"/>
                              </w:rPr>
                            </w:pPr>
                            <w:r>
                              <w:rPr>
                                <w:rFonts w:asciiTheme="majorHAnsi" w:hAnsiTheme="majorHAnsi"/>
                                <w:color w:val="262626" w:themeColor="text1" w:themeTint="D9"/>
                                <w:sz w:val="20"/>
                              </w:rPr>
                              <w:t>Seksgerelateerde producten en diensten (d.w.z. seksindustrie)</w:t>
                            </w:r>
                          </w:p>
                          <w:p w14:paraId="5D7E0C8D" w14:textId="77777777" w:rsidR="0009008C" w:rsidRPr="001C54C4" w:rsidRDefault="0009008C" w:rsidP="00846C1B">
                            <w:pPr>
                              <w:jc w:val="cente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624AA" id="Text Box 853" o:spid="_x0000_s1071" type="#_x0000_t202" style="position:absolute;margin-left:27.15pt;margin-top:213.45pt;width:145.3pt;height:50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" filled="f" stroked="f" strokeweight=".5pt">
                <v:textbox>
                  <w:txbxContent>
                    <w:p w14:paraId="42C773CC" w14:textId="77777777" w:rsidR="0009008C" w:rsidRPr="00846C1B" w:rsidRDefault="0009008C" w:rsidP="00846C1B">
                      <w:pPr>
                        <w:rPr>
                          <w:rFonts w:asciiTheme="majorHAnsi" w:hAnsiTheme="majorHAnsi" w:cstheme="majorHAnsi"/>
                          <w:color w:val="262626" w:themeColor="text1" w:themeTint="D9"/>
                          <w:sz w:val="20"/>
                        </w:rPr>
                      </w:pPr>
                      <w:r>
                        <w:rPr>
                          <w:rFonts w:asciiTheme="majorHAnsi" w:hAnsiTheme="majorHAnsi"/>
                          <w:color w:val="262626" w:themeColor="text1" w:themeTint="D9"/>
                          <w:sz w:val="20"/>
                        </w:rPr>
                        <w:t>Seksgerelateerde producten en diensten (d.w.z. seksindustrie)</w:t>
                      </w:r>
                    </w:p>
                    <w:p w14:paraId="5D7E0C8D" w14:textId="77777777" w:rsidR="0009008C" w:rsidRPr="001C54C4" w:rsidRDefault="0009008C" w:rsidP="00846C1B">
                      <w:pPr>
                        <w:jc w:val="center"/>
                        <w:rPr>
                          <w:rFonts w:asciiTheme="majorHAnsi" w:hAnsiTheme="majorHAnsi" w:cstheme="majorHAnsi"/>
                          <w:color w:val="262626" w:themeColor="text1" w:themeTint="D9"/>
                        </w:rPr>
                      </w:pPr>
                    </w:p>
                  </w:txbxContent>
                </v:textbox>
              </v:shape>
            </w:pict>
          </mc:Fallback>
        </mc:AlternateContent>
      </w: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78" behindDoc="0" locked="0" layoutInCell="1" allowOverlap="1" wp14:anchorId="1FF92B97" wp14:editId="495E140E">
                <wp:simplePos x="0" y="0"/>
                <wp:positionH relativeFrom="column">
                  <wp:posOffset>1717040</wp:posOffset>
                </wp:positionH>
                <wp:positionV relativeFrom="paragraph">
                  <wp:posOffset>3125470</wp:posOffset>
                </wp:positionV>
                <wp:extent cx="2378710" cy="635000"/>
                <wp:effectExtent l="0" t="0" r="0" b="0"/>
                <wp:wrapNone/>
                <wp:docPr id="852" name="Text Box 852"/>
                <wp:cNvGraphicFramePr/>
                <a:graphic xmlns:a="http://schemas.openxmlformats.org/drawingml/2006/main">
                  <a:graphicData uri="http://schemas.microsoft.com/office/word/2010/wordprocessingShape">
                    <wps:wsp>
                      <wps:cNvSpPr txBox="1"/>
                      <wps:spPr>
                        <a:xfrm>
                          <a:off x="0" y="0"/>
                          <a:ext cx="2378710" cy="635000"/>
                        </a:xfrm>
                        <a:prstGeom prst="rect">
                          <a:avLst/>
                        </a:prstGeom>
                        <a:noFill/>
                        <a:ln w="6350">
                          <a:noFill/>
                        </a:ln>
                      </wps:spPr>
                      <wps:txbx>
                        <w:txbxContent>
                          <w:p w14:paraId="5ECBF42B" w14:textId="77777777" w:rsidR="0009008C" w:rsidRPr="00846C1B" w:rsidRDefault="0009008C" w:rsidP="00846C1B">
                            <w:pPr>
                              <w:jc w:val="center"/>
                              <w:rPr>
                                <w:rFonts w:asciiTheme="majorHAnsi" w:hAnsiTheme="majorHAnsi" w:cstheme="majorHAnsi"/>
                                <w:color w:val="262626" w:themeColor="text1" w:themeTint="D9"/>
                                <w:sz w:val="20"/>
                              </w:rPr>
                            </w:pPr>
                            <w:r>
                              <w:rPr>
                                <w:rFonts w:asciiTheme="majorHAnsi" w:hAnsiTheme="majorHAnsi"/>
                                <w:color w:val="262626" w:themeColor="text1" w:themeTint="D9"/>
                                <w:sz w:val="20"/>
                              </w:rPr>
                              <w:t>Wapens, gevaarlijke en / of illegale producten en / of diensten die mogelijk mensen kunnen verwonden</w:t>
                            </w:r>
                          </w:p>
                          <w:p w14:paraId="19331663" w14:textId="77777777" w:rsidR="0009008C" w:rsidRPr="001C54C4" w:rsidRDefault="0009008C" w:rsidP="00846C1B">
                            <w:pPr>
                              <w:jc w:val="cente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F92B97" id="Text Box 852" o:spid="_x0000_s1072" type="#_x0000_t202" style="position:absolute;margin-left:135.2pt;margin-top:246.1pt;width:187.3pt;height:50pt;z-index:2516582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" filled="f" stroked="f" strokeweight=".5pt">
                <v:textbox>
                  <w:txbxContent>
                    <w:p w14:paraId="5ECBF42B" w14:textId="77777777" w:rsidR="0009008C" w:rsidRPr="00846C1B" w:rsidRDefault="0009008C" w:rsidP="00846C1B">
                      <w:pPr>
                        <w:jc w:val="center"/>
                        <w:rPr>
                          <w:rFonts w:asciiTheme="majorHAnsi" w:hAnsiTheme="majorHAnsi" w:cstheme="majorHAnsi"/>
                          <w:color w:val="262626" w:themeColor="text1" w:themeTint="D9"/>
                          <w:sz w:val="20"/>
                        </w:rPr>
                      </w:pPr>
                      <w:r>
                        <w:rPr>
                          <w:rFonts w:asciiTheme="majorHAnsi" w:hAnsiTheme="majorHAnsi"/>
                          <w:color w:val="262626" w:themeColor="text1" w:themeTint="D9"/>
                          <w:sz w:val="20"/>
                        </w:rPr>
                        <w:t>Wapens, gevaarlijke en / of illegale producten en / of diensten die mogelijk mensen kunnen verwonden</w:t>
                      </w:r>
                    </w:p>
                    <w:p w14:paraId="19331663" w14:textId="77777777" w:rsidR="0009008C" w:rsidRPr="001C54C4" w:rsidRDefault="0009008C" w:rsidP="00846C1B">
                      <w:pPr>
                        <w:jc w:val="center"/>
                        <w:rPr>
                          <w:rFonts w:asciiTheme="majorHAnsi" w:hAnsiTheme="majorHAnsi" w:cstheme="majorHAnsi"/>
                          <w:color w:val="262626" w:themeColor="text1" w:themeTint="D9"/>
                        </w:rPr>
                      </w:pPr>
                    </w:p>
                  </w:txbxContent>
                </v:textbox>
              </v:shape>
            </w:pict>
          </mc:Fallback>
        </mc:AlternateContent>
      </w: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77" behindDoc="0" locked="0" layoutInCell="1" allowOverlap="1" wp14:anchorId="49B45F68" wp14:editId="393444A3">
                <wp:simplePos x="0" y="0"/>
                <wp:positionH relativeFrom="column">
                  <wp:posOffset>3740150</wp:posOffset>
                </wp:positionH>
                <wp:positionV relativeFrom="paragraph">
                  <wp:posOffset>2617470</wp:posOffset>
                </wp:positionV>
                <wp:extent cx="2378710" cy="406400"/>
                <wp:effectExtent l="0" t="0" r="0" b="0"/>
                <wp:wrapNone/>
                <wp:docPr id="851" name="Text Box 851"/>
                <wp:cNvGraphicFramePr/>
                <a:graphic xmlns:a="http://schemas.openxmlformats.org/drawingml/2006/main">
                  <a:graphicData uri="http://schemas.microsoft.com/office/word/2010/wordprocessingShape">
                    <wps:wsp>
                      <wps:cNvSpPr txBox="1"/>
                      <wps:spPr>
                        <a:xfrm>
                          <a:off x="0" y="0"/>
                          <a:ext cx="2378710" cy="406400"/>
                        </a:xfrm>
                        <a:prstGeom prst="rect">
                          <a:avLst/>
                        </a:prstGeom>
                        <a:noFill/>
                        <a:ln w="6350">
                          <a:noFill/>
                        </a:ln>
                      </wps:spPr>
                      <wps:txbx>
                        <w:txbxContent>
                          <w:p w14:paraId="12AF370E" w14:textId="77777777" w:rsidR="0009008C" w:rsidRPr="00846C1B" w:rsidRDefault="0009008C" w:rsidP="00846C1B">
                            <w:pPr>
                              <w:rPr>
                                <w:rFonts w:asciiTheme="majorHAnsi" w:hAnsiTheme="majorHAnsi" w:cstheme="majorHAnsi"/>
                                <w:color w:val="262626" w:themeColor="text1" w:themeTint="D9"/>
                                <w:sz w:val="20"/>
                              </w:rPr>
                            </w:pPr>
                            <w:r>
                              <w:rPr>
                                <w:rFonts w:asciiTheme="majorHAnsi" w:hAnsiTheme="majorHAnsi"/>
                                <w:color w:val="262626" w:themeColor="text1" w:themeTint="D9"/>
                                <w:sz w:val="20"/>
                              </w:rPr>
                              <w:t>Vee (d.w.z. dieren)</w:t>
                            </w:r>
                          </w:p>
                          <w:p w14:paraId="0EEDF60C" w14:textId="77777777" w:rsidR="0009008C" w:rsidRPr="00846C1B" w:rsidRDefault="0009008C" w:rsidP="00846C1B">
                            <w:pP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B45F68" id="Text Box 851" o:spid="_x0000_s1073" type="#_x0000_t202" style="position:absolute;margin-left:294.5pt;margin-top:206.1pt;width:187.3pt;height:32pt;z-index:2516582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" filled="f" stroked="f" strokeweight=".5pt">
                <v:textbox>
                  <w:txbxContent>
                    <w:p w14:paraId="12AF370E" w14:textId="77777777" w:rsidR="0009008C" w:rsidRPr="00846C1B" w:rsidRDefault="0009008C" w:rsidP="00846C1B">
                      <w:pPr>
                        <w:rPr>
                          <w:rFonts w:asciiTheme="majorHAnsi" w:hAnsiTheme="majorHAnsi" w:cstheme="majorHAnsi"/>
                          <w:color w:val="262626" w:themeColor="text1" w:themeTint="D9"/>
                          <w:sz w:val="20"/>
                        </w:rPr>
                      </w:pPr>
                      <w:r>
                        <w:rPr>
                          <w:rFonts w:asciiTheme="majorHAnsi" w:hAnsiTheme="majorHAnsi"/>
                          <w:color w:val="262626" w:themeColor="text1" w:themeTint="D9"/>
                          <w:sz w:val="20"/>
                        </w:rPr>
                        <w:t>Vee (d.w.z. dieren)</w:t>
                      </w:r>
                    </w:p>
                    <w:p w14:paraId="0EEDF60C" w14:textId="77777777" w:rsidR="0009008C" w:rsidRPr="00846C1B" w:rsidRDefault="0009008C" w:rsidP="00846C1B">
                      <w:pPr>
                        <w:rPr>
                          <w:rFonts w:asciiTheme="majorHAnsi" w:hAnsiTheme="majorHAnsi" w:cstheme="majorHAnsi"/>
                          <w:color w:val="262626" w:themeColor="text1" w:themeTint="D9"/>
                        </w:rPr>
                      </w:pPr>
                    </w:p>
                  </w:txbxContent>
                </v:textbox>
              </v:shape>
            </w:pict>
          </mc:Fallback>
        </mc:AlternateContent>
      </w: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75" behindDoc="0" locked="0" layoutInCell="1" allowOverlap="1" wp14:anchorId="051564EB" wp14:editId="2539FC1B">
                <wp:simplePos x="0" y="0"/>
                <wp:positionH relativeFrom="column">
                  <wp:posOffset>4172162</wp:posOffset>
                </wp:positionH>
                <wp:positionV relativeFrom="paragraph">
                  <wp:posOffset>686435</wp:posOffset>
                </wp:positionV>
                <wp:extent cx="2378710" cy="406400"/>
                <wp:effectExtent l="0" t="0" r="0" b="0"/>
                <wp:wrapNone/>
                <wp:docPr id="849" name="Text Box 849"/>
                <wp:cNvGraphicFramePr/>
                <a:graphic xmlns:a="http://schemas.openxmlformats.org/drawingml/2006/main">
                  <a:graphicData uri="http://schemas.microsoft.com/office/word/2010/wordprocessingShape">
                    <wps:wsp>
                      <wps:cNvSpPr txBox="1"/>
                      <wps:spPr>
                        <a:xfrm>
                          <a:off x="0" y="0"/>
                          <a:ext cx="2378710" cy="406400"/>
                        </a:xfrm>
                        <a:prstGeom prst="rect">
                          <a:avLst/>
                        </a:prstGeom>
                        <a:noFill/>
                        <a:ln w="6350">
                          <a:noFill/>
                        </a:ln>
                      </wps:spPr>
                      <wps:txbx>
                        <w:txbxContent>
                          <w:p w14:paraId="1A6B3D84" w14:textId="77777777" w:rsidR="0009008C" w:rsidRPr="00846C1B" w:rsidRDefault="0009008C" w:rsidP="00846C1B">
                            <w:pPr>
                              <w:rPr>
                                <w:rFonts w:asciiTheme="majorHAnsi" w:hAnsiTheme="majorHAnsi" w:cstheme="majorHAnsi"/>
                                <w:color w:val="262626" w:themeColor="text1" w:themeTint="D9"/>
                                <w:sz w:val="20"/>
                              </w:rPr>
                            </w:pPr>
                            <w:r>
                              <w:rPr>
                                <w:rFonts w:asciiTheme="majorHAnsi" w:hAnsiTheme="majorHAnsi"/>
                                <w:color w:val="262626" w:themeColor="text1" w:themeTint="D9"/>
                                <w:sz w:val="20"/>
                              </w:rPr>
                              <w:t>Farmaceutica</w:t>
                            </w:r>
                          </w:p>
                          <w:p w14:paraId="3FF10C9E" w14:textId="77777777" w:rsidR="0009008C" w:rsidRPr="00846C1B" w:rsidRDefault="0009008C" w:rsidP="00846C1B">
                            <w:pP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1564EB" id="Text Box 849" o:spid="_x0000_s1074" type="#_x0000_t202" style="position:absolute;margin-left:328.5pt;margin-top:54.05pt;width:187.3pt;height:32pt;z-index:2516582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" filled="f" stroked="f" strokeweight=".5pt">
                <v:textbox>
                  <w:txbxContent>
                    <w:p w14:paraId="1A6B3D84" w14:textId="77777777" w:rsidR="0009008C" w:rsidRPr="00846C1B" w:rsidRDefault="0009008C" w:rsidP="00846C1B">
                      <w:pPr>
                        <w:rPr>
                          <w:rFonts w:asciiTheme="majorHAnsi" w:hAnsiTheme="majorHAnsi" w:cstheme="majorHAnsi"/>
                          <w:color w:val="262626" w:themeColor="text1" w:themeTint="D9"/>
                          <w:sz w:val="20"/>
                        </w:rPr>
                      </w:pPr>
                      <w:r>
                        <w:rPr>
                          <w:rFonts w:asciiTheme="majorHAnsi" w:hAnsiTheme="majorHAnsi"/>
                          <w:color w:val="262626" w:themeColor="text1" w:themeTint="D9"/>
                          <w:sz w:val="20"/>
                        </w:rPr>
                        <w:t>Farmaceutica</w:t>
                      </w:r>
                    </w:p>
                    <w:p w14:paraId="3FF10C9E" w14:textId="77777777" w:rsidR="0009008C" w:rsidRPr="00846C1B" w:rsidRDefault="0009008C" w:rsidP="00846C1B">
                      <w:pPr>
                        <w:rPr>
                          <w:rFonts w:asciiTheme="majorHAnsi" w:hAnsiTheme="majorHAnsi" w:cstheme="majorHAnsi"/>
                          <w:color w:val="262626" w:themeColor="text1" w:themeTint="D9"/>
                        </w:rPr>
                      </w:pPr>
                    </w:p>
                  </w:txbxContent>
                </v:textbox>
              </v:shape>
            </w:pict>
          </mc:Fallback>
        </mc:AlternateContent>
      </w:r>
      <w:r>
        <w:rPr>
          <w:rFonts w:asciiTheme="majorHAnsi" w:hAnsiTheme="majorHAnsi"/>
          <w:noProof/>
          <w:color w:val="262626" w:themeColor="text1" w:themeTint="D9"/>
          <w:sz w:val="22"/>
          <w:szCs w:val="32"/>
          <w:lang w:eastAsia="nl-BE"/>
        </w:rPr>
        <w:drawing>
          <wp:inline distT="0" distB="0" distL="0" distR="0" wp14:anchorId="237660AF" wp14:editId="2659578B">
            <wp:extent cx="5486400" cy="3200400"/>
            <wp:effectExtent l="0" t="0" r="0" b="0"/>
            <wp:docPr id="847" name="Chart 8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49CA781" w14:textId="4F5E2AB5" w:rsidR="00E71492" w:rsidRDefault="00E71492" w:rsidP="00E71492">
      <w:pPr>
        <w:rPr>
          <w:rFonts w:asciiTheme="majorHAnsi" w:hAnsiTheme="majorHAnsi" w:cstheme="majorHAnsi"/>
          <w:color w:val="262626" w:themeColor="text1" w:themeTint="D9"/>
          <w:sz w:val="22"/>
          <w:szCs w:val="32"/>
          <w:lang w:val="en-US"/>
        </w:rPr>
      </w:pPr>
    </w:p>
    <w:p w14:paraId="391F60C8" w14:textId="2D0E86A0" w:rsidR="00E71492" w:rsidRDefault="00E71492" w:rsidP="00E71492">
      <w:pPr>
        <w:rPr>
          <w:rFonts w:asciiTheme="majorHAnsi" w:hAnsiTheme="majorHAnsi" w:cstheme="majorHAnsi"/>
          <w:color w:val="262626" w:themeColor="text1" w:themeTint="D9"/>
          <w:sz w:val="22"/>
          <w:szCs w:val="32"/>
          <w:lang w:val="en-US"/>
        </w:rPr>
      </w:pPr>
    </w:p>
    <w:p w14:paraId="7950D8D0" w14:textId="5BA90C12" w:rsidR="00E71492" w:rsidRDefault="00E71492" w:rsidP="00E71492">
      <w:pPr>
        <w:rPr>
          <w:rFonts w:asciiTheme="majorHAnsi" w:hAnsiTheme="majorHAnsi" w:cstheme="majorHAnsi"/>
          <w:color w:val="262626" w:themeColor="text1" w:themeTint="D9"/>
          <w:sz w:val="22"/>
          <w:szCs w:val="32"/>
          <w:lang w:val="en-US"/>
        </w:rPr>
      </w:pPr>
    </w:p>
    <w:p w14:paraId="1FB79178" w14:textId="58151C8F" w:rsidR="00E71492" w:rsidRDefault="00E71492" w:rsidP="00E71492">
      <w:pPr>
        <w:rPr>
          <w:rFonts w:asciiTheme="majorHAnsi" w:hAnsiTheme="majorHAnsi" w:cstheme="majorHAnsi"/>
          <w:color w:val="262626" w:themeColor="text1" w:themeTint="D9"/>
          <w:sz w:val="22"/>
          <w:szCs w:val="32"/>
          <w:lang w:val="en-US"/>
        </w:rPr>
      </w:pPr>
    </w:p>
    <w:p w14:paraId="07EFB97D" w14:textId="4599790C" w:rsidR="00E71492" w:rsidRDefault="00E71492" w:rsidP="00E71492">
      <w:pPr>
        <w:rPr>
          <w:rFonts w:asciiTheme="majorHAnsi" w:hAnsiTheme="majorHAnsi" w:cstheme="majorHAnsi"/>
          <w:color w:val="262626" w:themeColor="text1" w:themeTint="D9"/>
          <w:sz w:val="22"/>
          <w:szCs w:val="32"/>
        </w:rPr>
      </w:pPr>
      <w:r>
        <w:rPr>
          <w:color w:val="B5368B"/>
          <w:sz w:val="22"/>
          <w:szCs w:val="32"/>
        </w:rPr>
        <w:t xml:space="preserve">Aansprakelijkheid: </w:t>
      </w:r>
      <w:r>
        <w:rPr>
          <w:rFonts w:asciiTheme="majorHAnsi" w:hAnsiTheme="majorHAnsi"/>
          <w:color w:val="262626" w:themeColor="text1" w:themeTint="D9"/>
          <w:sz w:val="22"/>
          <w:szCs w:val="32"/>
        </w:rPr>
        <w:t xml:space="preserve">Wij raden organisaties aan om na te gaan of ze een aanvullende aansprakelijkheidsverzekering nodig hebben. Een aanvullende verzekering voor burgerlijke aansprakelijkheid is aan te raden voor organisaties die in keukens en tuinen werken of diensten aan anderen aanbieden. Het is natuurlijk mogelijk dat de activiteiten binnen SYU al gedekt worden door de bestaande polissen van een organisatie. </w:t>
      </w:r>
    </w:p>
    <w:p w14:paraId="489559CB" w14:textId="083A8F74" w:rsidR="004A5B7A" w:rsidRDefault="004A5B7A" w:rsidP="00E71492">
      <w:pPr>
        <w:rPr>
          <w:rFonts w:asciiTheme="majorHAnsi" w:hAnsiTheme="majorHAnsi" w:cstheme="majorHAnsi"/>
          <w:color w:val="262626" w:themeColor="text1" w:themeTint="D9"/>
          <w:sz w:val="22"/>
          <w:szCs w:val="32"/>
        </w:rPr>
      </w:pPr>
    </w:p>
    <w:p w14:paraId="12ABABD5" w14:textId="0BFD4A95" w:rsidR="00E71492" w:rsidRPr="004A5B7A" w:rsidRDefault="00E71492" w:rsidP="00E71492">
      <w:pPr>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Een aanvullende aansprakelijkheidsverzekering is nodig wanneer er producten of diensten worden aangeboden die verband houden met de volgende categorieën:</w:t>
      </w:r>
    </w:p>
    <w:p w14:paraId="5EEBBF6D" w14:textId="310ECA17" w:rsidR="00E71492" w:rsidRPr="004A5B7A" w:rsidRDefault="00E71492" w:rsidP="004A5B7A">
      <w:pPr>
        <w:pStyle w:val="Lijstalinea"/>
        <w:numPr>
          <w:ilvl w:val="0"/>
          <w:numId w:val="20"/>
        </w:numPr>
        <w:ind w:left="426" w:hanging="426"/>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De organisatie van feesten en evenementen zoals uitstapjes, busreizen en soortgelijke activiteiten.</w:t>
      </w:r>
    </w:p>
    <w:p w14:paraId="151BA984" w14:textId="099E7AF1" w:rsidR="00E71492" w:rsidRPr="00D25207" w:rsidRDefault="00E71492" w:rsidP="004A5B7A">
      <w:pPr>
        <w:pStyle w:val="Lijstalinea"/>
        <w:numPr>
          <w:ilvl w:val="0"/>
          <w:numId w:val="20"/>
        </w:numPr>
        <w:ind w:left="426" w:hanging="426"/>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Zelfgemaakt eten en drinken.</w:t>
      </w:r>
    </w:p>
    <w:p w14:paraId="6DCEA7EC" w14:textId="77777777" w:rsidR="00D25207" w:rsidRDefault="00D25207" w:rsidP="00D25207">
      <w:pPr>
        <w:rPr>
          <w:rFonts w:asciiTheme="majorHAnsi" w:hAnsiTheme="majorHAnsi" w:cstheme="majorHAnsi"/>
          <w:color w:val="262626" w:themeColor="text1" w:themeTint="D9"/>
          <w:sz w:val="22"/>
          <w:szCs w:val="32"/>
        </w:rPr>
      </w:pPr>
    </w:p>
    <w:p w14:paraId="0A78D862" w14:textId="77777777" w:rsidR="00D25207" w:rsidRDefault="00D25207" w:rsidP="00D25207">
      <w:pPr>
        <w:rPr>
          <w:rFonts w:asciiTheme="majorHAnsi" w:hAnsiTheme="majorHAnsi" w:cstheme="majorHAnsi"/>
          <w:color w:val="262626" w:themeColor="text1" w:themeTint="D9"/>
          <w:sz w:val="22"/>
          <w:szCs w:val="32"/>
        </w:rPr>
      </w:pPr>
    </w:p>
    <w:p w14:paraId="6142FC86" w14:textId="77777777" w:rsidR="00E71492" w:rsidRPr="00D25207" w:rsidRDefault="00E71492" w:rsidP="00E71492">
      <w:pPr>
        <w:rPr>
          <w:rFonts w:ascii="Source Sans Pro" w:hAnsi="Source Sans Pro"/>
          <w:sz w:val="20"/>
        </w:rPr>
      </w:pPr>
    </w:p>
    <w:p w14:paraId="3E13AA86" w14:textId="025D54C2" w:rsidR="00D25207" w:rsidRDefault="00D25207" w:rsidP="00D25207">
      <w:pPr>
        <w:jc w:val="both"/>
        <w:rPr>
          <w:rFonts w:asciiTheme="majorHAnsi" w:hAnsiTheme="majorHAnsi"/>
          <w:color w:val="262626" w:themeColor="text1" w:themeTint="D9"/>
          <w:sz w:val="22"/>
          <w:szCs w:val="32"/>
        </w:rPr>
      </w:pPr>
      <w:r>
        <w:rPr>
          <w:rFonts w:asciiTheme="majorHAnsi" w:hAnsiTheme="majorHAnsi"/>
          <w:color w:val="262626" w:themeColor="text1" w:themeTint="D9"/>
          <w:sz w:val="22"/>
          <w:szCs w:val="32"/>
        </w:rPr>
        <w:t xml:space="preserve">Indien de hub een fysieke locatie betreft die los staat van de </w:t>
      </w:r>
      <w:r w:rsidR="008F2224">
        <w:rPr>
          <w:rFonts w:asciiTheme="majorHAnsi" w:hAnsiTheme="majorHAnsi"/>
          <w:color w:val="262626" w:themeColor="text1" w:themeTint="D9"/>
          <w:sz w:val="22"/>
          <w:szCs w:val="32"/>
        </w:rPr>
        <w:t>organisatie</w:t>
      </w:r>
      <w:r>
        <w:rPr>
          <w:rFonts w:asciiTheme="majorHAnsi" w:hAnsiTheme="majorHAnsi"/>
          <w:color w:val="262626" w:themeColor="text1" w:themeTint="D9"/>
          <w:sz w:val="22"/>
          <w:szCs w:val="32"/>
        </w:rPr>
        <w:t xml:space="preserve"> is het belangrijk een aparte </w:t>
      </w:r>
      <w:r w:rsidRPr="00FC552A">
        <w:rPr>
          <w:rFonts w:asciiTheme="majorHAnsi" w:hAnsiTheme="majorHAnsi"/>
          <w:b/>
          <w:bCs/>
          <w:color w:val="262626" w:themeColor="text1" w:themeTint="D9"/>
          <w:sz w:val="22"/>
          <w:szCs w:val="32"/>
        </w:rPr>
        <w:t>brandverzekering</w:t>
      </w:r>
      <w:r>
        <w:rPr>
          <w:rFonts w:asciiTheme="majorHAnsi" w:hAnsiTheme="majorHAnsi"/>
          <w:color w:val="262626" w:themeColor="text1" w:themeTint="D9"/>
          <w:sz w:val="22"/>
          <w:szCs w:val="32"/>
        </w:rPr>
        <w:t xml:space="preserve"> af te sluiten. </w:t>
      </w:r>
    </w:p>
    <w:p w14:paraId="1381B46B" w14:textId="77777777" w:rsidR="00D25207" w:rsidRDefault="00D25207" w:rsidP="00D25207">
      <w:pPr>
        <w:jc w:val="both"/>
        <w:rPr>
          <w:rFonts w:asciiTheme="majorHAnsi" w:hAnsiTheme="majorHAnsi"/>
          <w:color w:val="262626" w:themeColor="text1" w:themeTint="D9"/>
          <w:sz w:val="22"/>
          <w:szCs w:val="32"/>
        </w:rPr>
      </w:pPr>
      <w:r>
        <w:rPr>
          <w:rFonts w:asciiTheme="majorHAnsi" w:hAnsiTheme="majorHAnsi"/>
          <w:color w:val="262626" w:themeColor="text1" w:themeTint="D9"/>
          <w:sz w:val="22"/>
          <w:szCs w:val="32"/>
        </w:rPr>
        <w:t>Afhankelijk van het type activiteiten dat men aanbiedt in de hub bekijkt men best welke aanvullende verzekeringen nodig zijn:</w:t>
      </w:r>
    </w:p>
    <w:p w14:paraId="71F32943" w14:textId="77777777" w:rsidR="00D25207" w:rsidRDefault="00D25207" w:rsidP="00D25207">
      <w:pPr>
        <w:jc w:val="both"/>
        <w:rPr>
          <w:rFonts w:asciiTheme="majorHAnsi" w:hAnsiTheme="majorHAnsi"/>
          <w:color w:val="262626" w:themeColor="text1" w:themeTint="D9"/>
          <w:sz w:val="22"/>
          <w:szCs w:val="32"/>
        </w:rPr>
      </w:pPr>
      <w:r>
        <w:rPr>
          <w:rFonts w:asciiTheme="majorHAnsi" w:hAnsiTheme="majorHAnsi"/>
          <w:color w:val="262626" w:themeColor="text1" w:themeTint="D9"/>
          <w:sz w:val="22"/>
          <w:szCs w:val="32"/>
        </w:rPr>
        <w:t>- burgerlijke aansprakelijkheid uitbating (afhankelijk van het type activiteiten, aanwezig materiaal)</w:t>
      </w:r>
    </w:p>
    <w:p w14:paraId="1882D89E" w14:textId="77777777" w:rsidR="00D25207" w:rsidRDefault="00D25207" w:rsidP="00D25207">
      <w:pPr>
        <w:jc w:val="both"/>
        <w:rPr>
          <w:rFonts w:asciiTheme="majorHAnsi" w:hAnsiTheme="majorHAnsi"/>
          <w:color w:val="262626" w:themeColor="text1" w:themeTint="D9"/>
          <w:sz w:val="22"/>
          <w:szCs w:val="32"/>
        </w:rPr>
      </w:pPr>
      <w:r>
        <w:rPr>
          <w:rFonts w:asciiTheme="majorHAnsi" w:hAnsiTheme="majorHAnsi"/>
          <w:color w:val="262626" w:themeColor="text1" w:themeTint="D9"/>
          <w:sz w:val="22"/>
          <w:szCs w:val="32"/>
        </w:rPr>
        <w:t>- een verzekeringspolis lichamelijke ongevallen (afhankelijk van de activiteiten)</w:t>
      </w:r>
    </w:p>
    <w:p w14:paraId="6EBCE0D0" w14:textId="3D1AD10F" w:rsidR="00D25207" w:rsidRDefault="00D25207" w:rsidP="00D25207">
      <w:pPr>
        <w:jc w:val="both"/>
        <w:rPr>
          <w:rFonts w:asciiTheme="majorHAnsi" w:hAnsiTheme="majorHAnsi" w:cstheme="majorHAnsi"/>
          <w:color w:val="262626" w:themeColor="text1" w:themeTint="D9"/>
          <w:sz w:val="22"/>
          <w:szCs w:val="32"/>
        </w:rPr>
      </w:pPr>
      <w:r>
        <w:rPr>
          <w:rFonts w:asciiTheme="majorHAnsi" w:hAnsiTheme="majorHAnsi" w:cstheme="majorHAnsi"/>
          <w:color w:val="262626" w:themeColor="text1" w:themeTint="D9"/>
          <w:sz w:val="22"/>
          <w:szCs w:val="32"/>
        </w:rPr>
        <w:t>- een aparte brandverzekering inboedel (afhankelijk van materiaal en inboedel)</w:t>
      </w:r>
    </w:p>
    <w:p w14:paraId="48D2F488" w14:textId="2D4EE8BC" w:rsidR="00D25207" w:rsidRDefault="00D25207" w:rsidP="00D25207">
      <w:pPr>
        <w:jc w:val="both"/>
        <w:rPr>
          <w:rFonts w:asciiTheme="majorHAnsi" w:hAnsiTheme="majorHAnsi" w:cstheme="majorHAnsi"/>
          <w:color w:val="262626" w:themeColor="text1" w:themeTint="D9"/>
          <w:sz w:val="22"/>
          <w:szCs w:val="32"/>
        </w:rPr>
      </w:pPr>
      <w:r>
        <w:rPr>
          <w:rFonts w:asciiTheme="majorHAnsi" w:hAnsiTheme="majorHAnsi" w:cstheme="majorHAnsi"/>
          <w:color w:val="262626" w:themeColor="text1" w:themeTint="D9"/>
          <w:sz w:val="22"/>
          <w:szCs w:val="32"/>
        </w:rPr>
        <w:t>Indien er binnen de hub verschillende ateliers of activiteiten aangeboden worden, is het mogelijk om per atelier/lokaal ook verschillende verzekeringen te voorzien.</w:t>
      </w:r>
    </w:p>
    <w:p w14:paraId="47435195" w14:textId="710B02AF" w:rsidR="00D25207" w:rsidRDefault="00D25207" w:rsidP="00D25207">
      <w:pPr>
        <w:jc w:val="both"/>
        <w:rPr>
          <w:rFonts w:asciiTheme="majorHAnsi" w:hAnsiTheme="majorHAnsi" w:cstheme="majorHAnsi"/>
          <w:color w:val="262626" w:themeColor="text1" w:themeTint="D9"/>
          <w:sz w:val="22"/>
          <w:szCs w:val="32"/>
        </w:rPr>
      </w:pPr>
      <w:r>
        <w:rPr>
          <w:rFonts w:asciiTheme="majorHAnsi" w:hAnsiTheme="majorHAnsi" w:cstheme="majorHAnsi"/>
          <w:color w:val="262626" w:themeColor="text1" w:themeTint="D9"/>
          <w:sz w:val="22"/>
          <w:szCs w:val="32"/>
        </w:rPr>
        <w:t xml:space="preserve">Ten slotte kan men </w:t>
      </w:r>
      <w:r w:rsidR="002736CD">
        <w:rPr>
          <w:rFonts w:asciiTheme="majorHAnsi" w:hAnsiTheme="majorHAnsi" w:cstheme="majorHAnsi"/>
          <w:color w:val="262626" w:themeColor="text1" w:themeTint="D9"/>
          <w:sz w:val="22"/>
          <w:szCs w:val="32"/>
        </w:rPr>
        <w:t xml:space="preserve">een </w:t>
      </w:r>
      <w:r w:rsidR="002736CD" w:rsidRPr="002736CD">
        <w:rPr>
          <w:rFonts w:asciiTheme="majorHAnsi" w:hAnsiTheme="majorHAnsi" w:cstheme="majorHAnsi"/>
          <w:b/>
          <w:bCs/>
          <w:color w:val="262626" w:themeColor="text1" w:themeTint="D9"/>
          <w:sz w:val="22"/>
          <w:szCs w:val="32"/>
        </w:rPr>
        <w:t>polis Bestuurdersaansprakelijkheid</w:t>
      </w:r>
      <w:r w:rsidR="002736CD">
        <w:rPr>
          <w:rFonts w:asciiTheme="majorHAnsi" w:hAnsiTheme="majorHAnsi" w:cstheme="majorHAnsi"/>
          <w:color w:val="262626" w:themeColor="text1" w:themeTint="D9"/>
          <w:sz w:val="22"/>
          <w:szCs w:val="32"/>
        </w:rPr>
        <w:t xml:space="preserve"> overwegen. Dit dekt de risico’s gelinkt aan de keuzes de door het bestuur van de hub gemaakt worden. Dankzij deze polis kan een individuele bestuurder niet aansprakelijk gesteld worden voor de (financiële) gevolgen van zijn keuzes als bestuurder. </w:t>
      </w:r>
    </w:p>
    <w:p w14:paraId="41F71D95" w14:textId="77777777" w:rsidR="002736CD" w:rsidRDefault="002736CD" w:rsidP="00D25207">
      <w:pPr>
        <w:jc w:val="both"/>
        <w:rPr>
          <w:rFonts w:asciiTheme="majorHAnsi" w:hAnsiTheme="majorHAnsi" w:cstheme="majorHAnsi"/>
          <w:color w:val="262626" w:themeColor="text1" w:themeTint="D9"/>
          <w:sz w:val="22"/>
          <w:szCs w:val="32"/>
        </w:rPr>
      </w:pPr>
    </w:p>
    <w:p w14:paraId="61DE9D22" w14:textId="3A856E11" w:rsidR="00E71492" w:rsidRPr="004A5B7A" w:rsidRDefault="00E71492" w:rsidP="00E71492">
      <w:pPr>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We hebben projectpartners en organisaties waarmee ze samenwerken bij de uitvoering van het programma aanbevolen om voor alle activiteiten een grondige risicoanalyse te maken en deze te laten nakijken door iemand met relevante ervaring. In het geval van een verzekeringsclaim zijn dit de eerste dingen waar de verzekeringsmaatschappij waarschijnlijk naar zal vragen.</w:t>
      </w:r>
    </w:p>
    <w:p w14:paraId="343F163E" w14:textId="77777777" w:rsidR="00E71492" w:rsidRPr="00683415" w:rsidRDefault="00E71492" w:rsidP="00E71492">
      <w:pPr>
        <w:rPr>
          <w:rFonts w:asciiTheme="majorHAnsi" w:hAnsiTheme="majorHAnsi" w:cstheme="majorHAnsi"/>
          <w:color w:val="262626" w:themeColor="text1" w:themeTint="D9"/>
          <w:sz w:val="22"/>
          <w:szCs w:val="32"/>
        </w:rPr>
      </w:pPr>
    </w:p>
    <w:p w14:paraId="734509C8" w14:textId="59620F4E" w:rsidR="00E71492" w:rsidRPr="004A5B7A" w:rsidRDefault="00E71492" w:rsidP="00E71492">
      <w:pPr>
        <w:rPr>
          <w:rFonts w:asciiTheme="majorHAnsi" w:hAnsiTheme="majorHAnsi" w:cstheme="majorHAnsi"/>
          <w:color w:val="262626" w:themeColor="text1" w:themeTint="D9"/>
          <w:sz w:val="22"/>
          <w:szCs w:val="32"/>
        </w:rPr>
      </w:pPr>
      <w:r>
        <w:rPr>
          <w:color w:val="B5368B"/>
          <w:sz w:val="22"/>
          <w:szCs w:val="32"/>
        </w:rPr>
        <w:t>Fraude:</w:t>
      </w:r>
      <w:r>
        <w:rPr>
          <w:rFonts w:asciiTheme="majorHAnsi" w:hAnsiTheme="majorHAnsi"/>
          <w:color w:val="262626" w:themeColor="text1" w:themeTint="D9"/>
          <w:sz w:val="22"/>
          <w:szCs w:val="32"/>
        </w:rPr>
        <w:t xml:space="preserve">  In het geval van fraude dient de betrokken ondernemer(s) verdere deelname aan het project te worden ontzegd en dient de onderneming klacht in te dienen bij de politie.</w:t>
      </w:r>
    </w:p>
    <w:p w14:paraId="3A9545E0" w14:textId="77777777" w:rsidR="00E71492" w:rsidRPr="00683415" w:rsidRDefault="00E71492" w:rsidP="00E71492">
      <w:pPr>
        <w:rPr>
          <w:rFonts w:asciiTheme="majorHAnsi" w:hAnsiTheme="majorHAnsi" w:cstheme="majorHAnsi"/>
          <w:color w:val="262626" w:themeColor="text1" w:themeTint="D9"/>
          <w:sz w:val="22"/>
          <w:szCs w:val="32"/>
        </w:rPr>
      </w:pPr>
    </w:p>
    <w:p w14:paraId="0BA684E9" w14:textId="05CC7A0D" w:rsidR="00E71492" w:rsidRDefault="00E71492" w:rsidP="00E71492">
      <w:pPr>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Dit </w:t>
      </w:r>
      <w:hyperlink w:anchor="_Template_contract_voor" w:history="1">
        <w:r w:rsidRPr="00BF43FD">
          <w:rPr>
            <w:rStyle w:val="Hyperlink"/>
            <w:rFonts w:asciiTheme="majorHAnsi" w:hAnsiTheme="majorHAnsi"/>
            <w:sz w:val="22"/>
            <w:szCs w:val="32"/>
          </w:rPr>
          <w:t>contract</w:t>
        </w:r>
      </w:hyperlink>
      <w:r>
        <w:rPr>
          <w:rFonts w:asciiTheme="majorHAnsi" w:hAnsiTheme="majorHAnsi"/>
          <w:sz w:val="22"/>
          <w:szCs w:val="32"/>
        </w:rPr>
        <w:t xml:space="preserve"> geeft een overzicht van hoe dit door </w:t>
      </w:r>
      <w:r w:rsidR="008F2224">
        <w:rPr>
          <w:rFonts w:asciiTheme="majorHAnsi" w:hAnsiTheme="majorHAnsi"/>
          <w:sz w:val="22"/>
          <w:szCs w:val="32"/>
        </w:rPr>
        <w:t>organisaties</w:t>
      </w:r>
      <w:r>
        <w:rPr>
          <w:rFonts w:asciiTheme="majorHAnsi" w:hAnsiTheme="majorHAnsi"/>
          <w:sz w:val="22"/>
          <w:szCs w:val="32"/>
        </w:rPr>
        <w:t xml:space="preserve"> in een formele overeenkomst kan worden vastgelegd.</w:t>
      </w:r>
      <w:r>
        <w:rPr>
          <w:rFonts w:asciiTheme="majorHAnsi" w:hAnsiTheme="majorHAnsi"/>
          <w:color w:val="262626" w:themeColor="text1" w:themeTint="D9"/>
          <w:sz w:val="22"/>
          <w:szCs w:val="32"/>
        </w:rPr>
        <w:t xml:space="preserve"> </w:t>
      </w:r>
    </w:p>
    <w:p w14:paraId="239FA287" w14:textId="3E2AD5C8" w:rsidR="00416C8B" w:rsidRPr="00683415" w:rsidRDefault="00416C8B" w:rsidP="00E71492">
      <w:pPr>
        <w:rPr>
          <w:rFonts w:asciiTheme="majorHAnsi" w:hAnsiTheme="majorHAnsi" w:cstheme="majorHAnsi"/>
          <w:color w:val="262626" w:themeColor="text1" w:themeTint="D9"/>
          <w:sz w:val="22"/>
          <w:szCs w:val="32"/>
        </w:rPr>
      </w:pPr>
    </w:p>
    <w:p w14:paraId="0C58311A" w14:textId="61310CC2" w:rsidR="00416C8B" w:rsidRDefault="00416C8B" w:rsidP="00E71492">
      <w:pPr>
        <w:rPr>
          <w:rFonts w:asciiTheme="majorHAnsi" w:hAnsiTheme="majorHAnsi" w:cstheme="majorHAnsi"/>
          <w:color w:val="262626" w:themeColor="text1" w:themeTint="D9"/>
          <w:sz w:val="22"/>
          <w:szCs w:val="32"/>
        </w:rPr>
      </w:pPr>
      <w:r>
        <w:rPr>
          <w:rFonts w:asciiTheme="majorHAnsi" w:hAnsiTheme="majorHAnsi"/>
          <w:noProof/>
          <w:color w:val="262626" w:themeColor="text1" w:themeTint="D9"/>
          <w:sz w:val="22"/>
          <w:szCs w:val="32"/>
          <w:lang w:eastAsia="nl-BE"/>
        </w:rPr>
        <mc:AlternateContent>
          <mc:Choice Requires="wpg">
            <w:drawing>
              <wp:anchor distT="0" distB="0" distL="114300" distR="114300" simplePos="0" relativeHeight="251658283" behindDoc="0" locked="0" layoutInCell="1" allowOverlap="1" wp14:anchorId="4F90C330" wp14:editId="4C80322F">
                <wp:simplePos x="0" y="0"/>
                <wp:positionH relativeFrom="column">
                  <wp:posOffset>-499318</wp:posOffset>
                </wp:positionH>
                <wp:positionV relativeFrom="paragraph">
                  <wp:posOffset>170180</wp:posOffset>
                </wp:positionV>
                <wp:extent cx="982133" cy="982133"/>
                <wp:effectExtent l="0" t="0" r="0" b="0"/>
                <wp:wrapNone/>
                <wp:docPr id="858" name="Group 858"/>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859" name="Octagon 859"/>
                        <wps:cNvSpPr/>
                        <wps:spPr>
                          <a:xfrm>
                            <a:off x="0" y="0"/>
                            <a:ext cx="982133" cy="982133"/>
                          </a:xfrm>
                          <a:prstGeom prst="octagon">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0" name="Rectangle 860"/>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4DB18E" id="Group 858" o:spid="_x0000_s1026" style="position:absolute;margin-left:-39.3pt;margin-top:13.4pt;width:77.35pt;height:77.35pt;z-index:251658283"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">
                <v:shape id="Octagon 859"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" fillcolor="#d04d72" stroked="f" strokeweight="1pt"/>
                <v:rect id="Rectangle 860"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" fillcolor="white [3212]" stroked="f" strokeweight="1pt"/>
              </v:group>
            </w:pict>
          </mc:Fallback>
        </mc:AlternateContent>
      </w:r>
    </w:p>
    <w:p w14:paraId="430D8216" w14:textId="5A28759D" w:rsidR="00416C8B" w:rsidRPr="00683415" w:rsidRDefault="00416C8B" w:rsidP="00E71492">
      <w:pPr>
        <w:rPr>
          <w:rFonts w:asciiTheme="majorHAnsi" w:hAnsiTheme="majorHAnsi" w:cstheme="majorHAnsi"/>
          <w:color w:val="262626" w:themeColor="text1" w:themeTint="D9"/>
          <w:sz w:val="22"/>
          <w:szCs w:val="32"/>
        </w:rPr>
      </w:pPr>
    </w:p>
    <w:p w14:paraId="74538692" w14:textId="260C74A3" w:rsidR="00416C8B" w:rsidRDefault="00416C8B" w:rsidP="00E71492">
      <w:pPr>
        <w:rPr>
          <w:rFonts w:asciiTheme="majorHAnsi" w:hAnsiTheme="majorHAnsi" w:cstheme="majorHAnsi"/>
          <w:color w:val="262626" w:themeColor="text1" w:themeTint="D9"/>
          <w:sz w:val="22"/>
          <w:szCs w:val="32"/>
        </w:rPr>
      </w:pP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84" behindDoc="0" locked="0" layoutInCell="1" allowOverlap="1" wp14:anchorId="443C45F4" wp14:editId="6D1201E0">
                <wp:simplePos x="0" y="0"/>
                <wp:positionH relativeFrom="column">
                  <wp:posOffset>-18415</wp:posOffset>
                </wp:positionH>
                <wp:positionV relativeFrom="paragraph">
                  <wp:posOffset>152400</wp:posOffset>
                </wp:positionV>
                <wp:extent cx="499110" cy="354965"/>
                <wp:effectExtent l="0" t="0" r="0" b="0"/>
                <wp:wrapNone/>
                <wp:docPr id="861" name="Text Box 861"/>
                <wp:cNvGraphicFramePr/>
                <a:graphic xmlns:a="http://schemas.openxmlformats.org/drawingml/2006/main">
                  <a:graphicData uri="http://schemas.microsoft.com/office/word/2010/wordprocessingShape">
                    <wps:wsp>
                      <wps:cNvSpPr txBox="1"/>
                      <wps:spPr>
                        <a:xfrm>
                          <a:off x="0" y="0"/>
                          <a:ext cx="499110" cy="354965"/>
                        </a:xfrm>
                        <a:prstGeom prst="rect">
                          <a:avLst/>
                        </a:prstGeom>
                        <a:noFill/>
                        <a:ln w="6350">
                          <a:noFill/>
                        </a:ln>
                      </wps:spPr>
                      <wps:txbx>
                        <w:txbxContent>
                          <w:p w14:paraId="61146DF8" w14:textId="188C3804" w:rsidR="0009008C" w:rsidRPr="00EA1C7C" w:rsidRDefault="0009008C" w:rsidP="00416C8B">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C45F4" id="Text Box 861" o:spid="_x0000_s1075" type="#_x0000_t202" style="position:absolute;margin-left:-1.45pt;margin-top:12pt;width:39.3pt;height:27.9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" filled="f" stroked="f" strokeweight=".5pt">
                <v:textbox>
                  <w:txbxContent>
                    <w:p w14:paraId="61146DF8" w14:textId="188C3804" w:rsidR="0009008C" w:rsidRPr="00EA1C7C" w:rsidRDefault="0009008C" w:rsidP="00416C8B">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7</w:t>
                      </w:r>
                    </w:p>
                  </w:txbxContent>
                </v:textbox>
              </v:shape>
            </w:pict>
          </mc:Fallback>
        </mc:AlternateContent>
      </w: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85" behindDoc="0" locked="0" layoutInCell="1" allowOverlap="1" wp14:anchorId="5C3D8FF2" wp14:editId="66DECF2E">
                <wp:simplePos x="0" y="0"/>
                <wp:positionH relativeFrom="column">
                  <wp:posOffset>419527</wp:posOffset>
                </wp:positionH>
                <wp:positionV relativeFrom="paragraph">
                  <wp:posOffset>158750</wp:posOffset>
                </wp:positionV>
                <wp:extent cx="5367655" cy="389255"/>
                <wp:effectExtent l="0" t="0" r="0" b="0"/>
                <wp:wrapNone/>
                <wp:docPr id="862" name="Text Box 862"/>
                <wp:cNvGraphicFramePr/>
                <a:graphic xmlns:a="http://schemas.openxmlformats.org/drawingml/2006/main">
                  <a:graphicData uri="http://schemas.microsoft.com/office/word/2010/wordprocessingShape">
                    <wps:wsp>
                      <wps:cNvSpPr txBox="1"/>
                      <wps:spPr>
                        <a:xfrm>
                          <a:off x="0" y="0"/>
                          <a:ext cx="5367655" cy="389255"/>
                        </a:xfrm>
                        <a:prstGeom prst="rect">
                          <a:avLst/>
                        </a:prstGeom>
                        <a:noFill/>
                        <a:ln w="6350">
                          <a:noFill/>
                        </a:ln>
                      </wps:spPr>
                      <wps:txbx>
                        <w:txbxContent>
                          <w:p w14:paraId="26A513D6" w14:textId="57715254" w:rsidR="0009008C" w:rsidRPr="00416C8B" w:rsidRDefault="0009008C" w:rsidP="00416C8B">
                            <w:pPr>
                              <w:rPr>
                                <w:rFonts w:ascii="Arial" w:hAnsi="Arial" w:cs="Arial"/>
                                <w:b/>
                                <w:bCs/>
                                <w:color w:val="D04D72"/>
                                <w:spacing w:val="-16"/>
                                <w:sz w:val="28"/>
                                <w:szCs w:val="28"/>
                              </w:rPr>
                            </w:pPr>
                            <w:r>
                              <w:rPr>
                                <w:rFonts w:ascii="Arial" w:hAnsi="Arial"/>
                                <w:b/>
                                <w:bCs/>
                                <w:color w:val="D04D72"/>
                                <w:sz w:val="28"/>
                                <w:szCs w:val="28"/>
                              </w:rPr>
                              <w:t>Sluiting en / of opstarten van een echte onderneming</w:t>
                            </w:r>
                          </w:p>
                          <w:p w14:paraId="0D5B1FF1" w14:textId="25F6CA44" w:rsidR="0009008C" w:rsidRPr="00683415" w:rsidRDefault="0009008C" w:rsidP="00416C8B">
                            <w:pPr>
                              <w:rPr>
                                <w:rFonts w:ascii="Arial" w:hAnsi="Arial" w:cs="Arial"/>
                                <w:b/>
                                <w:bCs/>
                                <w:color w:val="D04D72"/>
                                <w:spacing w:val="-16"/>
                                <w:sz w:val="28"/>
                                <w:szCs w:val="28"/>
                              </w:rPr>
                            </w:pPr>
                          </w:p>
                          <w:p w14:paraId="7BE52029" w14:textId="77777777" w:rsidR="0009008C" w:rsidRPr="00683415" w:rsidRDefault="0009008C" w:rsidP="00416C8B">
                            <w:pPr>
                              <w:rPr>
                                <w:rFonts w:ascii="Arial" w:hAnsi="Arial" w:cs="Arial"/>
                                <w:b/>
                                <w:bCs/>
                                <w:color w:val="D04D72"/>
                                <w:spacing w:val="-16"/>
                                <w:sz w:val="28"/>
                                <w:szCs w:val="28"/>
                              </w:rPr>
                            </w:pPr>
                          </w:p>
                          <w:p w14:paraId="200FCD44" w14:textId="77777777" w:rsidR="0009008C" w:rsidRPr="00683415" w:rsidRDefault="0009008C" w:rsidP="00416C8B">
                            <w:pPr>
                              <w:jc w:val="both"/>
                              <w:rPr>
                                <w:rFonts w:ascii="Arial" w:hAnsi="Arial" w:cs="Arial"/>
                                <w:b/>
                                <w:bCs/>
                                <w:color w:val="D04D72"/>
                                <w:spacing w:val="-16"/>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3D8FF2" id="Text Box 862" o:spid="_x0000_s1076" type="#_x0000_t202" style="position:absolute;margin-left:33.05pt;margin-top:12.5pt;width:422.65pt;height:30.65pt;z-index:2516582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" filled="f" stroked="f" strokeweight=".5pt">
                <v:textbox>
                  <w:txbxContent>
                    <w:p w14:paraId="26A513D6" w14:textId="57715254" w:rsidR="0009008C" w:rsidRPr="00416C8B" w:rsidRDefault="0009008C" w:rsidP="00416C8B">
                      <w:pPr>
                        <w:rPr>
                          <w:rFonts w:ascii="Arial" w:hAnsi="Arial" w:cs="Arial"/>
                          <w:b/>
                          <w:bCs/>
                          <w:color w:val="D04D72"/>
                          <w:spacing w:val="-16"/>
                          <w:sz w:val="28"/>
                          <w:szCs w:val="28"/>
                        </w:rPr>
                      </w:pPr>
                      <w:r>
                        <w:rPr>
                          <w:rFonts w:ascii="Arial" w:hAnsi="Arial"/>
                          <w:b/>
                          <w:bCs/>
                          <w:color w:val="D04D72"/>
                          <w:sz w:val="28"/>
                          <w:szCs w:val="28"/>
                        </w:rPr>
                        <w:t>Sluiting en / of opstarten van een echte onderneming</w:t>
                      </w:r>
                    </w:p>
                    <w:p w14:paraId="0D5B1FF1" w14:textId="25F6CA44" w:rsidR="0009008C" w:rsidRPr="00683415" w:rsidRDefault="0009008C" w:rsidP="00416C8B">
                      <w:pPr>
                        <w:rPr>
                          <w:rFonts w:ascii="Arial" w:hAnsi="Arial" w:cs="Arial"/>
                          <w:b/>
                          <w:bCs/>
                          <w:color w:val="D04D72"/>
                          <w:spacing w:val="-16"/>
                          <w:sz w:val="28"/>
                          <w:szCs w:val="28"/>
                        </w:rPr>
                      </w:pPr>
                    </w:p>
                    <w:p w14:paraId="7BE52029" w14:textId="77777777" w:rsidR="0009008C" w:rsidRPr="00683415" w:rsidRDefault="0009008C" w:rsidP="00416C8B">
                      <w:pPr>
                        <w:rPr>
                          <w:rFonts w:ascii="Arial" w:hAnsi="Arial" w:cs="Arial"/>
                          <w:b/>
                          <w:bCs/>
                          <w:color w:val="D04D72"/>
                          <w:spacing w:val="-16"/>
                          <w:sz w:val="28"/>
                          <w:szCs w:val="28"/>
                        </w:rPr>
                      </w:pPr>
                    </w:p>
                    <w:p w14:paraId="200FCD44" w14:textId="77777777" w:rsidR="0009008C" w:rsidRPr="00683415" w:rsidRDefault="0009008C" w:rsidP="00416C8B">
                      <w:pPr>
                        <w:jc w:val="both"/>
                        <w:rPr>
                          <w:rFonts w:ascii="Arial" w:hAnsi="Arial" w:cs="Arial"/>
                          <w:b/>
                          <w:bCs/>
                          <w:color w:val="D04D72"/>
                          <w:spacing w:val="-16"/>
                          <w:sz w:val="28"/>
                          <w:szCs w:val="28"/>
                        </w:rPr>
                      </w:pPr>
                    </w:p>
                  </w:txbxContent>
                </v:textbox>
              </v:shape>
            </w:pict>
          </mc:Fallback>
        </mc:AlternateContent>
      </w:r>
    </w:p>
    <w:p w14:paraId="1CAD1AA7" w14:textId="37E4440C" w:rsidR="00416C8B" w:rsidRPr="00683415" w:rsidRDefault="00416C8B" w:rsidP="00E71492">
      <w:pPr>
        <w:rPr>
          <w:rFonts w:asciiTheme="majorHAnsi" w:hAnsiTheme="majorHAnsi" w:cstheme="majorHAnsi"/>
          <w:color w:val="262626" w:themeColor="text1" w:themeTint="D9"/>
          <w:sz w:val="22"/>
          <w:szCs w:val="32"/>
        </w:rPr>
      </w:pPr>
    </w:p>
    <w:p w14:paraId="4B134FDC" w14:textId="3EEB7A0C" w:rsidR="00416C8B" w:rsidRPr="00683415" w:rsidRDefault="00416C8B" w:rsidP="00E71492">
      <w:pPr>
        <w:rPr>
          <w:rFonts w:asciiTheme="majorHAnsi" w:hAnsiTheme="majorHAnsi" w:cstheme="majorHAnsi"/>
          <w:color w:val="262626" w:themeColor="text1" w:themeTint="D9"/>
          <w:sz w:val="22"/>
          <w:szCs w:val="32"/>
        </w:rPr>
      </w:pPr>
    </w:p>
    <w:p w14:paraId="6AB5F101" w14:textId="60EB9A9D" w:rsidR="00416C8B" w:rsidRPr="00683415" w:rsidRDefault="00416C8B" w:rsidP="00E71492">
      <w:pPr>
        <w:rPr>
          <w:rFonts w:asciiTheme="majorHAnsi" w:hAnsiTheme="majorHAnsi" w:cstheme="majorHAnsi"/>
          <w:color w:val="262626" w:themeColor="text1" w:themeTint="D9"/>
          <w:sz w:val="22"/>
          <w:szCs w:val="32"/>
        </w:rPr>
      </w:pPr>
    </w:p>
    <w:p w14:paraId="49975E6A" w14:textId="4F0DD921" w:rsidR="00416C8B" w:rsidRPr="00683415" w:rsidRDefault="00416C8B" w:rsidP="00E71492">
      <w:pPr>
        <w:rPr>
          <w:rFonts w:asciiTheme="majorHAnsi" w:hAnsiTheme="majorHAnsi" w:cstheme="majorHAnsi"/>
          <w:color w:val="262626" w:themeColor="text1" w:themeTint="D9"/>
          <w:sz w:val="22"/>
          <w:szCs w:val="32"/>
        </w:rPr>
      </w:pPr>
    </w:p>
    <w:p w14:paraId="614FB1E9" w14:textId="49691933" w:rsidR="00416C8B" w:rsidRPr="00683415" w:rsidRDefault="00416C8B" w:rsidP="00E71492">
      <w:pPr>
        <w:rPr>
          <w:rFonts w:asciiTheme="majorHAnsi" w:hAnsiTheme="majorHAnsi" w:cstheme="majorHAnsi"/>
          <w:color w:val="262626" w:themeColor="text1" w:themeTint="D9"/>
          <w:sz w:val="22"/>
          <w:szCs w:val="32"/>
        </w:rPr>
      </w:pPr>
    </w:p>
    <w:p w14:paraId="780B0540" w14:textId="77777777" w:rsidR="009B7D90" w:rsidRPr="00495C73" w:rsidRDefault="009B7D90" w:rsidP="009B7D90">
      <w:pPr>
        <w:spacing w:after="120"/>
        <w:rPr>
          <w:rFonts w:cstheme="minorHAnsi"/>
          <w:color w:val="D04D72"/>
          <w:sz w:val="22"/>
          <w:szCs w:val="32"/>
        </w:rPr>
      </w:pPr>
      <w:r>
        <w:rPr>
          <w:color w:val="D04D72"/>
          <w:sz w:val="22"/>
          <w:szCs w:val="32"/>
        </w:rPr>
        <w:t>Wat zijn belangrijke stappen om een pop-up te sluiten aan het einde van het SYU-traject van leerlingen?</w:t>
      </w:r>
    </w:p>
    <w:p w14:paraId="59D57052" w14:textId="77777777" w:rsidR="009B7D90" w:rsidRPr="00495C73" w:rsidRDefault="009B7D90" w:rsidP="009B7D90">
      <w:pPr>
        <w:rPr>
          <w:rFonts w:asciiTheme="majorHAnsi" w:hAnsiTheme="majorHAnsi" w:cstheme="majorHAnsi"/>
          <w:sz w:val="22"/>
          <w:szCs w:val="32"/>
        </w:rPr>
      </w:pPr>
      <w:r>
        <w:rPr>
          <w:rFonts w:asciiTheme="majorHAnsi" w:hAnsiTheme="majorHAnsi"/>
          <w:color w:val="FFFFFF" w:themeColor="background1"/>
          <w:sz w:val="22"/>
          <w:szCs w:val="32"/>
          <w:shd w:val="clear" w:color="auto" w:fill="D04D72"/>
        </w:rPr>
        <w:t>SCENARIO A:</w:t>
      </w:r>
      <w:r>
        <w:rPr>
          <w:rFonts w:asciiTheme="majorHAnsi" w:hAnsiTheme="majorHAnsi"/>
          <w:color w:val="262626" w:themeColor="text1" w:themeTint="D9"/>
          <w:sz w:val="22"/>
          <w:szCs w:val="32"/>
        </w:rPr>
        <w:t xml:space="preserve"> de onderneming wordt gesloten, de pop-up ‘loopt af’</w:t>
      </w:r>
    </w:p>
    <w:p w14:paraId="6C42CE3B" w14:textId="6B4640C8" w:rsidR="009B7D90" w:rsidRPr="00495C73" w:rsidRDefault="009B7D90" w:rsidP="009B7D90">
      <w:pPr>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Wanneer ze hun onderneming sluiten, moeten de deelnemers de aandacht vestigen op een aantal aspecten, namelijk:</w:t>
      </w:r>
    </w:p>
    <w:p w14:paraId="59EEA278" w14:textId="7DCC7BF6" w:rsidR="009B7D90" w:rsidRPr="00495C73" w:rsidRDefault="009B7D90" w:rsidP="00495C73">
      <w:pPr>
        <w:numPr>
          <w:ilvl w:val="0"/>
          <w:numId w:val="24"/>
        </w:numPr>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Het indienen van de financiële gegevens bij de fiscus - dit hangt af van de ‘juridische’ structuur van de opgerichte onderneming. Verschillende juridische structuren hebben verschillende rapportagevereisten, en dit brengt ook kosten met zich mee.</w:t>
      </w:r>
    </w:p>
    <w:p w14:paraId="32DBCB4F" w14:textId="77777777" w:rsidR="009B7D90" w:rsidRPr="00495C73" w:rsidRDefault="009B7D90" w:rsidP="00495C73">
      <w:pPr>
        <w:numPr>
          <w:ilvl w:val="0"/>
          <w:numId w:val="24"/>
        </w:numPr>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Als het bedrijf een beroep heeft gedaan op aandeelhouders, moeten deze vóór de sluiting worden uitbetaald.</w:t>
      </w:r>
    </w:p>
    <w:p w14:paraId="351356E3" w14:textId="77777777" w:rsidR="009B7D90" w:rsidRPr="00495C73" w:rsidRDefault="009B7D90" w:rsidP="00495C73">
      <w:pPr>
        <w:numPr>
          <w:ilvl w:val="0"/>
          <w:numId w:val="24"/>
        </w:numPr>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Afsluiten van de bankrekening. Resterende middelen kunnen worden gedoneerd aan een lokale gemeenschapsgroep of -groepen (bv. liefdadigheidsinstelling, sociale onderneming enz.). De beslissing over wie deze middelen mag ontvangen, zou van bij aanvang kunnen worden genomen. Als dit het geval is, moet dit van bij aanvang worden opgenomen in de ‘’oprichtingsakte’.</w:t>
      </w:r>
    </w:p>
    <w:p w14:paraId="41F91D5A" w14:textId="7AA733C8" w:rsidR="009B7D90" w:rsidRPr="00495C73" w:rsidRDefault="009B7D90" w:rsidP="00495C73">
      <w:pPr>
        <w:numPr>
          <w:ilvl w:val="0"/>
          <w:numId w:val="24"/>
        </w:numPr>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lastRenderedPageBreak/>
        <w:t>De aanvraag verwijst naar een gemeenschapsproject, dus het is belangrijk om na te denken over hoe dit gemeenschapsproject zal worden voortgezet als de leerlingen er niet mee verder willen gaan nadat het formele aspect van het project is afgelopen. Als een gemeenschapsproject een fysieke impact heeft gehad in de gemeenschap (d.w.z. een stuk land is omgebouwd tot een tuin of een moestuin), hoe zal het dan worden achtergelaten? Kunnen scholen het project voortzetten of kan een nieuwe groep jongeren het 'overnemen' en de onderneming verder aanpassen?</w:t>
      </w:r>
    </w:p>
    <w:p w14:paraId="0CE7EC33" w14:textId="77777777" w:rsidR="009B7D90" w:rsidRPr="00683415" w:rsidRDefault="009B7D90" w:rsidP="009B7D90">
      <w:pPr>
        <w:rPr>
          <w:rFonts w:ascii="Source Sans Pro" w:hAnsi="Source Sans Pro"/>
          <w:sz w:val="20"/>
        </w:rPr>
      </w:pPr>
    </w:p>
    <w:p w14:paraId="385D2696" w14:textId="77777777" w:rsidR="009B7D90" w:rsidRPr="00683415" w:rsidRDefault="009B7D90" w:rsidP="009B7D90">
      <w:pPr>
        <w:rPr>
          <w:rFonts w:ascii="Source Sans Pro" w:hAnsi="Source Sans Pro"/>
          <w:sz w:val="20"/>
        </w:rPr>
      </w:pPr>
    </w:p>
    <w:p w14:paraId="689E1BF6" w14:textId="27A96D91" w:rsidR="009B7D90" w:rsidRPr="00495C73" w:rsidRDefault="00495C73" w:rsidP="009B7D90">
      <w:pPr>
        <w:rPr>
          <w:rFonts w:asciiTheme="majorHAnsi" w:hAnsiTheme="majorHAnsi" w:cstheme="majorHAnsi"/>
          <w:color w:val="262626" w:themeColor="text1" w:themeTint="D9"/>
          <w:sz w:val="22"/>
          <w:szCs w:val="32"/>
        </w:rPr>
      </w:pPr>
      <w:r>
        <w:rPr>
          <w:rFonts w:asciiTheme="majorHAnsi" w:hAnsiTheme="majorHAnsi"/>
          <w:color w:val="FFFFFF" w:themeColor="background1"/>
          <w:sz w:val="22"/>
          <w:szCs w:val="32"/>
          <w:shd w:val="clear" w:color="auto" w:fill="D04D72"/>
        </w:rPr>
        <w:t>SCENARIO B:</w:t>
      </w:r>
      <w:r>
        <w:rPr>
          <w:rFonts w:asciiTheme="majorHAnsi" w:hAnsiTheme="majorHAnsi"/>
          <w:color w:val="262626" w:themeColor="text1" w:themeTint="D9"/>
          <w:sz w:val="22"/>
          <w:szCs w:val="32"/>
        </w:rPr>
        <w:t xml:space="preserve"> de jongeren of een deel van de groep willen doorgaan met de pop-up</w:t>
      </w:r>
    </w:p>
    <w:p w14:paraId="14A3938C" w14:textId="580E0470" w:rsidR="009B7D90" w:rsidRDefault="00495C73" w:rsidP="009B7D90">
      <w:pPr>
        <w:rPr>
          <w:rFonts w:asciiTheme="majorHAnsi" w:hAnsiTheme="majorHAnsi"/>
          <w:color w:val="262626" w:themeColor="text1" w:themeTint="D9"/>
          <w:sz w:val="22"/>
          <w:szCs w:val="32"/>
        </w:rPr>
      </w:pPr>
      <w:r>
        <w:rPr>
          <w:rFonts w:asciiTheme="majorHAnsi" w:hAnsiTheme="majorHAnsi"/>
          <w:color w:val="262626" w:themeColor="text1" w:themeTint="D9"/>
          <w:sz w:val="22"/>
          <w:szCs w:val="32"/>
        </w:rPr>
        <w:t>Wanneer er wordt doorgegaan met de pop-up, hangen de te overwegen kwesties af van de juridische structuur (met of zonder winstoogmerk) en van het land.</w:t>
      </w:r>
    </w:p>
    <w:p w14:paraId="2CCD2C7B" w14:textId="657DB113" w:rsidR="00B05EE5" w:rsidRDefault="00B05EE5">
      <w:pPr>
        <w:rPr>
          <w:rFonts w:asciiTheme="majorHAnsi" w:hAnsiTheme="majorHAnsi" w:cstheme="majorHAnsi"/>
          <w:color w:val="262626" w:themeColor="text1" w:themeTint="D9"/>
          <w:sz w:val="22"/>
          <w:szCs w:val="32"/>
        </w:rPr>
      </w:pPr>
      <w:r>
        <w:rPr>
          <w:rFonts w:asciiTheme="majorHAnsi" w:hAnsiTheme="majorHAnsi" w:cstheme="majorHAnsi"/>
          <w:color w:val="262626" w:themeColor="text1" w:themeTint="D9"/>
          <w:sz w:val="22"/>
          <w:szCs w:val="32"/>
        </w:rPr>
        <w:br w:type="page"/>
      </w:r>
    </w:p>
    <w:p w14:paraId="21FF23C9" w14:textId="77777777" w:rsidR="001C54C4" w:rsidRDefault="001C54C4" w:rsidP="009B7D90">
      <w:pPr>
        <w:rPr>
          <w:rFonts w:asciiTheme="majorHAnsi" w:hAnsiTheme="majorHAnsi" w:cstheme="majorHAnsi"/>
          <w:color w:val="262626" w:themeColor="text1" w:themeTint="D9"/>
          <w:sz w:val="22"/>
          <w:szCs w:val="32"/>
        </w:rPr>
      </w:pPr>
    </w:p>
    <w:p w14:paraId="14CD19D6" w14:textId="1B64EFA6" w:rsidR="001C54C4" w:rsidRDefault="001C54C4" w:rsidP="009B7D90">
      <w:pPr>
        <w:rPr>
          <w:rFonts w:asciiTheme="majorHAnsi" w:hAnsiTheme="majorHAnsi" w:cstheme="majorHAnsi"/>
          <w:color w:val="262626" w:themeColor="text1" w:themeTint="D9"/>
          <w:sz w:val="22"/>
          <w:szCs w:val="32"/>
        </w:rPr>
      </w:pPr>
    </w:p>
    <w:p w14:paraId="0A4A8308" w14:textId="77777777" w:rsidR="001C54C4" w:rsidRDefault="001C54C4" w:rsidP="009B7D90">
      <w:pPr>
        <w:rPr>
          <w:rFonts w:asciiTheme="majorHAnsi" w:hAnsiTheme="majorHAnsi" w:cstheme="majorHAnsi"/>
          <w:color w:val="262626" w:themeColor="text1" w:themeTint="D9"/>
          <w:sz w:val="22"/>
          <w:szCs w:val="32"/>
        </w:rPr>
      </w:pPr>
    </w:p>
    <w:p w14:paraId="0A7D2985" w14:textId="61C9FB6B" w:rsidR="00495C73" w:rsidRDefault="00B05EE5" w:rsidP="009B7D90">
      <w:pPr>
        <w:rPr>
          <w:rFonts w:asciiTheme="majorHAnsi" w:hAnsiTheme="majorHAnsi" w:cstheme="majorHAnsi"/>
          <w:color w:val="262626" w:themeColor="text1" w:themeTint="D9"/>
          <w:sz w:val="22"/>
          <w:szCs w:val="32"/>
        </w:rPr>
      </w:pP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46976" behindDoc="0" locked="0" layoutInCell="1" allowOverlap="1" wp14:anchorId="4E705778" wp14:editId="620DF808">
                <wp:simplePos x="0" y="0"/>
                <wp:positionH relativeFrom="column">
                  <wp:posOffset>781050</wp:posOffset>
                </wp:positionH>
                <wp:positionV relativeFrom="paragraph">
                  <wp:posOffset>154940</wp:posOffset>
                </wp:positionV>
                <wp:extent cx="5113655" cy="3441700"/>
                <wp:effectExtent l="0" t="0" r="0" b="6350"/>
                <wp:wrapNone/>
                <wp:docPr id="876" name="Rectangle 876"/>
                <wp:cNvGraphicFramePr/>
                <a:graphic xmlns:a="http://schemas.openxmlformats.org/drawingml/2006/main">
                  <a:graphicData uri="http://schemas.microsoft.com/office/word/2010/wordprocessingShape">
                    <wps:wsp>
                      <wps:cNvSpPr/>
                      <wps:spPr>
                        <a:xfrm>
                          <a:off x="0" y="0"/>
                          <a:ext cx="5113655" cy="34417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DC03F" id="Rectangle 876" o:spid="_x0000_s1026" style="position:absolute;margin-left:61.5pt;margin-top:12.2pt;width:402.65pt;height:27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" fillcolor="#f2f2f2 [3052]" stroked="f" strokeweight="1pt"/>
            </w:pict>
          </mc:Fallback>
        </mc:AlternateContent>
      </w:r>
      <w:r w:rsidR="0091276D">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49024" behindDoc="0" locked="0" layoutInCell="1" allowOverlap="1" wp14:anchorId="7ACAE9EF" wp14:editId="7B84876A">
                <wp:simplePos x="0" y="0"/>
                <wp:positionH relativeFrom="margin">
                  <wp:align>left</wp:align>
                </wp:positionH>
                <wp:positionV relativeFrom="paragraph">
                  <wp:posOffset>148590</wp:posOffset>
                </wp:positionV>
                <wp:extent cx="778510" cy="3460750"/>
                <wp:effectExtent l="0" t="0" r="2540" b="6350"/>
                <wp:wrapNone/>
                <wp:docPr id="878" name="Rectangle 878"/>
                <wp:cNvGraphicFramePr/>
                <a:graphic xmlns:a="http://schemas.openxmlformats.org/drawingml/2006/main">
                  <a:graphicData uri="http://schemas.microsoft.com/office/word/2010/wordprocessingShape">
                    <wps:wsp>
                      <wps:cNvSpPr/>
                      <wps:spPr>
                        <a:xfrm>
                          <a:off x="0" y="0"/>
                          <a:ext cx="778510" cy="3460750"/>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62984F" id="Rectangle 878" o:spid="_x0000_s1026" style="position:absolute;margin-left:0;margin-top:11.7pt;width:61.3pt;height:272.5pt;z-index:2516490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" fillcolor="#d04d72" stroked="f" strokeweight="1pt">
                <w10:wrap anchorx="margin"/>
              </v:rect>
            </w:pict>
          </mc:Fallback>
        </mc:AlternateContent>
      </w:r>
    </w:p>
    <w:p w14:paraId="658954B9" w14:textId="5040D321" w:rsidR="0091276D" w:rsidRDefault="0091276D" w:rsidP="009B7D90">
      <w:pPr>
        <w:rPr>
          <w:rFonts w:asciiTheme="majorHAnsi" w:hAnsiTheme="majorHAnsi" w:cstheme="majorHAnsi"/>
          <w:color w:val="262626" w:themeColor="text1" w:themeTint="D9"/>
          <w:sz w:val="22"/>
          <w:szCs w:val="32"/>
        </w:rPr>
      </w:pP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92" behindDoc="0" locked="0" layoutInCell="1" allowOverlap="1" wp14:anchorId="7A5DCCF9" wp14:editId="307168AE">
                <wp:simplePos x="0" y="0"/>
                <wp:positionH relativeFrom="column">
                  <wp:posOffset>847725</wp:posOffset>
                </wp:positionH>
                <wp:positionV relativeFrom="paragraph">
                  <wp:posOffset>57785</wp:posOffset>
                </wp:positionV>
                <wp:extent cx="4935855" cy="3514725"/>
                <wp:effectExtent l="0" t="0" r="0" b="0"/>
                <wp:wrapNone/>
                <wp:docPr id="877" name="Text Box 877"/>
                <wp:cNvGraphicFramePr/>
                <a:graphic xmlns:a="http://schemas.openxmlformats.org/drawingml/2006/main">
                  <a:graphicData uri="http://schemas.microsoft.com/office/word/2010/wordprocessingShape">
                    <wps:wsp>
                      <wps:cNvSpPr txBox="1"/>
                      <wps:spPr>
                        <a:xfrm>
                          <a:off x="0" y="0"/>
                          <a:ext cx="4935855" cy="3514725"/>
                        </a:xfrm>
                        <a:prstGeom prst="rect">
                          <a:avLst/>
                        </a:prstGeom>
                        <a:noFill/>
                        <a:ln w="6350">
                          <a:noFill/>
                        </a:ln>
                      </wps:spPr>
                      <wps:txbx>
                        <w:txbxContent>
                          <w:p w14:paraId="5F8B5789" w14:textId="2E956237" w:rsidR="0009008C" w:rsidRPr="0091276D" w:rsidRDefault="0009008C" w:rsidP="0091276D">
                            <w:pPr>
                              <w:rPr>
                                <w:rFonts w:asciiTheme="majorHAnsi" w:hAnsiTheme="majorHAnsi" w:cstheme="majorHAnsi"/>
                                <w:sz w:val="22"/>
                                <w:szCs w:val="22"/>
                              </w:rPr>
                            </w:pPr>
                            <w:r>
                              <w:rPr>
                                <w:rFonts w:asciiTheme="majorHAnsi" w:hAnsiTheme="majorHAnsi"/>
                                <w:sz w:val="22"/>
                                <w:szCs w:val="22"/>
                              </w:rPr>
                              <w:t xml:space="preserve">In het </w:t>
                            </w:r>
                            <w:r>
                              <w:rPr>
                                <w:rFonts w:asciiTheme="majorHAnsi" w:hAnsiTheme="majorHAnsi"/>
                                <w:b/>
                                <w:bCs/>
                                <w:sz w:val="22"/>
                                <w:szCs w:val="22"/>
                              </w:rPr>
                              <w:t>VK</w:t>
                            </w:r>
                            <w:r>
                              <w:rPr>
                                <w:rFonts w:asciiTheme="majorHAnsi" w:hAnsiTheme="majorHAnsi"/>
                                <w:sz w:val="22"/>
                                <w:szCs w:val="22"/>
                              </w:rPr>
                              <w:t xml:space="preserve"> zijn non-profitorganisaties ofwel verenigingen met of zonder rechtspersoonlijkheid. Een vereniging zonder rechtspersoonlijkheid is het gemakkelijkst op te richten - de leden hoeven enkel een oprichtingsakte op te stellen en een bankrekening te openen. Veel verenigingen zonder rechtspersoonlijkheid komen in de eerste plaats ten goede aan hun eigen leden en worden daarom niet als een liefdadigheidsinstelling beschouwd en vallen niet onder de liefdadigheidswetgeving. Wil een organisatie zonder rechtspersoonlijkheid een </w:t>
                            </w:r>
                            <w:hyperlink r:id="rId41" w:anchor="charity" w:history="1">
                              <w:r>
                                <w:rPr>
                                  <w:rStyle w:val="Hyperlink"/>
                                  <w:rFonts w:asciiTheme="majorHAnsi" w:hAnsiTheme="majorHAnsi"/>
                                  <w:color w:val="D04D72"/>
                                  <w:sz w:val="22"/>
                                  <w:szCs w:val="22"/>
                                  <w:u w:val="none"/>
                                </w:rPr>
                                <w:t>liefdadigheidsinstelling</w:t>
                              </w:r>
                            </w:hyperlink>
                            <w:r>
                              <w:rPr>
                                <w:rFonts w:asciiTheme="majorHAnsi" w:hAnsiTheme="majorHAnsi"/>
                                <w:sz w:val="22"/>
                                <w:szCs w:val="22"/>
                              </w:rPr>
                              <w:t xml:space="preserve"> zijn, dan </w:t>
                            </w:r>
                            <w:r w:rsidRPr="00917805">
                              <w:rPr>
                                <w:rFonts w:asciiTheme="majorHAnsi" w:hAnsiTheme="majorHAnsi" w:cstheme="majorHAnsi"/>
                                <w:sz w:val="22"/>
                                <w:szCs w:val="22"/>
                              </w:rPr>
                              <w:t>moet ze liefdadigheidsdoelstellingen hebben en worden beheerd voor het algemeen nut. Als een groep geen </w:t>
                            </w:r>
                            <w:hyperlink r:id="rId42" w:anchor="charity" w:history="1">
                              <w:r w:rsidRPr="00917805">
                                <w:rPr>
                                  <w:rStyle w:val="Hyperlink"/>
                                  <w:rFonts w:asciiTheme="majorHAnsi" w:hAnsiTheme="majorHAnsi" w:cstheme="majorHAnsi"/>
                                  <w:color w:val="D04D72"/>
                                  <w:sz w:val="22"/>
                                  <w:szCs w:val="22"/>
                                  <w:u w:val="none"/>
                                </w:rPr>
                                <w:t>liefdadigheidsinstelling</w:t>
                              </w:r>
                            </w:hyperlink>
                            <w:r w:rsidRPr="00917805">
                              <w:rPr>
                                <w:rFonts w:asciiTheme="majorHAnsi" w:hAnsiTheme="majorHAnsi" w:cstheme="majorHAnsi"/>
                                <w:sz w:val="22"/>
                                <w:szCs w:val="22"/>
                              </w:rPr>
                              <w:t xml:space="preserve"> is, hoeft men zich bij niemand te registreren of aan niemand te rapporteren. Is de groep wel een liefdadigheidsinstelling</w:t>
                            </w:r>
                            <w:r>
                              <w:rPr>
                                <w:rFonts w:asciiTheme="majorHAnsi" w:hAnsiTheme="majorHAnsi"/>
                                <w:sz w:val="22"/>
                                <w:szCs w:val="22"/>
                              </w:rPr>
                              <w:t xml:space="preserve">, dan moet men zich registreren bij de </w:t>
                            </w:r>
                            <w:hyperlink r:id="rId43" w:history="1">
                              <w:r>
                                <w:rPr>
                                  <w:rStyle w:val="Hyperlink"/>
                                  <w:rFonts w:asciiTheme="majorHAnsi" w:hAnsiTheme="majorHAnsi"/>
                                  <w:color w:val="D04D72"/>
                                  <w:sz w:val="22"/>
                                  <w:szCs w:val="22"/>
                                  <w:u w:val="none"/>
                                </w:rPr>
                                <w:t>Charity Commission</w:t>
                              </w:r>
                            </w:hyperlink>
                            <w:r>
                              <w:rPr>
                                <w:rFonts w:asciiTheme="majorHAnsi" w:hAnsiTheme="majorHAnsi"/>
                                <w:sz w:val="22"/>
                                <w:szCs w:val="22"/>
                              </w:rPr>
                              <w:t> als het jaarinkomen hoger is dan £ 5.000 per jaar. Een vereniging zonder rechtspersoonlijkheid heeft geen </w:t>
                            </w:r>
                            <w:hyperlink r:id="rId44" w:anchor="incorporation" w:history="1">
                              <w:r>
                                <w:rPr>
                                  <w:rStyle w:val="Hyperlink"/>
                                  <w:rFonts w:asciiTheme="majorHAnsi" w:hAnsiTheme="majorHAnsi"/>
                                  <w:color w:val="D04D72"/>
                                  <w:sz w:val="22"/>
                                  <w:szCs w:val="22"/>
                                  <w:u w:val="none"/>
                                </w:rPr>
                                <w:t>rechtspersoonlijkheid</w:t>
                              </w:r>
                            </w:hyperlink>
                            <w:r>
                              <w:rPr>
                                <w:rFonts w:asciiTheme="majorHAnsi" w:hAnsiTheme="majorHAnsi"/>
                                <w:sz w:val="22"/>
                                <w:szCs w:val="22"/>
                              </w:rPr>
                              <w:t xml:space="preserve">, dus ze kan geen contracten aangaan of zelf eigendom bezitten. Dit </w:t>
                            </w:r>
                            <w:hyperlink r:id="rId45" w:anchor="uia" w:history="1">
                              <w:r>
                                <w:rPr>
                                  <w:rStyle w:val="Hyperlink"/>
                                  <w:rFonts w:asciiTheme="majorHAnsi" w:hAnsiTheme="majorHAnsi"/>
                                  <w:color w:val="D04D72"/>
                                  <w:sz w:val="22"/>
                                  <w:szCs w:val="22"/>
                                  <w:u w:val="none"/>
                                </w:rPr>
                                <w:t>document</w:t>
                              </w:r>
                            </w:hyperlink>
                            <w:r>
                              <w:rPr>
                                <w:rFonts w:asciiTheme="majorHAnsi" w:hAnsiTheme="majorHAnsi"/>
                                <w:sz w:val="22"/>
                                <w:szCs w:val="22"/>
                              </w:rPr>
                              <w:t xml:space="preserve"> biedt uitstekende begeleiding vanuit een Brits perspectief. </w:t>
                            </w:r>
                          </w:p>
                          <w:p w14:paraId="7FAA0572" w14:textId="77777777" w:rsidR="0009008C" w:rsidRPr="0091276D" w:rsidRDefault="0009008C" w:rsidP="0091276D">
                            <w:pPr>
                              <w:rPr>
                                <w:rFonts w:asciiTheme="majorHAnsi" w:hAnsiTheme="majorHAnsi" w:cstheme="majorHAnsi"/>
                                <w:sz w:val="22"/>
                                <w:szCs w:val="22"/>
                              </w:rPr>
                            </w:pPr>
                            <w:r>
                              <w:rPr>
                                <w:rFonts w:asciiTheme="majorHAnsi" w:hAnsiTheme="majorHAnsi"/>
                                <w:sz w:val="22"/>
                                <w:szCs w:val="22"/>
                              </w:rPr>
                              <w:t xml:space="preserve">Het opzetten van een bedrijf, zoals een vennootschap met beperkte aansprakelijkheid, brengt extra kosten met zich mee, aangezien het raadzaam is om juridisch advies / ondersteuning in te winnen bij het opstellen van de aanvraag voor het Companies House. </w:t>
                            </w:r>
                          </w:p>
                          <w:p w14:paraId="71BA5B85" w14:textId="1D339943" w:rsidR="0009008C" w:rsidRPr="001C54C4" w:rsidRDefault="0009008C" w:rsidP="0091276D">
                            <w:pPr>
                              <w:rPr>
                                <w:rFonts w:asciiTheme="majorHAnsi" w:hAnsiTheme="majorHAnsi" w:cstheme="majorHAnsi"/>
                                <w:color w:val="262626" w:themeColor="text1" w:themeTint="D9"/>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DCCF9" id="Text Box 877" o:spid="_x0000_s1077" type="#_x0000_t202" style="position:absolute;margin-left:66.75pt;margin-top:4.55pt;width:388.65pt;height:276.7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" filled="f" stroked="f" strokeweight=".5pt">
                <v:textbox>
                  <w:txbxContent>
                    <w:p w14:paraId="5F8B5789" w14:textId="2E956237" w:rsidR="0009008C" w:rsidRPr="0091276D" w:rsidRDefault="0009008C" w:rsidP="0091276D">
                      <w:pPr>
                        <w:rPr>
                          <w:rFonts w:asciiTheme="majorHAnsi" w:hAnsiTheme="majorHAnsi" w:cstheme="majorHAnsi"/>
                          <w:sz w:val="22"/>
                          <w:szCs w:val="22"/>
                        </w:rPr>
                      </w:pPr>
                      <w:r>
                        <w:rPr>
                          <w:rFonts w:asciiTheme="majorHAnsi" w:hAnsiTheme="majorHAnsi"/>
                          <w:sz w:val="22"/>
                          <w:szCs w:val="22"/>
                        </w:rPr>
                        <w:t xml:space="preserve">In het </w:t>
                      </w:r>
                      <w:r>
                        <w:rPr>
                          <w:rFonts w:asciiTheme="majorHAnsi" w:hAnsiTheme="majorHAnsi"/>
                          <w:b/>
                          <w:bCs/>
                          <w:sz w:val="22"/>
                          <w:szCs w:val="22"/>
                        </w:rPr>
                        <w:t>VK</w:t>
                      </w:r>
                      <w:r>
                        <w:rPr>
                          <w:rFonts w:asciiTheme="majorHAnsi" w:hAnsiTheme="majorHAnsi"/>
                          <w:sz w:val="22"/>
                          <w:szCs w:val="22"/>
                        </w:rPr>
                        <w:t xml:space="preserve"> zijn non-profitorganisaties ofwel verenigingen met of zonder rechtspersoonlijkheid. Een vereniging zonder rechtspersoonlijkheid is het gemakkelijkst op te richten - de leden hoeven enkel een oprichtingsakte op te stellen en een bankrekening te openen. Veel verenigingen zonder rechtspersoonlijkheid komen in de eerste plaats ten goede aan hun eigen leden en worden daarom niet als een liefdadigheidsinstelling beschouwd en vallen niet onder de liefdadigheidswetgeving. Wil een organisatie zonder rechtspersoonlijkheid een </w:t>
                      </w:r>
                      <w:hyperlink r:id="rId46" w:anchor="charity" w:history="1">
                        <w:r>
                          <w:rPr>
                            <w:rStyle w:val="Hyperlink"/>
                            <w:rFonts w:asciiTheme="majorHAnsi" w:hAnsiTheme="majorHAnsi"/>
                            <w:color w:val="D04D72"/>
                            <w:sz w:val="22"/>
                            <w:szCs w:val="22"/>
                            <w:u w:val="none"/>
                          </w:rPr>
                          <w:t>liefdadigheidsinstelling</w:t>
                        </w:r>
                      </w:hyperlink>
                      <w:r>
                        <w:rPr>
                          <w:rFonts w:asciiTheme="majorHAnsi" w:hAnsiTheme="majorHAnsi"/>
                          <w:sz w:val="22"/>
                          <w:szCs w:val="22"/>
                        </w:rPr>
                        <w:t xml:space="preserve"> zijn, dan </w:t>
                      </w:r>
                      <w:r w:rsidRPr="00917805">
                        <w:rPr>
                          <w:rFonts w:asciiTheme="majorHAnsi" w:hAnsiTheme="majorHAnsi" w:cstheme="majorHAnsi"/>
                          <w:sz w:val="22"/>
                          <w:szCs w:val="22"/>
                        </w:rPr>
                        <w:t>moet ze liefdadigheidsdoelstellingen hebben en worden beheerd voor het algemeen nut. Als een groep geen </w:t>
                      </w:r>
                      <w:hyperlink r:id="rId47" w:anchor="charity" w:history="1">
                        <w:r w:rsidRPr="00917805">
                          <w:rPr>
                            <w:rStyle w:val="Hyperlink"/>
                            <w:rFonts w:asciiTheme="majorHAnsi" w:hAnsiTheme="majorHAnsi" w:cstheme="majorHAnsi"/>
                            <w:color w:val="D04D72"/>
                            <w:sz w:val="22"/>
                            <w:szCs w:val="22"/>
                            <w:u w:val="none"/>
                          </w:rPr>
                          <w:t>liefdadigheidsinstelling</w:t>
                        </w:r>
                      </w:hyperlink>
                      <w:r w:rsidRPr="00917805">
                        <w:rPr>
                          <w:rFonts w:asciiTheme="majorHAnsi" w:hAnsiTheme="majorHAnsi" w:cstheme="majorHAnsi"/>
                          <w:sz w:val="22"/>
                          <w:szCs w:val="22"/>
                        </w:rPr>
                        <w:t xml:space="preserve"> is, hoeft men zich bij niemand te registreren of aan niemand te rapporteren. Is de groep wel een liefdadigheidsinstelling</w:t>
                      </w:r>
                      <w:r>
                        <w:rPr>
                          <w:rFonts w:asciiTheme="majorHAnsi" w:hAnsiTheme="majorHAnsi"/>
                          <w:sz w:val="22"/>
                          <w:szCs w:val="22"/>
                        </w:rPr>
                        <w:t xml:space="preserve">, dan moet men zich registreren bij de </w:t>
                      </w:r>
                      <w:hyperlink r:id="rId48" w:history="1">
                        <w:r>
                          <w:rPr>
                            <w:rStyle w:val="Hyperlink"/>
                            <w:rFonts w:asciiTheme="majorHAnsi" w:hAnsiTheme="majorHAnsi"/>
                            <w:color w:val="D04D72"/>
                            <w:sz w:val="22"/>
                            <w:szCs w:val="22"/>
                            <w:u w:val="none"/>
                          </w:rPr>
                          <w:t>Charity Commission</w:t>
                        </w:r>
                      </w:hyperlink>
                      <w:r>
                        <w:rPr>
                          <w:rFonts w:asciiTheme="majorHAnsi" w:hAnsiTheme="majorHAnsi"/>
                          <w:sz w:val="22"/>
                          <w:szCs w:val="22"/>
                        </w:rPr>
                        <w:t> als het jaarinkomen hoger is dan £ 5.000 per jaar. Een vereniging zonder rechtspersoonlijkheid heeft geen </w:t>
                      </w:r>
                      <w:hyperlink r:id="rId49" w:anchor="incorporation" w:history="1">
                        <w:r>
                          <w:rPr>
                            <w:rStyle w:val="Hyperlink"/>
                            <w:rFonts w:asciiTheme="majorHAnsi" w:hAnsiTheme="majorHAnsi"/>
                            <w:color w:val="D04D72"/>
                            <w:sz w:val="22"/>
                            <w:szCs w:val="22"/>
                            <w:u w:val="none"/>
                          </w:rPr>
                          <w:t>rechtspersoonlijkheid</w:t>
                        </w:r>
                      </w:hyperlink>
                      <w:r>
                        <w:rPr>
                          <w:rFonts w:asciiTheme="majorHAnsi" w:hAnsiTheme="majorHAnsi"/>
                          <w:sz w:val="22"/>
                          <w:szCs w:val="22"/>
                        </w:rPr>
                        <w:t xml:space="preserve">, dus ze kan geen contracten aangaan of zelf eigendom bezitten. Dit </w:t>
                      </w:r>
                      <w:hyperlink r:id="rId50" w:anchor="uia" w:history="1">
                        <w:r>
                          <w:rPr>
                            <w:rStyle w:val="Hyperlink"/>
                            <w:rFonts w:asciiTheme="majorHAnsi" w:hAnsiTheme="majorHAnsi"/>
                            <w:color w:val="D04D72"/>
                            <w:sz w:val="22"/>
                            <w:szCs w:val="22"/>
                            <w:u w:val="none"/>
                          </w:rPr>
                          <w:t>document</w:t>
                        </w:r>
                      </w:hyperlink>
                      <w:r>
                        <w:rPr>
                          <w:rFonts w:asciiTheme="majorHAnsi" w:hAnsiTheme="majorHAnsi"/>
                          <w:sz w:val="22"/>
                          <w:szCs w:val="22"/>
                        </w:rPr>
                        <w:t xml:space="preserve"> biedt uitstekende begeleiding vanuit een Brits perspectief. </w:t>
                      </w:r>
                    </w:p>
                    <w:p w14:paraId="7FAA0572" w14:textId="77777777" w:rsidR="0009008C" w:rsidRPr="0091276D" w:rsidRDefault="0009008C" w:rsidP="0091276D">
                      <w:pPr>
                        <w:rPr>
                          <w:rFonts w:asciiTheme="majorHAnsi" w:hAnsiTheme="majorHAnsi" w:cstheme="majorHAnsi"/>
                          <w:sz w:val="22"/>
                          <w:szCs w:val="22"/>
                        </w:rPr>
                      </w:pPr>
                      <w:r>
                        <w:rPr>
                          <w:rFonts w:asciiTheme="majorHAnsi" w:hAnsiTheme="majorHAnsi"/>
                          <w:sz w:val="22"/>
                          <w:szCs w:val="22"/>
                        </w:rPr>
                        <w:t xml:space="preserve">Het opzetten van een bedrijf, zoals een vennootschap met beperkte aansprakelijkheid, brengt extra kosten met zich mee, aangezien het raadzaam is om juridisch advies / ondersteuning in te winnen bij het opstellen van de aanvraag voor het Companies House. </w:t>
                      </w:r>
                    </w:p>
                    <w:p w14:paraId="71BA5B85" w14:textId="1D339943" w:rsidR="0009008C" w:rsidRPr="001C54C4" w:rsidRDefault="0009008C" w:rsidP="0091276D">
                      <w:pPr>
                        <w:rPr>
                          <w:rFonts w:asciiTheme="majorHAnsi" w:hAnsiTheme="majorHAnsi" w:cstheme="majorHAnsi"/>
                          <w:color w:val="262626" w:themeColor="text1" w:themeTint="D9"/>
                          <w:sz w:val="32"/>
                          <w:szCs w:val="32"/>
                        </w:rPr>
                      </w:pPr>
                    </w:p>
                  </w:txbxContent>
                </v:textbox>
              </v:shape>
            </w:pict>
          </mc:Fallback>
        </mc:AlternateContent>
      </w:r>
    </w:p>
    <w:p w14:paraId="49495871" w14:textId="11D260AC" w:rsidR="0091276D" w:rsidRPr="00683415" w:rsidRDefault="0091276D" w:rsidP="009B7D90">
      <w:pPr>
        <w:rPr>
          <w:rFonts w:asciiTheme="majorHAnsi" w:hAnsiTheme="majorHAnsi" w:cstheme="majorHAnsi"/>
          <w:color w:val="262626" w:themeColor="text1" w:themeTint="D9"/>
          <w:sz w:val="22"/>
          <w:szCs w:val="32"/>
        </w:rPr>
      </w:pPr>
    </w:p>
    <w:p w14:paraId="53474F4F" w14:textId="52B6961C" w:rsidR="0091276D" w:rsidRPr="00683415" w:rsidRDefault="0091276D" w:rsidP="009B7D90">
      <w:pPr>
        <w:rPr>
          <w:rFonts w:asciiTheme="majorHAnsi" w:hAnsiTheme="majorHAnsi" w:cstheme="majorHAnsi"/>
          <w:color w:val="262626" w:themeColor="text1" w:themeTint="D9"/>
          <w:sz w:val="22"/>
          <w:szCs w:val="32"/>
        </w:rPr>
      </w:pPr>
    </w:p>
    <w:p w14:paraId="076D7752" w14:textId="5566F715" w:rsidR="00495C73" w:rsidRPr="00683415" w:rsidRDefault="00495C73" w:rsidP="009B7D90">
      <w:pPr>
        <w:rPr>
          <w:rFonts w:asciiTheme="majorHAnsi" w:hAnsiTheme="majorHAnsi" w:cstheme="majorHAnsi"/>
          <w:color w:val="262626" w:themeColor="text1" w:themeTint="D9"/>
          <w:sz w:val="22"/>
          <w:szCs w:val="32"/>
        </w:rPr>
      </w:pPr>
    </w:p>
    <w:p w14:paraId="4EF7ABFB" w14:textId="721885F8" w:rsidR="0091276D" w:rsidRPr="00683415" w:rsidRDefault="0091276D" w:rsidP="0091276D">
      <w:pPr>
        <w:pStyle w:val="Lijstalinea"/>
        <w:rPr>
          <w:rFonts w:ascii="Source Sans Pro" w:hAnsi="Source Sans Pro"/>
          <w:sz w:val="20"/>
          <w:szCs w:val="20"/>
        </w:rPr>
      </w:pPr>
    </w:p>
    <w:p w14:paraId="23EEE5F9" w14:textId="59DD6BAC" w:rsidR="0091276D" w:rsidRDefault="0091276D" w:rsidP="0091276D">
      <w:pPr>
        <w:pStyle w:val="Lijstalinea"/>
        <w:rPr>
          <w:rFonts w:ascii="Source Sans Pro" w:hAnsi="Source Sans Pro"/>
          <w:sz w:val="20"/>
          <w:szCs w:val="20"/>
        </w:rPr>
      </w:pPr>
      <w:r>
        <w:rPr>
          <w:rFonts w:asciiTheme="majorHAnsi" w:hAnsiTheme="majorHAnsi"/>
          <w:noProof/>
          <w:color w:val="262626" w:themeColor="text1" w:themeTint="D9"/>
          <w:sz w:val="22"/>
          <w:szCs w:val="32"/>
          <w:lang w:eastAsia="nl-BE"/>
        </w:rPr>
        <w:drawing>
          <wp:anchor distT="0" distB="0" distL="114300" distR="114300" simplePos="0" relativeHeight="251658294" behindDoc="0" locked="0" layoutInCell="1" allowOverlap="1" wp14:anchorId="46235EF3" wp14:editId="20242756">
            <wp:simplePos x="0" y="0"/>
            <wp:positionH relativeFrom="column">
              <wp:posOffset>118956</wp:posOffset>
            </wp:positionH>
            <wp:positionV relativeFrom="paragraph">
              <wp:posOffset>114088</wp:posOffset>
            </wp:positionV>
            <wp:extent cx="543560" cy="543560"/>
            <wp:effectExtent l="0" t="0" r="0" b="2540"/>
            <wp:wrapNone/>
            <wp:docPr id="879" name="Picture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u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3560" cy="543560"/>
                    </a:xfrm>
                    <a:prstGeom prst="rect">
                      <a:avLst/>
                    </a:prstGeom>
                  </pic:spPr>
                </pic:pic>
              </a:graphicData>
            </a:graphic>
            <wp14:sizeRelH relativeFrom="margin">
              <wp14:pctWidth>0</wp14:pctWidth>
            </wp14:sizeRelH>
            <wp14:sizeRelV relativeFrom="margin">
              <wp14:pctHeight>0</wp14:pctHeight>
            </wp14:sizeRelV>
          </wp:anchor>
        </w:drawing>
      </w:r>
    </w:p>
    <w:p w14:paraId="0553AB01" w14:textId="7373AAC9" w:rsidR="0091276D" w:rsidRPr="006B5C21" w:rsidRDefault="0091276D" w:rsidP="006B5C21">
      <w:pPr>
        <w:rPr>
          <w:rFonts w:ascii="Source Sans Pro" w:hAnsi="Source Sans Pro"/>
          <w:sz w:val="20"/>
          <w:szCs w:val="20"/>
        </w:rPr>
      </w:pPr>
      <w:r>
        <w:br w:type="column"/>
      </w:r>
    </w:p>
    <w:p w14:paraId="6159F221" w14:textId="0F041AA3" w:rsidR="0091276D" w:rsidRDefault="006B5C21" w:rsidP="0091276D">
      <w:pPr>
        <w:pStyle w:val="Lijstalinea"/>
        <w:rPr>
          <w:rFonts w:ascii="Source Sans Pro" w:hAnsi="Source Sans Pro"/>
          <w:sz w:val="20"/>
          <w:szCs w:val="20"/>
        </w:rPr>
      </w:pPr>
      <w:r>
        <w:rPr>
          <w:rFonts w:ascii="Source Sans Pro" w:hAnsi="Source Sans Pro"/>
          <w:noProof/>
          <w:sz w:val="20"/>
          <w:szCs w:val="20"/>
          <w:lang w:eastAsia="nl-BE"/>
        </w:rPr>
        <mc:AlternateContent>
          <mc:Choice Requires="wps">
            <w:drawing>
              <wp:anchor distT="0" distB="0" distL="114300" distR="114300" simplePos="0" relativeHeight="251658297" behindDoc="0" locked="0" layoutInCell="1" allowOverlap="1" wp14:anchorId="30E17460" wp14:editId="4984A609">
                <wp:simplePos x="0" y="0"/>
                <wp:positionH relativeFrom="column">
                  <wp:posOffset>5012267</wp:posOffset>
                </wp:positionH>
                <wp:positionV relativeFrom="paragraph">
                  <wp:posOffset>59267</wp:posOffset>
                </wp:positionV>
                <wp:extent cx="778510" cy="1599776"/>
                <wp:effectExtent l="0" t="0" r="0" b="635"/>
                <wp:wrapNone/>
                <wp:docPr id="886" name="Rectangle 886"/>
                <wp:cNvGraphicFramePr/>
                <a:graphic xmlns:a="http://schemas.openxmlformats.org/drawingml/2006/main">
                  <a:graphicData uri="http://schemas.microsoft.com/office/word/2010/wordprocessingShape">
                    <wps:wsp>
                      <wps:cNvSpPr/>
                      <wps:spPr>
                        <a:xfrm>
                          <a:off x="0" y="0"/>
                          <a:ext cx="778510" cy="1599776"/>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A83623" id="Rectangle 886" o:spid="_x0000_s1026" style="position:absolute;margin-left:394.65pt;margin-top:4.65pt;width:61.3pt;height:125.95pt;z-index:2516582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" fillcolor="#d04d72" stroked="f" strokeweight="1pt"/>
            </w:pict>
          </mc:Fallback>
        </mc:AlternateContent>
      </w:r>
      <w:r>
        <w:rPr>
          <w:rFonts w:ascii="Source Sans Pro" w:hAnsi="Source Sans Pro"/>
          <w:noProof/>
          <w:sz w:val="20"/>
          <w:szCs w:val="20"/>
          <w:lang w:eastAsia="nl-BE"/>
        </w:rPr>
        <mc:AlternateContent>
          <mc:Choice Requires="wps">
            <w:drawing>
              <wp:anchor distT="0" distB="0" distL="114300" distR="114300" simplePos="0" relativeHeight="251658295" behindDoc="0" locked="0" layoutInCell="1" allowOverlap="1" wp14:anchorId="7D7BA5A8" wp14:editId="7AA70875">
                <wp:simplePos x="0" y="0"/>
                <wp:positionH relativeFrom="column">
                  <wp:posOffset>0</wp:posOffset>
                </wp:positionH>
                <wp:positionV relativeFrom="paragraph">
                  <wp:posOffset>67733</wp:posOffset>
                </wp:positionV>
                <wp:extent cx="5012055" cy="1591310"/>
                <wp:effectExtent l="0" t="0" r="4445" b="0"/>
                <wp:wrapNone/>
                <wp:docPr id="884" name="Rectangle 884"/>
                <wp:cNvGraphicFramePr/>
                <a:graphic xmlns:a="http://schemas.openxmlformats.org/drawingml/2006/main">
                  <a:graphicData uri="http://schemas.microsoft.com/office/word/2010/wordprocessingShape">
                    <wps:wsp>
                      <wps:cNvSpPr/>
                      <wps:spPr>
                        <a:xfrm>
                          <a:off x="0" y="0"/>
                          <a:ext cx="5012055" cy="15913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A221A" id="Rectangle 884" o:spid="_x0000_s1026" style="position:absolute;margin-left:0;margin-top:5.35pt;width:394.65pt;height:125.3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" fillcolor="#f2f2f2 [3052]" stroked="f" strokeweight="1pt"/>
            </w:pict>
          </mc:Fallback>
        </mc:AlternateContent>
      </w:r>
    </w:p>
    <w:p w14:paraId="08EE56B3" w14:textId="3C1830F9" w:rsidR="0091276D" w:rsidRDefault="006B5C21" w:rsidP="0091276D">
      <w:pPr>
        <w:pStyle w:val="Lijstalinea"/>
        <w:rPr>
          <w:rFonts w:ascii="Source Sans Pro" w:hAnsi="Source Sans Pro"/>
          <w:sz w:val="20"/>
          <w:szCs w:val="20"/>
        </w:rPr>
      </w:pPr>
      <w:r>
        <w:rPr>
          <w:rFonts w:ascii="Source Sans Pro" w:hAnsi="Source Sans Pro"/>
          <w:noProof/>
          <w:sz w:val="20"/>
          <w:szCs w:val="20"/>
          <w:lang w:eastAsia="nl-BE"/>
        </w:rPr>
        <mc:AlternateContent>
          <mc:Choice Requires="wps">
            <w:drawing>
              <wp:anchor distT="0" distB="0" distL="114300" distR="114300" simplePos="0" relativeHeight="251658296" behindDoc="0" locked="0" layoutInCell="1" allowOverlap="1" wp14:anchorId="0BBB9EA8" wp14:editId="386EA904">
                <wp:simplePos x="0" y="0"/>
                <wp:positionH relativeFrom="column">
                  <wp:posOffset>101600</wp:posOffset>
                </wp:positionH>
                <wp:positionV relativeFrom="paragraph">
                  <wp:posOffset>9948</wp:posOffset>
                </wp:positionV>
                <wp:extent cx="5003800" cy="1490134"/>
                <wp:effectExtent l="0" t="0" r="0" b="0"/>
                <wp:wrapNone/>
                <wp:docPr id="885" name="Text Box 885"/>
                <wp:cNvGraphicFramePr/>
                <a:graphic xmlns:a="http://schemas.openxmlformats.org/drawingml/2006/main">
                  <a:graphicData uri="http://schemas.microsoft.com/office/word/2010/wordprocessingShape">
                    <wps:wsp>
                      <wps:cNvSpPr txBox="1"/>
                      <wps:spPr>
                        <a:xfrm>
                          <a:off x="0" y="0"/>
                          <a:ext cx="5003800" cy="1490134"/>
                        </a:xfrm>
                        <a:prstGeom prst="rect">
                          <a:avLst/>
                        </a:prstGeom>
                        <a:noFill/>
                        <a:ln w="6350">
                          <a:noFill/>
                        </a:ln>
                      </wps:spPr>
                      <wps:txbx>
                        <w:txbxContent>
                          <w:p w14:paraId="1193F644" w14:textId="016E159F" w:rsidR="0009008C" w:rsidRPr="006B5C21" w:rsidRDefault="0009008C" w:rsidP="0091276D">
                            <w:pPr>
                              <w:rPr>
                                <w:rFonts w:asciiTheme="majorHAnsi" w:hAnsiTheme="majorHAnsi" w:cstheme="majorHAnsi"/>
                                <w:sz w:val="22"/>
                                <w:szCs w:val="22"/>
                              </w:rPr>
                            </w:pPr>
                            <w:r>
                              <w:rPr>
                                <w:rFonts w:asciiTheme="majorHAnsi" w:hAnsiTheme="majorHAnsi"/>
                                <w:sz w:val="22"/>
                                <w:szCs w:val="22"/>
                              </w:rPr>
                              <w:t xml:space="preserve">In Frankrijk zijn er specifieke richtlijnen van het arbeidsbureau (Pôle Emploi) om een onderneming op te richten. Je vindt ze </w:t>
                            </w:r>
                            <w:hyperlink r:id="rId51" w:history="1">
                              <w:r>
                                <w:rPr>
                                  <w:rStyle w:val="Hyperlink"/>
                                  <w:rFonts w:asciiTheme="majorHAnsi" w:hAnsiTheme="majorHAnsi"/>
                                  <w:color w:val="D04D72"/>
                                  <w:sz w:val="22"/>
                                  <w:szCs w:val="22"/>
                                  <w:u w:val="none"/>
                                </w:rPr>
                                <w:t>hier</w:t>
                              </w:r>
                            </w:hyperlink>
                            <w:r>
                              <w:rPr>
                                <w:rFonts w:asciiTheme="majorHAnsi" w:hAnsiTheme="majorHAnsi"/>
                                <w:sz w:val="22"/>
                                <w:szCs w:val="22"/>
                              </w:rPr>
                              <w:t xml:space="preserve">. Bovendien kan een CAPE (Contrat d’Appui au Projet d'Entreprise) worden opgesteld als iemand een eigen bedrijf wil oprichten. In dat geval kan / kunnen de ondernemer(s): genieten van een voorbereidingsprogramma voor het oprichten of overnemen van een bedrijf en voor het beheren van een economische activiteit; hun eerdere status en sociaal inkomen behouden; genieten van sociale zekerheid en bescherming bij een arbeidsongeval of beroepsziekte. Meer informatie over CAPE vind je </w:t>
                            </w:r>
                            <w:hyperlink r:id="rId52" w:history="1">
                              <w:r>
                                <w:rPr>
                                  <w:rStyle w:val="Hyperlink"/>
                                  <w:rFonts w:asciiTheme="majorHAnsi" w:hAnsiTheme="majorHAnsi"/>
                                  <w:color w:val="D04D72"/>
                                  <w:sz w:val="22"/>
                                  <w:szCs w:val="22"/>
                                  <w:u w:val="none"/>
                                </w:rPr>
                                <w:t>hier</w:t>
                              </w:r>
                            </w:hyperlink>
                            <w:r>
                              <w:rPr>
                                <w:rFonts w:asciiTheme="majorHAnsi" w:hAnsiTheme="majorHAnsi"/>
                                <w:sz w:val="22"/>
                                <w:szCs w:val="22"/>
                              </w:rPr>
                              <w:t>.</w:t>
                            </w:r>
                          </w:p>
                          <w:p w14:paraId="62A2717B" w14:textId="6D941374" w:rsidR="0009008C" w:rsidRPr="00DB2E70" w:rsidRDefault="0009008C" w:rsidP="0091276D">
                            <w:pPr>
                              <w:rPr>
                                <w:rFonts w:asciiTheme="majorHAnsi" w:hAnsiTheme="majorHAnsi" w:cstheme="majorHAnsi"/>
                                <w:color w:val="262626" w:themeColor="text1" w:themeTint="D9"/>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B9EA8" id="Text Box 885" o:spid="_x0000_s1078" type="#_x0000_t202" style="position:absolute;left:0;text-align:left;margin-left:8pt;margin-top:.8pt;width:394pt;height:117.3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" filled="f" stroked="f" strokeweight=".5pt">
                <v:textbox>
                  <w:txbxContent>
                    <w:p w14:paraId="1193F644" w14:textId="016E159F" w:rsidR="0009008C" w:rsidRPr="006B5C21" w:rsidRDefault="0009008C" w:rsidP="0091276D">
                      <w:pPr>
                        <w:rPr>
                          <w:rFonts w:asciiTheme="majorHAnsi" w:hAnsiTheme="majorHAnsi" w:cstheme="majorHAnsi"/>
                          <w:sz w:val="22"/>
                          <w:szCs w:val="22"/>
                        </w:rPr>
                      </w:pPr>
                      <w:r>
                        <w:rPr>
                          <w:rFonts w:asciiTheme="majorHAnsi" w:hAnsiTheme="majorHAnsi"/>
                          <w:sz w:val="22"/>
                          <w:szCs w:val="22"/>
                        </w:rPr>
                        <w:t xml:space="preserve">In Frankrijk zijn er specifieke richtlijnen van het arbeidsbureau (Pôle Emploi) om een onderneming op te richten. Je vindt ze </w:t>
                      </w:r>
                      <w:hyperlink r:id="rId53" w:history="1">
                        <w:r>
                          <w:rPr>
                            <w:rStyle w:val="Hyperlink"/>
                            <w:rFonts w:asciiTheme="majorHAnsi" w:hAnsiTheme="majorHAnsi"/>
                            <w:color w:val="D04D72"/>
                            <w:sz w:val="22"/>
                            <w:szCs w:val="22"/>
                            <w:u w:val="none"/>
                          </w:rPr>
                          <w:t>hier</w:t>
                        </w:r>
                      </w:hyperlink>
                      <w:r>
                        <w:rPr>
                          <w:rFonts w:asciiTheme="majorHAnsi" w:hAnsiTheme="majorHAnsi"/>
                          <w:sz w:val="22"/>
                          <w:szCs w:val="22"/>
                        </w:rPr>
                        <w:t xml:space="preserve">. Bovendien kan een CAPE (Contrat d’Appui au Projet d'Entreprise) worden opgesteld als iemand een eigen bedrijf wil oprichten. In dat geval kan / kunnen de ondernemer(s): genieten van een voorbereidingsprogramma voor het oprichten of overnemen van een bedrijf en voor het beheren van een economische activiteit; hun eerdere status en sociaal inkomen behouden; genieten van sociale zekerheid en bescherming bij een arbeidsongeval of beroepsziekte. Meer informatie over CAPE vind je </w:t>
                      </w:r>
                      <w:hyperlink r:id="rId54" w:history="1">
                        <w:r>
                          <w:rPr>
                            <w:rStyle w:val="Hyperlink"/>
                            <w:rFonts w:asciiTheme="majorHAnsi" w:hAnsiTheme="majorHAnsi"/>
                            <w:color w:val="D04D72"/>
                            <w:sz w:val="22"/>
                            <w:szCs w:val="22"/>
                            <w:u w:val="none"/>
                          </w:rPr>
                          <w:t>hier</w:t>
                        </w:r>
                      </w:hyperlink>
                      <w:r>
                        <w:rPr>
                          <w:rFonts w:asciiTheme="majorHAnsi" w:hAnsiTheme="majorHAnsi"/>
                          <w:sz w:val="22"/>
                          <w:szCs w:val="22"/>
                        </w:rPr>
                        <w:t>.</w:t>
                      </w:r>
                    </w:p>
                    <w:p w14:paraId="62A2717B" w14:textId="6D941374" w:rsidR="0009008C" w:rsidRPr="00DB2E70" w:rsidRDefault="0009008C" w:rsidP="0091276D">
                      <w:pPr>
                        <w:rPr>
                          <w:rFonts w:asciiTheme="majorHAnsi" w:hAnsiTheme="majorHAnsi" w:cstheme="majorHAnsi"/>
                          <w:color w:val="262626" w:themeColor="text1" w:themeTint="D9"/>
                          <w:sz w:val="40"/>
                          <w:szCs w:val="40"/>
                        </w:rPr>
                      </w:pPr>
                    </w:p>
                  </w:txbxContent>
                </v:textbox>
              </v:shape>
            </w:pict>
          </mc:Fallback>
        </mc:AlternateContent>
      </w:r>
    </w:p>
    <w:p w14:paraId="77392EF7" w14:textId="283478C0" w:rsidR="0091276D" w:rsidRPr="00683415" w:rsidRDefault="0091276D" w:rsidP="0091276D">
      <w:pPr>
        <w:pStyle w:val="Lijstalinea"/>
        <w:rPr>
          <w:rFonts w:ascii="Source Sans Pro" w:hAnsi="Source Sans Pro"/>
          <w:sz w:val="20"/>
          <w:szCs w:val="20"/>
        </w:rPr>
      </w:pPr>
    </w:p>
    <w:p w14:paraId="04DE03AA" w14:textId="00091E58" w:rsidR="0091276D" w:rsidRDefault="006B5C21" w:rsidP="0091276D">
      <w:pPr>
        <w:pStyle w:val="Lijstalinea"/>
        <w:rPr>
          <w:rFonts w:ascii="Source Sans Pro" w:hAnsi="Source Sans Pro"/>
          <w:sz w:val="20"/>
          <w:szCs w:val="20"/>
        </w:rPr>
      </w:pPr>
      <w:r>
        <w:rPr>
          <w:rFonts w:ascii="Source Sans Pro" w:hAnsi="Source Sans Pro"/>
          <w:noProof/>
          <w:sz w:val="20"/>
          <w:szCs w:val="20"/>
          <w:lang w:eastAsia="nl-BE"/>
        </w:rPr>
        <w:drawing>
          <wp:anchor distT="0" distB="0" distL="114300" distR="114300" simplePos="0" relativeHeight="251658298" behindDoc="0" locked="0" layoutInCell="1" allowOverlap="1" wp14:anchorId="5F7A7431" wp14:editId="064C9134">
            <wp:simplePos x="0" y="0"/>
            <wp:positionH relativeFrom="column">
              <wp:posOffset>5113020</wp:posOffset>
            </wp:positionH>
            <wp:positionV relativeFrom="paragraph">
              <wp:posOffset>67521</wp:posOffset>
            </wp:positionV>
            <wp:extent cx="549278" cy="559450"/>
            <wp:effectExtent l="0" t="0" r="0" b="0"/>
            <wp:wrapNone/>
            <wp:docPr id="887"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franc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9278" cy="559450"/>
                    </a:xfrm>
                    <a:prstGeom prst="rect">
                      <a:avLst/>
                    </a:prstGeom>
                  </pic:spPr>
                </pic:pic>
              </a:graphicData>
            </a:graphic>
            <wp14:sizeRelH relativeFrom="margin">
              <wp14:pctWidth>0</wp14:pctWidth>
            </wp14:sizeRelH>
            <wp14:sizeRelV relativeFrom="margin">
              <wp14:pctHeight>0</wp14:pctHeight>
            </wp14:sizeRelV>
          </wp:anchor>
        </w:drawing>
      </w:r>
    </w:p>
    <w:p w14:paraId="0D525555" w14:textId="239A7D13" w:rsidR="0091276D" w:rsidRPr="00683415" w:rsidRDefault="0091276D" w:rsidP="0091276D">
      <w:pPr>
        <w:pStyle w:val="Lijstalinea"/>
        <w:rPr>
          <w:rFonts w:ascii="Source Sans Pro" w:hAnsi="Source Sans Pro"/>
          <w:sz w:val="20"/>
          <w:szCs w:val="20"/>
        </w:rPr>
      </w:pPr>
    </w:p>
    <w:p w14:paraId="54456847" w14:textId="05BE4D47" w:rsidR="0091276D" w:rsidRPr="00683415" w:rsidRDefault="0091276D" w:rsidP="0091276D">
      <w:pPr>
        <w:pStyle w:val="Lijstalinea"/>
        <w:rPr>
          <w:rFonts w:ascii="Source Sans Pro" w:hAnsi="Source Sans Pro"/>
          <w:sz w:val="20"/>
          <w:szCs w:val="20"/>
        </w:rPr>
      </w:pPr>
    </w:p>
    <w:p w14:paraId="70A75C54" w14:textId="5F8E03EA" w:rsidR="0091276D" w:rsidRPr="00683415" w:rsidRDefault="0091276D" w:rsidP="0091276D">
      <w:pPr>
        <w:pStyle w:val="Lijstalinea"/>
        <w:rPr>
          <w:rFonts w:ascii="Source Sans Pro" w:hAnsi="Source Sans Pro"/>
          <w:sz w:val="20"/>
          <w:szCs w:val="20"/>
        </w:rPr>
      </w:pPr>
    </w:p>
    <w:p w14:paraId="66391C85" w14:textId="38080577" w:rsidR="0091276D" w:rsidRPr="00683415" w:rsidRDefault="0091276D" w:rsidP="0091276D">
      <w:pPr>
        <w:pStyle w:val="Lijstalinea"/>
        <w:rPr>
          <w:rFonts w:ascii="Source Sans Pro" w:hAnsi="Source Sans Pro"/>
          <w:sz w:val="20"/>
          <w:szCs w:val="20"/>
        </w:rPr>
      </w:pPr>
    </w:p>
    <w:p w14:paraId="26C67655" w14:textId="26B65506" w:rsidR="0091276D" w:rsidRPr="00683415" w:rsidRDefault="0091276D" w:rsidP="0091276D">
      <w:pPr>
        <w:pStyle w:val="Lijstalinea"/>
        <w:rPr>
          <w:rFonts w:ascii="Source Sans Pro" w:hAnsi="Source Sans Pro"/>
          <w:sz w:val="20"/>
          <w:szCs w:val="20"/>
        </w:rPr>
      </w:pPr>
    </w:p>
    <w:p w14:paraId="3BE89F39" w14:textId="77777777" w:rsidR="0091276D" w:rsidRPr="00683415" w:rsidRDefault="0091276D" w:rsidP="0091276D">
      <w:pPr>
        <w:pStyle w:val="Lijstalinea"/>
        <w:rPr>
          <w:rFonts w:ascii="Source Sans Pro" w:hAnsi="Source Sans Pro"/>
          <w:sz w:val="20"/>
          <w:szCs w:val="20"/>
        </w:rPr>
      </w:pPr>
    </w:p>
    <w:p w14:paraId="372664B3" w14:textId="0E49349A" w:rsidR="0091276D" w:rsidRPr="00683415" w:rsidRDefault="00B05EE5" w:rsidP="006B5C21">
      <w:pPr>
        <w:rPr>
          <w:rFonts w:ascii="Source Sans Pro" w:hAnsi="Source Sans Pro"/>
          <w:sz w:val="20"/>
          <w:szCs w:val="20"/>
        </w:rPr>
      </w:pPr>
      <w:r>
        <w:rPr>
          <w:rFonts w:ascii="Source Sans Pro" w:hAnsi="Source Sans Pro"/>
          <w:noProof/>
          <w:sz w:val="20"/>
          <w:szCs w:val="20"/>
          <w:lang w:eastAsia="nl-BE"/>
        </w:rPr>
        <mc:AlternateContent>
          <mc:Choice Requires="wps">
            <w:drawing>
              <wp:anchor distT="0" distB="0" distL="114300" distR="114300" simplePos="0" relativeHeight="251659264" behindDoc="0" locked="0" layoutInCell="1" allowOverlap="1" wp14:anchorId="00D3590C" wp14:editId="2973B3BD">
                <wp:simplePos x="0" y="0"/>
                <wp:positionH relativeFrom="margin">
                  <wp:align>left</wp:align>
                </wp:positionH>
                <wp:positionV relativeFrom="paragraph">
                  <wp:posOffset>155575</wp:posOffset>
                </wp:positionV>
                <wp:extent cx="778510" cy="1638300"/>
                <wp:effectExtent l="0" t="0" r="2540" b="0"/>
                <wp:wrapNone/>
                <wp:docPr id="890" name="Rectangle 890"/>
                <wp:cNvGraphicFramePr/>
                <a:graphic xmlns:a="http://schemas.openxmlformats.org/drawingml/2006/main">
                  <a:graphicData uri="http://schemas.microsoft.com/office/word/2010/wordprocessingShape">
                    <wps:wsp>
                      <wps:cNvSpPr/>
                      <wps:spPr>
                        <a:xfrm>
                          <a:off x="0" y="0"/>
                          <a:ext cx="778510" cy="1638300"/>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9898BF" id="Rectangle 890" o:spid="_x0000_s1026" style="position:absolute;margin-left:0;margin-top:12.25pt;width:61.3pt;height:129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" fillcolor="#d04d72" stroked="f" strokeweight="1pt">
                <w10:wrap anchorx="margin"/>
              </v:rect>
            </w:pict>
          </mc:Fallback>
        </mc:AlternateContent>
      </w:r>
      <w:r>
        <w:rPr>
          <w:rFonts w:ascii="Source Sans Pro" w:hAnsi="Source Sans Pro"/>
          <w:noProof/>
          <w:sz w:val="20"/>
          <w:szCs w:val="20"/>
          <w:lang w:eastAsia="nl-BE"/>
        </w:rPr>
        <mc:AlternateContent>
          <mc:Choice Requires="wps">
            <w:drawing>
              <wp:anchor distT="0" distB="0" distL="114300" distR="114300" simplePos="0" relativeHeight="251653120" behindDoc="0" locked="0" layoutInCell="1" allowOverlap="1" wp14:anchorId="0109A4EE" wp14:editId="778D7C3E">
                <wp:simplePos x="0" y="0"/>
                <wp:positionH relativeFrom="column">
                  <wp:posOffset>787400</wp:posOffset>
                </wp:positionH>
                <wp:positionV relativeFrom="paragraph">
                  <wp:posOffset>155575</wp:posOffset>
                </wp:positionV>
                <wp:extent cx="5054600" cy="1657350"/>
                <wp:effectExtent l="0" t="0" r="0" b="0"/>
                <wp:wrapNone/>
                <wp:docPr id="888" name="Rectangle 888"/>
                <wp:cNvGraphicFramePr/>
                <a:graphic xmlns:a="http://schemas.openxmlformats.org/drawingml/2006/main">
                  <a:graphicData uri="http://schemas.microsoft.com/office/word/2010/wordprocessingShape">
                    <wps:wsp>
                      <wps:cNvSpPr/>
                      <wps:spPr>
                        <a:xfrm>
                          <a:off x="0" y="0"/>
                          <a:ext cx="5054600" cy="16573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075CC" id="Rectangle 888" o:spid="_x0000_s1026" style="position:absolute;margin-left:62pt;margin-top:12.25pt;width:398pt;height:13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" fillcolor="#f2f2f2 [3052]" stroked="f" strokeweight="1pt"/>
            </w:pict>
          </mc:Fallback>
        </mc:AlternateContent>
      </w:r>
    </w:p>
    <w:p w14:paraId="0BB97B28" w14:textId="45A96309" w:rsidR="006B5C21" w:rsidRDefault="006B5C21" w:rsidP="0091276D">
      <w:pPr>
        <w:pStyle w:val="Lijstalinea"/>
        <w:rPr>
          <w:rFonts w:ascii="Source Sans Pro" w:hAnsi="Source Sans Pro"/>
          <w:sz w:val="20"/>
          <w:szCs w:val="20"/>
        </w:rPr>
      </w:pPr>
      <w:r>
        <w:rPr>
          <w:rFonts w:ascii="Source Sans Pro" w:hAnsi="Source Sans Pro"/>
          <w:noProof/>
          <w:sz w:val="20"/>
          <w:szCs w:val="20"/>
          <w:lang w:eastAsia="nl-BE"/>
        </w:rPr>
        <mc:AlternateContent>
          <mc:Choice Requires="wps">
            <w:drawing>
              <wp:anchor distT="0" distB="0" distL="114300" distR="114300" simplePos="0" relativeHeight="251657216" behindDoc="0" locked="0" layoutInCell="1" allowOverlap="1" wp14:anchorId="72DA8582" wp14:editId="44AB24EB">
                <wp:simplePos x="0" y="0"/>
                <wp:positionH relativeFrom="column">
                  <wp:posOffset>885825</wp:posOffset>
                </wp:positionH>
                <wp:positionV relativeFrom="paragraph">
                  <wp:posOffset>55880</wp:posOffset>
                </wp:positionV>
                <wp:extent cx="4902200" cy="1676400"/>
                <wp:effectExtent l="0" t="0" r="0" b="0"/>
                <wp:wrapNone/>
                <wp:docPr id="889" name="Text Box 889"/>
                <wp:cNvGraphicFramePr/>
                <a:graphic xmlns:a="http://schemas.openxmlformats.org/drawingml/2006/main">
                  <a:graphicData uri="http://schemas.microsoft.com/office/word/2010/wordprocessingShape">
                    <wps:wsp>
                      <wps:cNvSpPr txBox="1"/>
                      <wps:spPr>
                        <a:xfrm>
                          <a:off x="0" y="0"/>
                          <a:ext cx="4902200" cy="1676400"/>
                        </a:xfrm>
                        <a:prstGeom prst="rect">
                          <a:avLst/>
                        </a:prstGeom>
                        <a:noFill/>
                        <a:ln w="6350">
                          <a:noFill/>
                        </a:ln>
                      </wps:spPr>
                      <wps:txbx>
                        <w:txbxContent>
                          <w:p w14:paraId="1AD0CD95" w14:textId="727F38CE" w:rsidR="0009008C" w:rsidRPr="006B5C21" w:rsidRDefault="0009008C" w:rsidP="006B5C21">
                            <w:pPr>
                              <w:rPr>
                                <w:rFonts w:asciiTheme="majorHAnsi" w:hAnsiTheme="majorHAnsi" w:cstheme="majorHAnsi"/>
                                <w:sz w:val="22"/>
                                <w:szCs w:val="22"/>
                              </w:rPr>
                            </w:pPr>
                            <w:r>
                              <w:rPr>
                                <w:rFonts w:asciiTheme="majorHAnsi" w:hAnsiTheme="majorHAnsi"/>
                                <w:sz w:val="22"/>
                                <w:szCs w:val="22"/>
                              </w:rPr>
                              <w:t>In Nederland zijn er verschillende soorten bedrijven die door de betrokken jongeren kunnen worden opgericht. Dit betekent dat er verschillende keuzemogelijkheden</w:t>
                            </w:r>
                            <w:r w:rsidR="00535238">
                              <w:rPr>
                                <w:rFonts w:asciiTheme="majorHAnsi" w:hAnsiTheme="majorHAnsi"/>
                                <w:sz w:val="22"/>
                                <w:szCs w:val="22"/>
                              </w:rPr>
                              <w:t xml:space="preserve"> </w:t>
                            </w:r>
                            <w:r>
                              <w:rPr>
                                <w:rFonts w:asciiTheme="majorHAnsi" w:hAnsiTheme="majorHAnsi"/>
                                <w:sz w:val="22"/>
                                <w:szCs w:val="22"/>
                              </w:rPr>
                              <w:t xml:space="preserve">zijn, die allemaal </w:t>
                            </w:r>
                            <w:hyperlink r:id="rId55" w:history="1">
                              <w:r>
                                <w:rPr>
                                  <w:rStyle w:val="Hyperlink"/>
                                  <w:rFonts w:asciiTheme="majorHAnsi" w:hAnsiTheme="majorHAnsi"/>
                                  <w:color w:val="D04D72"/>
                                  <w:sz w:val="22"/>
                                  <w:szCs w:val="22"/>
                                  <w:u w:val="none"/>
                                </w:rPr>
                                <w:t>hier</w:t>
                              </w:r>
                            </w:hyperlink>
                            <w:r>
                              <w:rPr>
                                <w:rFonts w:asciiTheme="majorHAnsi" w:hAnsiTheme="majorHAnsi"/>
                                <w:sz w:val="22"/>
                                <w:szCs w:val="22"/>
                              </w:rPr>
                              <w:t xml:space="preserve"> te vinden zijn op de pagina van de Kamer van Koophandel in Nederland. Bij het bekijken van deze verschillende rechtsvormen is het mogelijk om te kiezen wat het beste bij het bedrijf past en natuurlijk contact op te nemen met de Kamer van Koophandel voor eventuele hulp of vragen. Merk bijvoorbeeld op dat het oprichten van een BV minder eenvoudig is dan een stichting. </w:t>
                            </w:r>
                            <w:r>
                              <w:t xml:space="preserve">Via </w:t>
                            </w:r>
                            <w:hyperlink r:id="rId56" w:history="1">
                              <w:r>
                                <w:rPr>
                                  <w:rStyle w:val="Hyperlink"/>
                                  <w:rFonts w:asciiTheme="majorHAnsi" w:hAnsiTheme="majorHAnsi"/>
                                  <w:color w:val="D04D72"/>
                                  <w:sz w:val="22"/>
                                  <w:szCs w:val="22"/>
                                  <w:u w:val="none"/>
                                </w:rPr>
                                <w:t>deze</w:t>
                              </w:r>
                            </w:hyperlink>
                            <w:r>
                              <w:rPr>
                                <w:rFonts w:asciiTheme="majorHAnsi" w:hAnsiTheme="majorHAnsi"/>
                                <w:color w:val="D04D72"/>
                                <w:sz w:val="22"/>
                                <w:szCs w:val="22"/>
                              </w:rPr>
                              <w:t xml:space="preserve"> </w:t>
                            </w:r>
                            <w:r>
                              <w:rPr>
                                <w:rFonts w:asciiTheme="majorHAnsi" w:hAnsiTheme="majorHAnsi"/>
                                <w:sz w:val="22"/>
                                <w:szCs w:val="22"/>
                              </w:rPr>
                              <w:t>link vind je ook meer informatie over hoe je het bedrijf daadwerkelijk kunt opstarten met verschillende rechtsvormen.</w:t>
                            </w:r>
                          </w:p>
                          <w:p w14:paraId="1A897EB8" w14:textId="77777777" w:rsidR="0009008C" w:rsidRDefault="0009008C" w:rsidP="006B5C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DA8582" id="Text Box 889" o:spid="_x0000_s1079" type="#_x0000_t202" style="position:absolute;left:0;text-align:left;margin-left:69.75pt;margin-top:4.4pt;width:386pt;height:132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" filled="f" stroked="f" strokeweight=".5pt">
                <v:textbox>
                  <w:txbxContent>
                    <w:p w14:paraId="1AD0CD95" w14:textId="727F38CE" w:rsidR="0009008C" w:rsidRPr="006B5C21" w:rsidRDefault="0009008C" w:rsidP="006B5C21">
                      <w:pPr>
                        <w:rPr>
                          <w:rFonts w:asciiTheme="majorHAnsi" w:hAnsiTheme="majorHAnsi" w:cstheme="majorHAnsi"/>
                          <w:sz w:val="22"/>
                          <w:szCs w:val="22"/>
                        </w:rPr>
                      </w:pPr>
                      <w:r>
                        <w:rPr>
                          <w:rFonts w:asciiTheme="majorHAnsi" w:hAnsiTheme="majorHAnsi"/>
                          <w:sz w:val="22"/>
                          <w:szCs w:val="22"/>
                        </w:rPr>
                        <w:t>In Nederland zijn er verschillende soorten bedrijven die door de betrokken jongeren kunnen worden opgericht. Dit betekent dat er verschillende keuzemogelijkheden</w:t>
                      </w:r>
                      <w:r w:rsidR="00535238">
                        <w:rPr>
                          <w:rFonts w:asciiTheme="majorHAnsi" w:hAnsiTheme="majorHAnsi"/>
                          <w:sz w:val="22"/>
                          <w:szCs w:val="22"/>
                        </w:rPr>
                        <w:t xml:space="preserve"> </w:t>
                      </w:r>
                      <w:r>
                        <w:rPr>
                          <w:rFonts w:asciiTheme="majorHAnsi" w:hAnsiTheme="majorHAnsi"/>
                          <w:sz w:val="22"/>
                          <w:szCs w:val="22"/>
                        </w:rPr>
                        <w:t xml:space="preserve">zijn, die allemaal </w:t>
                      </w:r>
                      <w:hyperlink r:id="rId57" w:history="1">
                        <w:r>
                          <w:rPr>
                            <w:rStyle w:val="Hyperlink"/>
                            <w:rFonts w:asciiTheme="majorHAnsi" w:hAnsiTheme="majorHAnsi"/>
                            <w:color w:val="D04D72"/>
                            <w:sz w:val="22"/>
                            <w:szCs w:val="22"/>
                            <w:u w:val="none"/>
                          </w:rPr>
                          <w:t>hier</w:t>
                        </w:r>
                      </w:hyperlink>
                      <w:r>
                        <w:rPr>
                          <w:rFonts w:asciiTheme="majorHAnsi" w:hAnsiTheme="majorHAnsi"/>
                          <w:sz w:val="22"/>
                          <w:szCs w:val="22"/>
                        </w:rPr>
                        <w:t xml:space="preserve"> te vinden zijn op de pagina van de Kamer van Koophandel in Nederland. Bij het bekijken van deze verschillende rechtsvormen is het mogelijk om te kiezen wat het beste bij het bedrijf past en natuurlijk contact op te nemen met de Kamer van Koophandel voor eventuele hulp of vragen. Merk bijvoorbeeld op dat het oprichten van een BV minder eenvoudig is dan een stichting. </w:t>
                      </w:r>
                      <w:r>
                        <w:t xml:space="preserve">Via </w:t>
                      </w:r>
                      <w:hyperlink r:id="rId58" w:history="1">
                        <w:r>
                          <w:rPr>
                            <w:rStyle w:val="Hyperlink"/>
                            <w:rFonts w:asciiTheme="majorHAnsi" w:hAnsiTheme="majorHAnsi"/>
                            <w:color w:val="D04D72"/>
                            <w:sz w:val="22"/>
                            <w:szCs w:val="22"/>
                            <w:u w:val="none"/>
                          </w:rPr>
                          <w:t>deze</w:t>
                        </w:r>
                      </w:hyperlink>
                      <w:r>
                        <w:rPr>
                          <w:rFonts w:asciiTheme="majorHAnsi" w:hAnsiTheme="majorHAnsi"/>
                          <w:color w:val="D04D72"/>
                          <w:sz w:val="22"/>
                          <w:szCs w:val="22"/>
                        </w:rPr>
                        <w:t xml:space="preserve"> </w:t>
                      </w:r>
                      <w:r>
                        <w:rPr>
                          <w:rFonts w:asciiTheme="majorHAnsi" w:hAnsiTheme="majorHAnsi"/>
                          <w:sz w:val="22"/>
                          <w:szCs w:val="22"/>
                        </w:rPr>
                        <w:t>link vind je ook meer informatie over hoe je het bedrijf daadwerkelijk kunt opstarten met verschillende rechtsvormen.</w:t>
                      </w:r>
                    </w:p>
                    <w:p w14:paraId="1A897EB8" w14:textId="77777777" w:rsidR="0009008C" w:rsidRDefault="0009008C" w:rsidP="006B5C21"/>
                  </w:txbxContent>
                </v:textbox>
              </v:shape>
            </w:pict>
          </mc:Fallback>
        </mc:AlternateContent>
      </w:r>
    </w:p>
    <w:p w14:paraId="2121967C" w14:textId="03B65C66" w:rsidR="006B5C21" w:rsidRPr="00683415" w:rsidRDefault="006B5C21" w:rsidP="0091276D">
      <w:pPr>
        <w:pStyle w:val="Lijstalinea"/>
        <w:rPr>
          <w:rFonts w:ascii="Source Sans Pro" w:hAnsi="Source Sans Pro"/>
          <w:sz w:val="20"/>
          <w:szCs w:val="20"/>
        </w:rPr>
      </w:pPr>
    </w:p>
    <w:p w14:paraId="06036C48" w14:textId="48956E2E" w:rsidR="006B5C21" w:rsidRPr="00683415" w:rsidRDefault="006B5C21" w:rsidP="0091276D">
      <w:pPr>
        <w:pStyle w:val="Lijstalinea"/>
        <w:rPr>
          <w:rFonts w:ascii="Source Sans Pro" w:hAnsi="Source Sans Pro"/>
          <w:sz w:val="20"/>
          <w:szCs w:val="20"/>
        </w:rPr>
      </w:pPr>
    </w:p>
    <w:p w14:paraId="27B0AC3C" w14:textId="49B057E9" w:rsidR="006B5C21" w:rsidRDefault="006B5C21" w:rsidP="0091276D">
      <w:pPr>
        <w:pStyle w:val="Lijstalinea"/>
        <w:rPr>
          <w:rFonts w:ascii="Source Sans Pro" w:hAnsi="Source Sans Pro"/>
          <w:sz w:val="20"/>
          <w:szCs w:val="20"/>
        </w:rPr>
      </w:pPr>
      <w:r>
        <w:rPr>
          <w:rFonts w:ascii="Source Sans Pro" w:hAnsi="Source Sans Pro"/>
          <w:noProof/>
          <w:sz w:val="20"/>
          <w:szCs w:val="20"/>
          <w:lang w:eastAsia="nl-BE"/>
        </w:rPr>
        <w:drawing>
          <wp:anchor distT="0" distB="0" distL="114300" distR="114300" simplePos="0" relativeHeight="251658302" behindDoc="0" locked="0" layoutInCell="1" allowOverlap="1" wp14:anchorId="28FCE96E" wp14:editId="50B2573F">
            <wp:simplePos x="0" y="0"/>
            <wp:positionH relativeFrom="column">
              <wp:posOffset>111760</wp:posOffset>
            </wp:positionH>
            <wp:positionV relativeFrom="paragraph">
              <wp:posOffset>29421</wp:posOffset>
            </wp:positionV>
            <wp:extent cx="557530" cy="557530"/>
            <wp:effectExtent l="0" t="0" r="0" b="1270"/>
            <wp:wrapNone/>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 name="netherland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7530" cy="557530"/>
                    </a:xfrm>
                    <a:prstGeom prst="rect">
                      <a:avLst/>
                    </a:prstGeom>
                  </pic:spPr>
                </pic:pic>
              </a:graphicData>
            </a:graphic>
            <wp14:sizeRelH relativeFrom="margin">
              <wp14:pctWidth>0</wp14:pctWidth>
            </wp14:sizeRelH>
            <wp14:sizeRelV relativeFrom="margin">
              <wp14:pctHeight>0</wp14:pctHeight>
            </wp14:sizeRelV>
          </wp:anchor>
        </w:drawing>
      </w:r>
    </w:p>
    <w:p w14:paraId="58809858" w14:textId="1A113F42" w:rsidR="006B5C21" w:rsidRPr="00683415" w:rsidRDefault="006B5C21" w:rsidP="0091276D">
      <w:pPr>
        <w:pStyle w:val="Lijstalinea"/>
        <w:rPr>
          <w:rFonts w:ascii="Source Sans Pro" w:hAnsi="Source Sans Pro"/>
          <w:sz w:val="20"/>
          <w:szCs w:val="20"/>
        </w:rPr>
      </w:pPr>
    </w:p>
    <w:p w14:paraId="26FB2A4E" w14:textId="1F862D2A" w:rsidR="006B5C21" w:rsidRPr="00683415" w:rsidRDefault="006B5C21" w:rsidP="0091276D">
      <w:pPr>
        <w:pStyle w:val="Lijstalinea"/>
        <w:rPr>
          <w:rFonts w:ascii="Source Sans Pro" w:hAnsi="Source Sans Pro"/>
          <w:sz w:val="20"/>
          <w:szCs w:val="20"/>
        </w:rPr>
      </w:pPr>
    </w:p>
    <w:p w14:paraId="71296BA5" w14:textId="5FB79A41" w:rsidR="006B5C21" w:rsidRPr="00683415" w:rsidRDefault="006B5C21" w:rsidP="0091276D">
      <w:pPr>
        <w:pStyle w:val="Lijstalinea"/>
        <w:rPr>
          <w:rFonts w:ascii="Source Sans Pro" w:hAnsi="Source Sans Pro"/>
          <w:sz w:val="20"/>
          <w:szCs w:val="20"/>
        </w:rPr>
      </w:pPr>
    </w:p>
    <w:p w14:paraId="52FB3CCB" w14:textId="0B5810C4" w:rsidR="006B5C21" w:rsidRPr="00683415" w:rsidRDefault="006B5C21" w:rsidP="0091276D">
      <w:pPr>
        <w:pStyle w:val="Lijstalinea"/>
        <w:rPr>
          <w:rFonts w:ascii="Source Sans Pro" w:hAnsi="Source Sans Pro"/>
          <w:sz w:val="20"/>
          <w:szCs w:val="20"/>
        </w:rPr>
      </w:pPr>
    </w:p>
    <w:p w14:paraId="4C87DA96" w14:textId="151692E8" w:rsidR="006B5C21" w:rsidRPr="00683415" w:rsidRDefault="006B5C21" w:rsidP="0091276D">
      <w:pPr>
        <w:pStyle w:val="Lijstalinea"/>
        <w:rPr>
          <w:rFonts w:ascii="Source Sans Pro" w:hAnsi="Source Sans Pro"/>
          <w:sz w:val="20"/>
          <w:szCs w:val="20"/>
        </w:rPr>
      </w:pPr>
    </w:p>
    <w:p w14:paraId="785D84E6" w14:textId="061B48CF" w:rsidR="006B5C21" w:rsidRPr="00683415" w:rsidRDefault="006B5C21" w:rsidP="006B5C21">
      <w:pPr>
        <w:rPr>
          <w:rFonts w:ascii="Source Sans Pro" w:hAnsi="Source Sans Pro"/>
          <w:sz w:val="20"/>
          <w:szCs w:val="20"/>
        </w:rPr>
      </w:pPr>
    </w:p>
    <w:p w14:paraId="02F822D3" w14:textId="75023CB9" w:rsidR="006B5C21" w:rsidRDefault="006B5C21" w:rsidP="006B5C21">
      <w:pPr>
        <w:rPr>
          <w:rFonts w:ascii="Source Sans Pro" w:hAnsi="Source Sans Pro"/>
          <w:sz w:val="20"/>
          <w:szCs w:val="20"/>
        </w:rPr>
      </w:pPr>
      <w:r>
        <w:rPr>
          <w:rFonts w:ascii="Source Sans Pro" w:hAnsi="Source Sans Pro"/>
          <w:noProof/>
          <w:sz w:val="20"/>
          <w:szCs w:val="20"/>
          <w:lang w:eastAsia="nl-BE"/>
        </w:rPr>
        <w:drawing>
          <wp:anchor distT="0" distB="0" distL="114300" distR="114300" simplePos="0" relativeHeight="251669504" behindDoc="0" locked="0" layoutInCell="1" allowOverlap="1" wp14:anchorId="232644AC" wp14:editId="7FF191D6">
            <wp:simplePos x="0" y="0"/>
            <wp:positionH relativeFrom="column">
              <wp:posOffset>5155565</wp:posOffset>
            </wp:positionH>
            <wp:positionV relativeFrom="paragraph">
              <wp:posOffset>849630</wp:posOffset>
            </wp:positionV>
            <wp:extent cx="557530" cy="557530"/>
            <wp:effectExtent l="0" t="0" r="1270" b="0"/>
            <wp:wrapNone/>
            <wp:docPr id="883" name="Picture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belgiu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7530" cy="557530"/>
                    </a:xfrm>
                    <a:prstGeom prst="rect">
                      <a:avLst/>
                    </a:prstGeom>
                  </pic:spPr>
                </pic:pic>
              </a:graphicData>
            </a:graphic>
            <wp14:sizeRelH relativeFrom="margin">
              <wp14:pctWidth>0</wp14:pctWidth>
            </wp14:sizeRelH>
            <wp14:sizeRelV relativeFrom="margin">
              <wp14:pctHeight>0</wp14:pctHeight>
            </wp14:sizeRelV>
          </wp:anchor>
        </w:drawing>
      </w:r>
    </w:p>
    <w:p w14:paraId="736C5257" w14:textId="71E06C4E" w:rsidR="006B5C21" w:rsidRPr="00683415" w:rsidRDefault="00B05EE5" w:rsidP="006B5C21">
      <w:pPr>
        <w:rPr>
          <w:rFonts w:ascii="Source Sans Pro" w:hAnsi="Source Sans Pro"/>
          <w:sz w:val="20"/>
          <w:szCs w:val="20"/>
        </w:rPr>
      </w:pPr>
      <w:r>
        <w:rPr>
          <w:rFonts w:ascii="Source Sans Pro" w:hAnsi="Source Sans Pro"/>
          <w:noProof/>
          <w:sz w:val="20"/>
          <w:szCs w:val="20"/>
          <w:lang w:eastAsia="nl-BE"/>
        </w:rPr>
        <mc:AlternateContent>
          <mc:Choice Requires="wps">
            <w:drawing>
              <wp:anchor distT="0" distB="0" distL="114300" distR="114300" simplePos="0" relativeHeight="251666432" behindDoc="0" locked="0" layoutInCell="1" allowOverlap="1" wp14:anchorId="31483AB3" wp14:editId="25164F86">
                <wp:simplePos x="0" y="0"/>
                <wp:positionH relativeFrom="column">
                  <wp:posOffset>5065395</wp:posOffset>
                </wp:positionH>
                <wp:positionV relativeFrom="paragraph">
                  <wp:posOffset>7620</wp:posOffset>
                </wp:positionV>
                <wp:extent cx="778510" cy="2209165"/>
                <wp:effectExtent l="0" t="0" r="0" b="635"/>
                <wp:wrapNone/>
                <wp:docPr id="882" name="Rectangle 882"/>
                <wp:cNvGraphicFramePr/>
                <a:graphic xmlns:a="http://schemas.openxmlformats.org/drawingml/2006/main">
                  <a:graphicData uri="http://schemas.microsoft.com/office/word/2010/wordprocessingShape">
                    <wps:wsp>
                      <wps:cNvSpPr/>
                      <wps:spPr>
                        <a:xfrm>
                          <a:off x="0" y="0"/>
                          <a:ext cx="778510" cy="2209165"/>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799F69" id="Rectangle 882" o:spid="_x0000_s1026" style="position:absolute;margin-left:398.85pt;margin-top:.6pt;width:61.3pt;height:173.9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" fillcolor="#d04d72" stroked="f" strokeweight="1pt"/>
            </w:pict>
          </mc:Fallback>
        </mc:AlternateContent>
      </w:r>
      <w:r>
        <w:rPr>
          <w:rFonts w:ascii="Source Sans Pro" w:hAnsi="Source Sans Pro"/>
          <w:noProof/>
          <w:sz w:val="20"/>
          <w:szCs w:val="20"/>
          <w:lang w:eastAsia="nl-BE"/>
        </w:rPr>
        <mc:AlternateContent>
          <mc:Choice Requires="wps">
            <w:drawing>
              <wp:anchor distT="0" distB="0" distL="114300" distR="114300" simplePos="0" relativeHeight="251661312" behindDoc="0" locked="0" layoutInCell="1" allowOverlap="1" wp14:anchorId="5C9BD95C" wp14:editId="6EF602D6">
                <wp:simplePos x="0" y="0"/>
                <wp:positionH relativeFrom="column">
                  <wp:posOffset>31750</wp:posOffset>
                </wp:positionH>
                <wp:positionV relativeFrom="paragraph">
                  <wp:posOffset>4445</wp:posOffset>
                </wp:positionV>
                <wp:extent cx="5105400" cy="2199005"/>
                <wp:effectExtent l="0" t="0" r="0" b="0"/>
                <wp:wrapNone/>
                <wp:docPr id="880" name="Rectangle 880"/>
                <wp:cNvGraphicFramePr/>
                <a:graphic xmlns:a="http://schemas.openxmlformats.org/drawingml/2006/main">
                  <a:graphicData uri="http://schemas.microsoft.com/office/word/2010/wordprocessingShape">
                    <wps:wsp>
                      <wps:cNvSpPr/>
                      <wps:spPr>
                        <a:xfrm>
                          <a:off x="0" y="0"/>
                          <a:ext cx="5105400" cy="219900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96CC9" id="Rectangle 880" o:spid="_x0000_s1026" style="position:absolute;margin-left:2.5pt;margin-top:.35pt;width:402pt;height:17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" fillcolor="#f2f2f2 [3052]" stroked="f" strokeweight="1pt"/>
            </w:pict>
          </mc:Fallback>
        </mc:AlternateContent>
      </w:r>
      <w:r>
        <w:rPr>
          <w:rFonts w:ascii="Source Sans Pro" w:hAnsi="Source Sans Pro"/>
          <w:noProof/>
          <w:sz w:val="20"/>
          <w:szCs w:val="20"/>
          <w:lang w:eastAsia="nl-BE"/>
        </w:rPr>
        <mc:AlternateContent>
          <mc:Choice Requires="wps">
            <w:drawing>
              <wp:anchor distT="0" distB="0" distL="114300" distR="114300" simplePos="0" relativeHeight="251663360" behindDoc="0" locked="0" layoutInCell="1" allowOverlap="1" wp14:anchorId="154BEB38" wp14:editId="62DF44CF">
                <wp:simplePos x="0" y="0"/>
                <wp:positionH relativeFrom="column">
                  <wp:posOffset>95250</wp:posOffset>
                </wp:positionH>
                <wp:positionV relativeFrom="paragraph">
                  <wp:posOffset>56515</wp:posOffset>
                </wp:positionV>
                <wp:extent cx="4876800" cy="2150110"/>
                <wp:effectExtent l="0" t="0" r="0" b="0"/>
                <wp:wrapNone/>
                <wp:docPr id="881" name="Text Box 881"/>
                <wp:cNvGraphicFramePr/>
                <a:graphic xmlns:a="http://schemas.openxmlformats.org/drawingml/2006/main">
                  <a:graphicData uri="http://schemas.microsoft.com/office/word/2010/wordprocessingShape">
                    <wps:wsp>
                      <wps:cNvSpPr txBox="1"/>
                      <wps:spPr>
                        <a:xfrm>
                          <a:off x="0" y="0"/>
                          <a:ext cx="4876800" cy="2150110"/>
                        </a:xfrm>
                        <a:prstGeom prst="rect">
                          <a:avLst/>
                        </a:prstGeom>
                        <a:noFill/>
                        <a:ln w="6350">
                          <a:noFill/>
                        </a:ln>
                      </wps:spPr>
                      <wps:txbx>
                        <w:txbxContent>
                          <w:p w14:paraId="253E95AF" w14:textId="56D7A536" w:rsidR="0009008C" w:rsidRDefault="00FE44F5" w:rsidP="006B5C21">
                            <w:pPr>
                              <w:rPr>
                                <w:rFonts w:asciiTheme="majorHAnsi" w:hAnsiTheme="majorHAnsi" w:cstheme="majorHAnsi"/>
                                <w:color w:val="262626" w:themeColor="text1" w:themeTint="D9"/>
                                <w:sz w:val="22"/>
                                <w:szCs w:val="22"/>
                              </w:rPr>
                            </w:pPr>
                            <w:r w:rsidRPr="00FE44F5">
                              <w:rPr>
                                <w:rFonts w:asciiTheme="majorHAnsi" w:hAnsiTheme="majorHAnsi" w:cstheme="majorHAnsi"/>
                                <w:color w:val="262626" w:themeColor="text1" w:themeTint="D9"/>
                                <w:sz w:val="22"/>
                                <w:szCs w:val="22"/>
                              </w:rPr>
                              <w:t xml:space="preserve">Net als in andere landen en regio's zijn er </w:t>
                            </w:r>
                            <w:r>
                              <w:rPr>
                                <w:rFonts w:asciiTheme="majorHAnsi" w:hAnsiTheme="majorHAnsi" w:cstheme="majorHAnsi"/>
                                <w:color w:val="262626" w:themeColor="text1" w:themeTint="D9"/>
                                <w:sz w:val="22"/>
                                <w:szCs w:val="22"/>
                              </w:rPr>
                              <w:t xml:space="preserve">in Vlaanderen verschillende mogelijkheden voor het oprichten van een bedrijf, gaande van een eenmanszaak tot verschillende types vennootschappen. </w:t>
                            </w:r>
                            <w:r w:rsidRPr="00FE44F5">
                              <w:rPr>
                                <w:rFonts w:asciiTheme="majorHAnsi" w:hAnsiTheme="majorHAnsi" w:cstheme="majorHAnsi"/>
                                <w:color w:val="262626" w:themeColor="text1" w:themeTint="D9"/>
                                <w:sz w:val="22"/>
                                <w:szCs w:val="22"/>
                              </w:rPr>
                              <w:t xml:space="preserve">Op </w:t>
                            </w:r>
                            <w:hyperlink r:id="rId59" w:history="1">
                              <w:r w:rsidRPr="002B28DA">
                                <w:rPr>
                                  <w:rStyle w:val="Hyperlink"/>
                                  <w:rFonts w:asciiTheme="majorHAnsi" w:hAnsiTheme="majorHAnsi" w:cstheme="majorHAnsi"/>
                                  <w:sz w:val="22"/>
                                  <w:szCs w:val="22"/>
                                </w:rPr>
                                <w:t>deze website</w:t>
                              </w:r>
                            </w:hyperlink>
                            <w:r w:rsidRPr="00FE44F5">
                              <w:rPr>
                                <w:rFonts w:asciiTheme="majorHAnsi" w:hAnsiTheme="majorHAnsi" w:cstheme="majorHAnsi"/>
                                <w:color w:val="262626" w:themeColor="text1" w:themeTint="D9"/>
                                <w:sz w:val="22"/>
                                <w:szCs w:val="22"/>
                              </w:rPr>
                              <w:t xml:space="preserve"> staan de belangrijkste vragen, voor- en nadelen per type onderneming op een rij. </w:t>
                            </w:r>
                            <w:r w:rsidR="002B28DA">
                              <w:rPr>
                                <w:rFonts w:asciiTheme="majorHAnsi" w:hAnsiTheme="majorHAnsi" w:cstheme="majorHAnsi"/>
                                <w:color w:val="262626" w:themeColor="text1" w:themeTint="D9"/>
                                <w:sz w:val="22"/>
                                <w:szCs w:val="22"/>
                              </w:rPr>
                              <w:t>De webpagina</w:t>
                            </w:r>
                            <w:r w:rsidRPr="00FE44F5">
                              <w:rPr>
                                <w:rFonts w:asciiTheme="majorHAnsi" w:hAnsiTheme="majorHAnsi" w:cstheme="majorHAnsi"/>
                                <w:color w:val="262626" w:themeColor="text1" w:themeTint="D9"/>
                                <w:sz w:val="22"/>
                                <w:szCs w:val="22"/>
                              </w:rPr>
                              <w:t xml:space="preserve"> geeft ook een duidelijk overzicht van de vier belangrijkste soorten vennootschapsvormen en bevat een stroomschema voor het nemen van een beslissing over welk type bedrijf het meest geschikt is voor een bepaald bedrijfsidee.</w:t>
                            </w:r>
                          </w:p>
                          <w:p w14:paraId="29E9FFD4" w14:textId="4C3F14DF" w:rsidR="002B28DA" w:rsidRPr="00FE44F5" w:rsidRDefault="002B28DA" w:rsidP="006B5C21">
                            <w:pPr>
                              <w:rPr>
                                <w:rFonts w:asciiTheme="majorHAnsi" w:hAnsiTheme="majorHAnsi" w:cstheme="majorHAnsi"/>
                                <w:color w:val="262626" w:themeColor="text1" w:themeTint="D9"/>
                                <w:sz w:val="22"/>
                                <w:szCs w:val="22"/>
                              </w:rPr>
                            </w:pPr>
                            <w:r>
                              <w:rPr>
                                <w:rFonts w:asciiTheme="majorHAnsi" w:hAnsiTheme="majorHAnsi" w:cstheme="majorHAnsi"/>
                                <w:color w:val="262626" w:themeColor="text1" w:themeTint="D9"/>
                                <w:sz w:val="22"/>
                                <w:szCs w:val="22"/>
                              </w:rPr>
                              <w:t xml:space="preserve">De vier basis vennootschapsvormen zijn Besloten Vennootschap (BV), een Naamloze Vennootschap (NV), </w:t>
                            </w:r>
                            <w:r w:rsidR="00A2717D">
                              <w:rPr>
                                <w:rFonts w:asciiTheme="majorHAnsi" w:hAnsiTheme="majorHAnsi" w:cstheme="majorHAnsi"/>
                                <w:color w:val="262626" w:themeColor="text1" w:themeTint="D9"/>
                                <w:sz w:val="22"/>
                                <w:szCs w:val="22"/>
                              </w:rPr>
                              <w:t>een coöperatieve vennootschap (CV) of een maatschap – een type vennootschap zonder rechtspersoonlijkheid</w:t>
                            </w:r>
                            <w:r w:rsidR="002A7F4D">
                              <w:rPr>
                                <w:rFonts w:asciiTheme="majorHAnsi" w:hAnsiTheme="majorHAnsi" w:cstheme="majorHAnsi"/>
                                <w:color w:val="262626" w:themeColor="text1" w:themeTint="D9"/>
                                <w:sz w:val="22"/>
                                <w:szCs w:val="22"/>
                              </w:rPr>
                              <w:t>, met uitzondering van twee subvormen zijnde vof en CommV.</w:t>
                            </w:r>
                          </w:p>
                          <w:p w14:paraId="1A2BB951" w14:textId="77777777" w:rsidR="0009008C" w:rsidRPr="00DB2E70" w:rsidRDefault="0009008C" w:rsidP="006B5C21">
                            <w:pPr>
                              <w:rPr>
                                <w:rFonts w:asciiTheme="majorHAnsi" w:hAnsiTheme="majorHAnsi" w:cstheme="majorHAnsi"/>
                                <w:color w:val="262626" w:themeColor="text1" w:themeTint="D9"/>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BEB38" id="Text Box 881" o:spid="_x0000_s1080" type="#_x0000_t202" style="position:absolute;margin-left:7.5pt;margin-top:4.45pt;width:384pt;height:16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" filled="f" stroked="f" strokeweight=".5pt">
                <v:textbox>
                  <w:txbxContent>
                    <w:p w14:paraId="253E95AF" w14:textId="56D7A536" w:rsidR="0009008C" w:rsidRDefault="00FE44F5" w:rsidP="006B5C21">
                      <w:pPr>
                        <w:rPr>
                          <w:rFonts w:asciiTheme="majorHAnsi" w:hAnsiTheme="majorHAnsi" w:cstheme="majorHAnsi"/>
                          <w:color w:val="262626" w:themeColor="text1" w:themeTint="D9"/>
                          <w:sz w:val="22"/>
                          <w:szCs w:val="22"/>
                        </w:rPr>
                      </w:pPr>
                      <w:r w:rsidRPr="00FE44F5">
                        <w:rPr>
                          <w:rFonts w:asciiTheme="majorHAnsi" w:hAnsiTheme="majorHAnsi" w:cstheme="majorHAnsi"/>
                          <w:color w:val="262626" w:themeColor="text1" w:themeTint="D9"/>
                          <w:sz w:val="22"/>
                          <w:szCs w:val="22"/>
                        </w:rPr>
                        <w:t xml:space="preserve">Net als in andere landen en regio's zijn er </w:t>
                      </w:r>
                      <w:r>
                        <w:rPr>
                          <w:rFonts w:asciiTheme="majorHAnsi" w:hAnsiTheme="majorHAnsi" w:cstheme="majorHAnsi"/>
                          <w:color w:val="262626" w:themeColor="text1" w:themeTint="D9"/>
                          <w:sz w:val="22"/>
                          <w:szCs w:val="22"/>
                        </w:rPr>
                        <w:t xml:space="preserve">in Vlaanderen verschillende mogelijkheden voor het oprichten van een bedrijf, gaande van een eenmanszaak tot verschillende types vennootschappen. </w:t>
                      </w:r>
                      <w:r w:rsidRPr="00FE44F5">
                        <w:rPr>
                          <w:rFonts w:asciiTheme="majorHAnsi" w:hAnsiTheme="majorHAnsi" w:cstheme="majorHAnsi"/>
                          <w:color w:val="262626" w:themeColor="text1" w:themeTint="D9"/>
                          <w:sz w:val="22"/>
                          <w:szCs w:val="22"/>
                        </w:rPr>
                        <w:t xml:space="preserve">Op </w:t>
                      </w:r>
                      <w:hyperlink r:id="rId60" w:history="1">
                        <w:r w:rsidRPr="002B28DA">
                          <w:rPr>
                            <w:rStyle w:val="Hyperlink"/>
                            <w:rFonts w:asciiTheme="majorHAnsi" w:hAnsiTheme="majorHAnsi" w:cstheme="majorHAnsi"/>
                            <w:sz w:val="22"/>
                            <w:szCs w:val="22"/>
                          </w:rPr>
                          <w:t>deze website</w:t>
                        </w:r>
                      </w:hyperlink>
                      <w:r w:rsidRPr="00FE44F5">
                        <w:rPr>
                          <w:rFonts w:asciiTheme="majorHAnsi" w:hAnsiTheme="majorHAnsi" w:cstheme="majorHAnsi"/>
                          <w:color w:val="262626" w:themeColor="text1" w:themeTint="D9"/>
                          <w:sz w:val="22"/>
                          <w:szCs w:val="22"/>
                        </w:rPr>
                        <w:t xml:space="preserve"> staan de belangrijkste vragen, voor- en nadelen per type onderneming op een rij. </w:t>
                      </w:r>
                      <w:r w:rsidR="002B28DA">
                        <w:rPr>
                          <w:rFonts w:asciiTheme="majorHAnsi" w:hAnsiTheme="majorHAnsi" w:cstheme="majorHAnsi"/>
                          <w:color w:val="262626" w:themeColor="text1" w:themeTint="D9"/>
                          <w:sz w:val="22"/>
                          <w:szCs w:val="22"/>
                        </w:rPr>
                        <w:t>De webpagina</w:t>
                      </w:r>
                      <w:r w:rsidRPr="00FE44F5">
                        <w:rPr>
                          <w:rFonts w:asciiTheme="majorHAnsi" w:hAnsiTheme="majorHAnsi" w:cstheme="majorHAnsi"/>
                          <w:color w:val="262626" w:themeColor="text1" w:themeTint="D9"/>
                          <w:sz w:val="22"/>
                          <w:szCs w:val="22"/>
                        </w:rPr>
                        <w:t xml:space="preserve"> geeft ook een duidelijk overzicht van de vier belangrijkste soorten vennootschapsvormen en bevat een stroomschema voor het nemen van een beslissing over welk type bedrijf het meest geschikt is voor een bepaald bedrijfsidee.</w:t>
                      </w:r>
                    </w:p>
                    <w:p w14:paraId="29E9FFD4" w14:textId="4C3F14DF" w:rsidR="002B28DA" w:rsidRPr="00FE44F5" w:rsidRDefault="002B28DA" w:rsidP="006B5C21">
                      <w:pPr>
                        <w:rPr>
                          <w:rFonts w:asciiTheme="majorHAnsi" w:hAnsiTheme="majorHAnsi" w:cstheme="majorHAnsi"/>
                          <w:color w:val="262626" w:themeColor="text1" w:themeTint="D9"/>
                          <w:sz w:val="22"/>
                          <w:szCs w:val="22"/>
                        </w:rPr>
                      </w:pPr>
                      <w:r>
                        <w:rPr>
                          <w:rFonts w:asciiTheme="majorHAnsi" w:hAnsiTheme="majorHAnsi" w:cstheme="majorHAnsi"/>
                          <w:color w:val="262626" w:themeColor="text1" w:themeTint="D9"/>
                          <w:sz w:val="22"/>
                          <w:szCs w:val="22"/>
                        </w:rPr>
                        <w:t xml:space="preserve">De vier basis vennootschapsvormen zijn Besloten Vennootschap (BV), een Naamloze Vennootschap (NV), </w:t>
                      </w:r>
                      <w:r w:rsidR="00A2717D">
                        <w:rPr>
                          <w:rFonts w:asciiTheme="majorHAnsi" w:hAnsiTheme="majorHAnsi" w:cstheme="majorHAnsi"/>
                          <w:color w:val="262626" w:themeColor="text1" w:themeTint="D9"/>
                          <w:sz w:val="22"/>
                          <w:szCs w:val="22"/>
                        </w:rPr>
                        <w:t>een coöperatieve vennootschap (CV) of een maatschap – een type vennootschap zonder rechtspersoonlijkheid</w:t>
                      </w:r>
                      <w:r w:rsidR="002A7F4D">
                        <w:rPr>
                          <w:rFonts w:asciiTheme="majorHAnsi" w:hAnsiTheme="majorHAnsi" w:cstheme="majorHAnsi"/>
                          <w:color w:val="262626" w:themeColor="text1" w:themeTint="D9"/>
                          <w:sz w:val="22"/>
                          <w:szCs w:val="22"/>
                        </w:rPr>
                        <w:t>, met uitzondering van twee subvormen zijnde vof en CommV.</w:t>
                      </w:r>
                    </w:p>
                    <w:p w14:paraId="1A2BB951" w14:textId="77777777" w:rsidR="0009008C" w:rsidRPr="00DB2E70" w:rsidRDefault="0009008C" w:rsidP="006B5C21">
                      <w:pPr>
                        <w:rPr>
                          <w:rFonts w:asciiTheme="majorHAnsi" w:hAnsiTheme="majorHAnsi" w:cstheme="majorHAnsi"/>
                          <w:color w:val="262626" w:themeColor="text1" w:themeTint="D9"/>
                          <w:sz w:val="40"/>
                          <w:szCs w:val="40"/>
                        </w:rPr>
                      </w:pPr>
                    </w:p>
                  </w:txbxContent>
                </v:textbox>
              </v:shape>
            </w:pict>
          </mc:Fallback>
        </mc:AlternateContent>
      </w:r>
    </w:p>
    <w:p w14:paraId="14CFC17E" w14:textId="33CE76AA" w:rsidR="006B5C21" w:rsidRPr="00683415" w:rsidRDefault="006B5C21" w:rsidP="006B5C21">
      <w:pPr>
        <w:rPr>
          <w:rFonts w:ascii="Source Sans Pro" w:hAnsi="Source Sans Pro"/>
          <w:sz w:val="20"/>
          <w:szCs w:val="20"/>
        </w:rPr>
      </w:pPr>
    </w:p>
    <w:p w14:paraId="5F291D53" w14:textId="4756D4DE" w:rsidR="006B5C21" w:rsidRPr="00683415" w:rsidRDefault="006B5C21" w:rsidP="006B5C21">
      <w:pPr>
        <w:rPr>
          <w:rFonts w:ascii="Source Sans Pro" w:hAnsi="Source Sans Pro"/>
          <w:sz w:val="20"/>
          <w:szCs w:val="20"/>
        </w:rPr>
      </w:pPr>
    </w:p>
    <w:p w14:paraId="6931142D" w14:textId="06835971" w:rsidR="006B5C21" w:rsidRPr="00683415" w:rsidRDefault="006B5C21" w:rsidP="006B5C21">
      <w:pPr>
        <w:rPr>
          <w:rFonts w:ascii="Source Sans Pro" w:hAnsi="Source Sans Pro"/>
          <w:sz w:val="20"/>
          <w:szCs w:val="20"/>
        </w:rPr>
      </w:pPr>
    </w:p>
    <w:p w14:paraId="0CEA7AB6" w14:textId="0F85AFCA" w:rsidR="006B5C21" w:rsidRPr="00683415" w:rsidRDefault="006B5C21" w:rsidP="0091276D">
      <w:pPr>
        <w:pStyle w:val="Lijstalinea"/>
        <w:rPr>
          <w:rFonts w:ascii="Source Sans Pro" w:hAnsi="Source Sans Pro"/>
          <w:sz w:val="20"/>
          <w:szCs w:val="20"/>
        </w:rPr>
      </w:pPr>
    </w:p>
    <w:p w14:paraId="2C9D0579" w14:textId="1EE7B0B3" w:rsidR="006B5C21" w:rsidRPr="00683415" w:rsidRDefault="006B5C21" w:rsidP="0091276D">
      <w:pPr>
        <w:pStyle w:val="Lijstalinea"/>
        <w:rPr>
          <w:rFonts w:ascii="Source Sans Pro" w:hAnsi="Source Sans Pro"/>
          <w:sz w:val="20"/>
          <w:szCs w:val="20"/>
        </w:rPr>
      </w:pPr>
    </w:p>
    <w:p w14:paraId="39729047" w14:textId="7B15D80B" w:rsidR="006B5C21" w:rsidRPr="00683415" w:rsidRDefault="006B5C21" w:rsidP="0091276D">
      <w:pPr>
        <w:pStyle w:val="Lijstalinea"/>
        <w:rPr>
          <w:rFonts w:ascii="Source Sans Pro" w:hAnsi="Source Sans Pro"/>
          <w:sz w:val="20"/>
          <w:szCs w:val="20"/>
        </w:rPr>
      </w:pPr>
    </w:p>
    <w:p w14:paraId="100E1F8D" w14:textId="08DD19F3" w:rsidR="006B5C21" w:rsidRPr="00683415" w:rsidRDefault="006B5C21" w:rsidP="0091276D">
      <w:pPr>
        <w:pStyle w:val="Lijstalinea"/>
        <w:rPr>
          <w:rFonts w:ascii="Source Sans Pro" w:hAnsi="Source Sans Pro"/>
          <w:sz w:val="20"/>
          <w:szCs w:val="20"/>
        </w:rPr>
      </w:pPr>
    </w:p>
    <w:p w14:paraId="25393BD2" w14:textId="77777777" w:rsidR="006B5C21" w:rsidRPr="00683415" w:rsidRDefault="006B5C21" w:rsidP="0091276D">
      <w:pPr>
        <w:pStyle w:val="Lijstalinea"/>
        <w:rPr>
          <w:rFonts w:ascii="Source Sans Pro" w:hAnsi="Source Sans Pro"/>
          <w:sz w:val="20"/>
          <w:szCs w:val="20"/>
        </w:rPr>
      </w:pPr>
    </w:p>
    <w:p w14:paraId="1DDB8D87" w14:textId="0AD141BF" w:rsidR="0091276D" w:rsidRPr="00683415" w:rsidRDefault="0091276D" w:rsidP="0091276D">
      <w:pPr>
        <w:pStyle w:val="Lijstalinea"/>
        <w:rPr>
          <w:rFonts w:ascii="Source Sans Pro" w:hAnsi="Source Sans Pro"/>
          <w:sz w:val="20"/>
          <w:szCs w:val="20"/>
        </w:rPr>
      </w:pPr>
    </w:p>
    <w:p w14:paraId="18D3FDBA" w14:textId="17B98B09" w:rsidR="0091276D" w:rsidRPr="00683415" w:rsidRDefault="0091276D" w:rsidP="0091276D">
      <w:pPr>
        <w:pStyle w:val="Lijstalinea"/>
        <w:rPr>
          <w:rFonts w:ascii="Source Sans Pro" w:hAnsi="Source Sans Pro"/>
          <w:sz w:val="20"/>
          <w:szCs w:val="20"/>
        </w:rPr>
      </w:pPr>
    </w:p>
    <w:p w14:paraId="4417902B" w14:textId="77777777" w:rsidR="0091276D" w:rsidRPr="00683415" w:rsidRDefault="0091276D" w:rsidP="0091276D">
      <w:pPr>
        <w:pStyle w:val="Lijstalinea"/>
        <w:rPr>
          <w:rFonts w:ascii="Source Sans Pro" w:hAnsi="Source Sans Pro"/>
          <w:sz w:val="20"/>
          <w:szCs w:val="20"/>
        </w:rPr>
      </w:pPr>
    </w:p>
    <w:p w14:paraId="1A90FED1" w14:textId="77777777" w:rsidR="0091276D" w:rsidRPr="00683415" w:rsidRDefault="0091276D" w:rsidP="0091276D">
      <w:pPr>
        <w:pStyle w:val="Lijstalinea"/>
        <w:rPr>
          <w:rFonts w:ascii="Source Sans Pro" w:hAnsi="Source Sans Pro"/>
          <w:sz w:val="20"/>
          <w:szCs w:val="20"/>
        </w:rPr>
      </w:pPr>
    </w:p>
    <w:p w14:paraId="16CE62A8" w14:textId="77777777" w:rsidR="00495C73" w:rsidRPr="00683415" w:rsidRDefault="00495C73" w:rsidP="009B7D90">
      <w:pPr>
        <w:rPr>
          <w:rFonts w:ascii="Source Sans Pro" w:hAnsi="Source Sans Pro"/>
          <w:sz w:val="20"/>
        </w:rPr>
      </w:pPr>
    </w:p>
    <w:p w14:paraId="6A87343C" w14:textId="77777777" w:rsidR="00B05EE5" w:rsidRDefault="00B05EE5" w:rsidP="009B7D90">
      <w:pPr>
        <w:rPr>
          <w:rFonts w:asciiTheme="majorHAnsi" w:hAnsiTheme="majorHAnsi"/>
          <w:color w:val="262626" w:themeColor="text1" w:themeTint="D9"/>
          <w:sz w:val="22"/>
          <w:szCs w:val="32"/>
        </w:rPr>
      </w:pPr>
    </w:p>
    <w:p w14:paraId="16CCCEEB" w14:textId="1CBF1B4E" w:rsidR="009B7D90" w:rsidRPr="006B5C21" w:rsidRDefault="009B7D90" w:rsidP="009B7D90">
      <w:pPr>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Jongeren moeten de vrijheid hebben om hun bedrijf buiten het programma onder hun eigen controle voort te zetten. Desalniettemin wordt aanbevolen om een oprichtingsdocument op te stellen waarin zowel de deelnemers worden vermeld die het bedrijf zullen blijven leiden als degenen die afstand zullen nemen van het bedrijf. Bovendien moet in dit document duidelijk worden vermeld of (en zo ja, hoe en in welke mate) de deelnemers die afstand nemen van het bedrijf zullen worden vergoed voor het intellectuele eigendom. Dit document moet ook het proces beschrijven om de functies te veranderen (d.w.z. als sommige mensen vertrekken en anderen blijven). In feite raden we aan om dit oprichtingsdocument van bij aanvang op te stellen: dit kan zwaar werk zijn, maar tegelijkertijd zal het de deelnemers doen beseffen dat ze werken aan wat een echte onderneming zou kunnen worden, en dit kan de leerlingen motiveren. </w:t>
      </w:r>
    </w:p>
    <w:p w14:paraId="31CE847A" w14:textId="77777777" w:rsidR="006B5C21" w:rsidRPr="00683415" w:rsidRDefault="006B5C21" w:rsidP="009B7D90">
      <w:pPr>
        <w:rPr>
          <w:rFonts w:ascii="Source Sans Pro" w:hAnsi="Source Sans Pro"/>
          <w:sz w:val="20"/>
        </w:rPr>
      </w:pPr>
    </w:p>
    <w:p w14:paraId="4A2AC711" w14:textId="728B3764" w:rsidR="009B7D90" w:rsidRDefault="009B7D90" w:rsidP="009B7D90">
      <w:pPr>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Zo leren de jongeren de weg kennen naar diensten die hen kunnen helpen om hun bedrijf echt op te starten. </w:t>
      </w:r>
    </w:p>
    <w:p w14:paraId="61D8F056" w14:textId="5A88FA91" w:rsidR="006B5C21" w:rsidRPr="00683415" w:rsidRDefault="006B5C21" w:rsidP="009B7D90">
      <w:pPr>
        <w:rPr>
          <w:rFonts w:asciiTheme="majorHAnsi" w:hAnsiTheme="majorHAnsi" w:cstheme="majorHAnsi"/>
          <w:color w:val="262626" w:themeColor="text1" w:themeTint="D9"/>
          <w:sz w:val="22"/>
          <w:szCs w:val="32"/>
        </w:rPr>
      </w:pPr>
    </w:p>
    <w:p w14:paraId="4F73FC7F" w14:textId="77777777" w:rsidR="006B5C21" w:rsidRPr="00683415" w:rsidRDefault="006B5C21" w:rsidP="006B5C21">
      <w:pPr>
        <w:rPr>
          <w:rFonts w:asciiTheme="majorHAnsi" w:hAnsiTheme="majorHAnsi" w:cstheme="majorHAnsi"/>
          <w:color w:val="262626" w:themeColor="text1" w:themeTint="D9"/>
          <w:sz w:val="22"/>
          <w:szCs w:val="32"/>
        </w:rPr>
      </w:pPr>
    </w:p>
    <w:p w14:paraId="2FAA86C7" w14:textId="00504FFC" w:rsidR="006B5C21" w:rsidRPr="00683415" w:rsidRDefault="006B5C21" w:rsidP="006B5C21">
      <w:pPr>
        <w:rPr>
          <w:rFonts w:asciiTheme="majorHAnsi" w:hAnsiTheme="majorHAnsi" w:cstheme="majorHAnsi"/>
          <w:color w:val="262626" w:themeColor="text1" w:themeTint="D9"/>
          <w:sz w:val="22"/>
          <w:szCs w:val="32"/>
        </w:rPr>
      </w:pPr>
    </w:p>
    <w:p w14:paraId="3C0156B0" w14:textId="38698D68" w:rsidR="006B5C21" w:rsidRPr="00683415" w:rsidRDefault="006B5C21" w:rsidP="006B5C21">
      <w:pPr>
        <w:rPr>
          <w:rFonts w:asciiTheme="majorHAnsi" w:hAnsiTheme="majorHAnsi" w:cstheme="majorHAnsi"/>
          <w:color w:val="262626" w:themeColor="text1" w:themeTint="D9"/>
          <w:sz w:val="22"/>
          <w:szCs w:val="32"/>
        </w:rPr>
      </w:pPr>
    </w:p>
    <w:p w14:paraId="1A6761FA" w14:textId="77777777" w:rsidR="006B5C21" w:rsidRPr="00683415" w:rsidRDefault="006B5C21" w:rsidP="006B5C21">
      <w:pPr>
        <w:rPr>
          <w:rFonts w:asciiTheme="majorHAnsi" w:hAnsiTheme="majorHAnsi" w:cstheme="majorHAnsi"/>
          <w:color w:val="262626" w:themeColor="text1" w:themeTint="D9"/>
          <w:sz w:val="22"/>
          <w:szCs w:val="32"/>
        </w:rPr>
      </w:pPr>
    </w:p>
    <w:p w14:paraId="0B26649A" w14:textId="2346BF00" w:rsidR="006B5C21" w:rsidRPr="00683415" w:rsidRDefault="006B5C21" w:rsidP="006B5C21">
      <w:pPr>
        <w:rPr>
          <w:rFonts w:asciiTheme="majorHAnsi" w:hAnsiTheme="majorHAnsi" w:cstheme="majorHAnsi"/>
          <w:color w:val="262626" w:themeColor="text1" w:themeTint="D9"/>
          <w:sz w:val="22"/>
          <w:szCs w:val="32"/>
        </w:rPr>
      </w:pPr>
    </w:p>
    <w:p w14:paraId="5AEE24F0" w14:textId="6D2E1DF2" w:rsidR="006B5C21" w:rsidRPr="00495C73" w:rsidRDefault="009B556B" w:rsidP="006B5C21">
      <w:pPr>
        <w:rPr>
          <w:rFonts w:asciiTheme="majorHAnsi" w:hAnsiTheme="majorHAnsi" w:cstheme="majorHAnsi"/>
          <w:color w:val="262626" w:themeColor="text1" w:themeTint="D9"/>
          <w:sz w:val="22"/>
          <w:szCs w:val="32"/>
        </w:rPr>
      </w:pP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308" behindDoc="0" locked="0" layoutInCell="1" allowOverlap="1" wp14:anchorId="760BBC99" wp14:editId="75BD8DE7">
                <wp:simplePos x="0" y="0"/>
                <wp:positionH relativeFrom="column">
                  <wp:posOffset>842838</wp:posOffset>
                </wp:positionH>
                <wp:positionV relativeFrom="paragraph">
                  <wp:posOffset>40668</wp:posOffset>
                </wp:positionV>
                <wp:extent cx="4935855" cy="628153"/>
                <wp:effectExtent l="0" t="0" r="0" b="635"/>
                <wp:wrapNone/>
                <wp:docPr id="894" name="Text Box 894"/>
                <wp:cNvGraphicFramePr/>
                <a:graphic xmlns:a="http://schemas.openxmlformats.org/drawingml/2006/main">
                  <a:graphicData uri="http://schemas.microsoft.com/office/word/2010/wordprocessingShape">
                    <wps:wsp>
                      <wps:cNvSpPr txBox="1"/>
                      <wps:spPr>
                        <a:xfrm>
                          <a:off x="0" y="0"/>
                          <a:ext cx="4935855" cy="628153"/>
                        </a:xfrm>
                        <a:prstGeom prst="rect">
                          <a:avLst/>
                        </a:prstGeom>
                        <a:noFill/>
                        <a:ln w="6350">
                          <a:noFill/>
                        </a:ln>
                      </wps:spPr>
                      <wps:txbx>
                        <w:txbxContent>
                          <w:p w14:paraId="6FB8BE42" w14:textId="7C953839" w:rsidR="0009008C" w:rsidRPr="00DB2E70" w:rsidRDefault="0009008C" w:rsidP="006B5C21">
                            <w:pPr>
                              <w:rPr>
                                <w:rFonts w:asciiTheme="majorHAnsi" w:hAnsiTheme="majorHAnsi" w:cstheme="majorHAnsi"/>
                                <w:color w:val="262626" w:themeColor="text1" w:themeTint="D9"/>
                                <w:sz w:val="32"/>
                                <w:szCs w:val="32"/>
                              </w:rPr>
                            </w:pPr>
                            <w:r>
                              <w:rPr>
                                <w:rFonts w:asciiTheme="majorHAnsi" w:hAnsiTheme="majorHAnsi"/>
                                <w:sz w:val="22"/>
                                <w:szCs w:val="22"/>
                              </w:rPr>
                              <w:t xml:space="preserve">Voor het </w:t>
                            </w:r>
                            <w:r>
                              <w:rPr>
                                <w:rFonts w:asciiTheme="majorHAnsi" w:hAnsiTheme="majorHAnsi"/>
                                <w:b/>
                                <w:bCs/>
                                <w:sz w:val="22"/>
                                <w:szCs w:val="22"/>
                              </w:rPr>
                              <w:t>VK</w:t>
                            </w:r>
                            <w:r>
                              <w:rPr>
                                <w:rFonts w:asciiTheme="majorHAnsi" w:hAnsiTheme="majorHAnsi"/>
                                <w:sz w:val="22"/>
                                <w:szCs w:val="22"/>
                              </w:rPr>
                              <w:t xml:space="preserve"> vind je </w:t>
                            </w:r>
                            <w:hyperlink r:id="rId61" w:history="1">
                              <w:r>
                                <w:rPr>
                                  <w:rStyle w:val="Hyperlink"/>
                                  <w:rFonts w:asciiTheme="majorHAnsi" w:hAnsiTheme="majorHAnsi"/>
                                  <w:color w:val="D04D72"/>
                                  <w:sz w:val="22"/>
                                  <w:szCs w:val="22"/>
                                  <w:u w:val="none"/>
                                </w:rPr>
                                <w:t>hier</w:t>
                              </w:r>
                            </w:hyperlink>
                            <w:r>
                              <w:t xml:space="preserve"> </w:t>
                            </w:r>
                            <w:r>
                              <w:rPr>
                                <w:rFonts w:asciiTheme="majorHAnsi" w:hAnsiTheme="majorHAnsi"/>
                                <w:sz w:val="22"/>
                                <w:szCs w:val="22"/>
                              </w:rPr>
                              <w:t xml:space="preserve">door de regering aanbevolen voorzieningen om te helpen met de opstart van een bedrijf. Meer specifieke voorzieningen voor ZW Engeland vind je </w:t>
                            </w:r>
                            <w:hyperlink r:id="rId62" w:history="1">
                              <w:r>
                                <w:rPr>
                                  <w:rStyle w:val="Hyperlink"/>
                                  <w:rFonts w:asciiTheme="majorHAnsi" w:hAnsiTheme="majorHAnsi"/>
                                  <w:color w:val="D04D72"/>
                                  <w:sz w:val="22"/>
                                  <w:szCs w:val="22"/>
                                  <w:u w:val="none"/>
                                </w:rPr>
                                <w:t>hier</w:t>
                              </w:r>
                            </w:hyperlink>
                            <w:r>
                              <w:rPr>
                                <w:rFonts w:asciiTheme="majorHAnsi" w:hAnsiTheme="majorHAnsi"/>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BBC99" id="Text Box 894" o:spid="_x0000_s1081" type="#_x0000_t202" style="position:absolute;margin-left:66.35pt;margin-top:3.2pt;width:388.65pt;height:49.4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" filled="f" stroked="f" strokeweight=".5pt">
                <v:textbox>
                  <w:txbxContent>
                    <w:p w14:paraId="6FB8BE42" w14:textId="7C953839" w:rsidR="0009008C" w:rsidRPr="00DB2E70" w:rsidRDefault="0009008C" w:rsidP="006B5C21">
                      <w:pPr>
                        <w:rPr>
                          <w:rFonts w:asciiTheme="majorHAnsi" w:hAnsiTheme="majorHAnsi" w:cstheme="majorHAnsi"/>
                          <w:color w:val="262626" w:themeColor="text1" w:themeTint="D9"/>
                          <w:sz w:val="32"/>
                          <w:szCs w:val="32"/>
                        </w:rPr>
                      </w:pPr>
                      <w:r>
                        <w:rPr>
                          <w:rFonts w:asciiTheme="majorHAnsi" w:hAnsiTheme="majorHAnsi"/>
                          <w:sz w:val="22"/>
                          <w:szCs w:val="22"/>
                        </w:rPr>
                        <w:t xml:space="preserve">Voor het </w:t>
                      </w:r>
                      <w:r>
                        <w:rPr>
                          <w:rFonts w:asciiTheme="majorHAnsi" w:hAnsiTheme="majorHAnsi"/>
                          <w:b/>
                          <w:bCs/>
                          <w:sz w:val="22"/>
                          <w:szCs w:val="22"/>
                        </w:rPr>
                        <w:t>VK</w:t>
                      </w:r>
                      <w:r>
                        <w:rPr>
                          <w:rFonts w:asciiTheme="majorHAnsi" w:hAnsiTheme="majorHAnsi"/>
                          <w:sz w:val="22"/>
                          <w:szCs w:val="22"/>
                        </w:rPr>
                        <w:t xml:space="preserve"> vind je </w:t>
                      </w:r>
                      <w:hyperlink r:id="rId63" w:history="1">
                        <w:r>
                          <w:rPr>
                            <w:rStyle w:val="Hyperlink"/>
                            <w:rFonts w:asciiTheme="majorHAnsi" w:hAnsiTheme="majorHAnsi"/>
                            <w:color w:val="D04D72"/>
                            <w:sz w:val="22"/>
                            <w:szCs w:val="22"/>
                            <w:u w:val="none"/>
                          </w:rPr>
                          <w:t>hier</w:t>
                        </w:r>
                      </w:hyperlink>
                      <w:r>
                        <w:t xml:space="preserve"> </w:t>
                      </w:r>
                      <w:r>
                        <w:rPr>
                          <w:rFonts w:asciiTheme="majorHAnsi" w:hAnsiTheme="majorHAnsi"/>
                          <w:sz w:val="22"/>
                          <w:szCs w:val="22"/>
                        </w:rPr>
                        <w:t xml:space="preserve">door de regering aanbevolen voorzieningen om te helpen met de opstart van een bedrijf. Meer specifieke voorzieningen voor ZW Engeland vind je </w:t>
                      </w:r>
                      <w:hyperlink r:id="rId64" w:history="1">
                        <w:r>
                          <w:rPr>
                            <w:rStyle w:val="Hyperlink"/>
                            <w:rFonts w:asciiTheme="majorHAnsi" w:hAnsiTheme="majorHAnsi"/>
                            <w:color w:val="D04D72"/>
                            <w:sz w:val="22"/>
                            <w:szCs w:val="22"/>
                            <w:u w:val="none"/>
                          </w:rPr>
                          <w:t>hier</w:t>
                        </w:r>
                      </w:hyperlink>
                      <w:r>
                        <w:rPr>
                          <w:rFonts w:asciiTheme="majorHAnsi" w:hAnsiTheme="majorHAnsi"/>
                          <w:sz w:val="22"/>
                          <w:szCs w:val="22"/>
                        </w:rPr>
                        <w:t xml:space="preserve">. </w:t>
                      </w:r>
                    </w:p>
                  </w:txbxContent>
                </v:textbox>
              </v:shape>
            </w:pict>
          </mc:Fallback>
        </mc:AlternateContent>
      </w:r>
      <w:r w:rsidR="00046611">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309" behindDoc="0" locked="0" layoutInCell="1" allowOverlap="1" wp14:anchorId="24B6AAAB" wp14:editId="17D2C357">
                <wp:simplePos x="0" y="0"/>
                <wp:positionH relativeFrom="column">
                  <wp:posOffset>0</wp:posOffset>
                </wp:positionH>
                <wp:positionV relativeFrom="paragraph">
                  <wp:posOffset>-33868</wp:posOffset>
                </wp:positionV>
                <wp:extent cx="778510" cy="634577"/>
                <wp:effectExtent l="0" t="0" r="0" b="635"/>
                <wp:wrapNone/>
                <wp:docPr id="892" name="Rectangle 892"/>
                <wp:cNvGraphicFramePr/>
                <a:graphic xmlns:a="http://schemas.openxmlformats.org/drawingml/2006/main">
                  <a:graphicData uri="http://schemas.microsoft.com/office/word/2010/wordprocessingShape">
                    <wps:wsp>
                      <wps:cNvSpPr/>
                      <wps:spPr>
                        <a:xfrm>
                          <a:off x="0" y="0"/>
                          <a:ext cx="778510" cy="634577"/>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BD16C7" id="Rectangle 892" o:spid="_x0000_s1026" style="position:absolute;margin-left:0;margin-top:-2.65pt;width:61.3pt;height:49.95pt;z-index:25165830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" fillcolor="#d04d72" stroked="f" strokeweight="1pt"/>
            </w:pict>
          </mc:Fallback>
        </mc:AlternateContent>
      </w:r>
      <w:r w:rsidR="00046611">
        <w:rPr>
          <w:rFonts w:asciiTheme="majorHAnsi" w:hAnsiTheme="majorHAnsi"/>
          <w:noProof/>
          <w:color w:val="262626" w:themeColor="text1" w:themeTint="D9"/>
          <w:sz w:val="22"/>
          <w:szCs w:val="32"/>
          <w:lang w:eastAsia="nl-BE"/>
        </w:rPr>
        <w:drawing>
          <wp:anchor distT="0" distB="0" distL="114300" distR="114300" simplePos="0" relativeHeight="251658310" behindDoc="0" locked="0" layoutInCell="1" allowOverlap="1" wp14:anchorId="6AE414B1" wp14:editId="4C96858F">
            <wp:simplePos x="0" y="0"/>
            <wp:positionH relativeFrom="column">
              <wp:posOffset>118745</wp:posOffset>
            </wp:positionH>
            <wp:positionV relativeFrom="paragraph">
              <wp:posOffset>9737</wp:posOffset>
            </wp:positionV>
            <wp:extent cx="543560" cy="543560"/>
            <wp:effectExtent l="0" t="0" r="0" b="2540"/>
            <wp:wrapNone/>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u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3560" cy="543560"/>
                    </a:xfrm>
                    <a:prstGeom prst="rect">
                      <a:avLst/>
                    </a:prstGeom>
                  </pic:spPr>
                </pic:pic>
              </a:graphicData>
            </a:graphic>
            <wp14:sizeRelH relativeFrom="margin">
              <wp14:pctWidth>0</wp14:pctWidth>
            </wp14:sizeRelH>
            <wp14:sizeRelV relativeFrom="margin">
              <wp14:pctHeight>0</wp14:pctHeight>
            </wp14:sizeRelV>
          </wp:anchor>
        </w:drawing>
      </w:r>
      <w:r w:rsidR="00046611">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307" behindDoc="0" locked="0" layoutInCell="1" allowOverlap="1" wp14:anchorId="2FCD838B" wp14:editId="1DF00018">
                <wp:simplePos x="0" y="0"/>
                <wp:positionH relativeFrom="column">
                  <wp:posOffset>778933</wp:posOffset>
                </wp:positionH>
                <wp:positionV relativeFrom="paragraph">
                  <wp:posOffset>-25400</wp:posOffset>
                </wp:positionV>
                <wp:extent cx="5113655" cy="626533"/>
                <wp:effectExtent l="0" t="0" r="4445" b="0"/>
                <wp:wrapNone/>
                <wp:docPr id="893" name="Rectangle 893"/>
                <wp:cNvGraphicFramePr/>
                <a:graphic xmlns:a="http://schemas.openxmlformats.org/drawingml/2006/main">
                  <a:graphicData uri="http://schemas.microsoft.com/office/word/2010/wordprocessingShape">
                    <wps:wsp>
                      <wps:cNvSpPr/>
                      <wps:spPr>
                        <a:xfrm>
                          <a:off x="0" y="0"/>
                          <a:ext cx="5113655" cy="626533"/>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1F06F" id="Rectangle 893" o:spid="_x0000_s1026" style="position:absolute;margin-left:61.35pt;margin-top:-2pt;width:402.65pt;height:49.3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" fillcolor="#f2f2f2 [3052]" stroked="f" strokeweight="1pt"/>
            </w:pict>
          </mc:Fallback>
        </mc:AlternateContent>
      </w:r>
    </w:p>
    <w:p w14:paraId="7D0BDF7A" w14:textId="34A75FA9" w:rsidR="006B5C21" w:rsidRPr="00683415" w:rsidRDefault="006B5C21" w:rsidP="006B5C21">
      <w:pPr>
        <w:pStyle w:val="Lijstalinea"/>
        <w:rPr>
          <w:rFonts w:ascii="Source Sans Pro" w:hAnsi="Source Sans Pro"/>
          <w:sz w:val="20"/>
          <w:szCs w:val="20"/>
        </w:rPr>
      </w:pPr>
    </w:p>
    <w:p w14:paraId="4B8958C9" w14:textId="3833251B" w:rsidR="006B5C21" w:rsidRPr="00683415" w:rsidRDefault="006B5C21" w:rsidP="006B5C21">
      <w:pPr>
        <w:pStyle w:val="Lijstalinea"/>
        <w:rPr>
          <w:rFonts w:ascii="Source Sans Pro" w:hAnsi="Source Sans Pro"/>
          <w:sz w:val="20"/>
          <w:szCs w:val="20"/>
        </w:rPr>
      </w:pPr>
    </w:p>
    <w:p w14:paraId="6F1FEE75" w14:textId="0C6A1D33" w:rsidR="006B5C21" w:rsidRPr="00683415" w:rsidRDefault="006B5C21" w:rsidP="006B5C21">
      <w:pPr>
        <w:rPr>
          <w:rFonts w:ascii="Source Sans Pro" w:hAnsi="Source Sans Pro"/>
          <w:sz w:val="20"/>
          <w:szCs w:val="20"/>
        </w:rPr>
      </w:pPr>
    </w:p>
    <w:p w14:paraId="370BFDBC" w14:textId="1189B899" w:rsidR="006B5C21" w:rsidRDefault="00046611" w:rsidP="006B5C21">
      <w:pPr>
        <w:pStyle w:val="Lijstalinea"/>
        <w:rPr>
          <w:rFonts w:ascii="Source Sans Pro" w:hAnsi="Source Sans Pro"/>
          <w:sz w:val="20"/>
          <w:szCs w:val="20"/>
        </w:rPr>
      </w:pPr>
      <w:r>
        <w:rPr>
          <w:rFonts w:ascii="Source Sans Pro" w:hAnsi="Source Sans Pro"/>
          <w:noProof/>
          <w:sz w:val="20"/>
          <w:szCs w:val="20"/>
          <w:lang w:eastAsia="nl-BE"/>
        </w:rPr>
        <mc:AlternateContent>
          <mc:Choice Requires="wps">
            <w:drawing>
              <wp:anchor distT="0" distB="0" distL="114300" distR="114300" simplePos="0" relativeHeight="251658312" behindDoc="0" locked="0" layoutInCell="1" allowOverlap="1" wp14:anchorId="7C308AA2" wp14:editId="154144D9">
                <wp:simplePos x="0" y="0"/>
                <wp:positionH relativeFrom="column">
                  <wp:posOffset>72970</wp:posOffset>
                </wp:positionH>
                <wp:positionV relativeFrom="paragraph">
                  <wp:posOffset>21259</wp:posOffset>
                </wp:positionV>
                <wp:extent cx="4876800" cy="1152525"/>
                <wp:effectExtent l="0" t="0" r="0" b="0"/>
                <wp:wrapNone/>
                <wp:docPr id="897" name="Text Box 897"/>
                <wp:cNvGraphicFramePr/>
                <a:graphic xmlns:a="http://schemas.openxmlformats.org/drawingml/2006/main">
                  <a:graphicData uri="http://schemas.microsoft.com/office/word/2010/wordprocessingShape">
                    <wps:wsp>
                      <wps:cNvSpPr txBox="1"/>
                      <wps:spPr>
                        <a:xfrm>
                          <a:off x="0" y="0"/>
                          <a:ext cx="4876800" cy="1152525"/>
                        </a:xfrm>
                        <a:prstGeom prst="rect">
                          <a:avLst/>
                        </a:prstGeom>
                        <a:noFill/>
                        <a:ln w="6350">
                          <a:noFill/>
                        </a:ln>
                      </wps:spPr>
                      <wps:txbx>
                        <w:txbxContent>
                          <w:p w14:paraId="30832DE7" w14:textId="5DB5BCB3" w:rsidR="0009008C" w:rsidRPr="00130B2A" w:rsidRDefault="0009008C" w:rsidP="00046611">
                            <w:pPr>
                              <w:rPr>
                                <w:rFonts w:asciiTheme="majorHAnsi" w:hAnsiTheme="majorHAnsi" w:cstheme="majorHAnsi"/>
                                <w:color w:val="0563C1" w:themeColor="hyperlink"/>
                                <w:sz w:val="22"/>
                                <w:szCs w:val="22"/>
                                <w:u w:val="single"/>
                              </w:rPr>
                            </w:pPr>
                            <w:r>
                              <w:rPr>
                                <w:rFonts w:asciiTheme="majorHAnsi" w:hAnsiTheme="majorHAnsi"/>
                                <w:sz w:val="22"/>
                                <w:szCs w:val="22"/>
                              </w:rPr>
                              <w:t xml:space="preserve">In Frankrijk kan Pole emploi je helpen bij het volgen van opleidingen en stages. </w:t>
                            </w:r>
                            <w:hyperlink r:id="rId65" w:history="1">
                              <w:r>
                                <w:rPr>
                                  <w:rStyle w:val="Hyperlink"/>
                                  <w:rFonts w:asciiTheme="majorHAnsi" w:hAnsiTheme="majorHAnsi"/>
                                  <w:color w:val="D04D72"/>
                                  <w:sz w:val="22"/>
                                  <w:szCs w:val="22"/>
                                  <w:u w:val="none"/>
                                </w:rPr>
                                <w:t>BGE</w:t>
                              </w:r>
                            </w:hyperlink>
                            <w:r>
                              <w:rPr>
                                <w:rFonts w:asciiTheme="majorHAnsi" w:hAnsiTheme="majorHAnsi"/>
                                <w:sz w:val="22"/>
                                <w:szCs w:val="22"/>
                              </w:rPr>
                              <w:t xml:space="preserve"> is een orgaan dat jonge ondernemers helpt bij het oprichten van hun bedrijf met netwerken en workshops. </w:t>
                            </w:r>
                            <w:r w:rsidRPr="00130B2A">
                              <w:rPr>
                                <w:rFonts w:asciiTheme="majorHAnsi" w:hAnsiTheme="majorHAnsi" w:cstheme="majorHAnsi"/>
                              </w:rPr>
                              <w:t xml:space="preserve">Ook het programma CLAP (onder leiding van Mission Local) of </w:t>
                            </w:r>
                            <w:hyperlink r:id="rId66" w:history="1">
                              <w:r w:rsidRPr="00130B2A">
                                <w:rPr>
                                  <w:rStyle w:val="Hyperlink"/>
                                  <w:rFonts w:asciiTheme="majorHAnsi" w:hAnsiTheme="majorHAnsi" w:cstheme="majorHAnsi"/>
                                  <w:color w:val="D04D72"/>
                                  <w:sz w:val="22"/>
                                  <w:szCs w:val="22"/>
                                  <w:u w:val="none"/>
                                </w:rPr>
                                <w:t>Moovje</w:t>
                              </w:r>
                            </w:hyperlink>
                            <w:r w:rsidRPr="00130B2A">
                              <w:rPr>
                                <w:rFonts w:asciiTheme="majorHAnsi" w:hAnsiTheme="majorHAnsi" w:cstheme="majorHAnsi"/>
                                <w:color w:val="D04D72"/>
                                <w:sz w:val="22"/>
                                <w:szCs w:val="22"/>
                              </w:rPr>
                              <w:t xml:space="preserve"> </w:t>
                            </w:r>
                            <w:r w:rsidRPr="00130B2A">
                              <w:rPr>
                                <w:rFonts w:asciiTheme="majorHAnsi" w:hAnsiTheme="majorHAnsi" w:cstheme="majorHAnsi"/>
                                <w:color w:val="262626" w:themeColor="text1" w:themeTint="D9"/>
                                <w:sz w:val="22"/>
                                <w:szCs w:val="22"/>
                              </w:rPr>
                              <w:t>kan zeer nuttig zijn</w:t>
                            </w:r>
                            <w:r w:rsidRPr="00130B2A">
                              <w:rPr>
                                <w:rFonts w:asciiTheme="majorHAnsi" w:hAnsiTheme="majorHAnsi" w:cstheme="majorHAnsi"/>
                                <w:sz w:val="22"/>
                                <w:szCs w:val="22"/>
                              </w:rPr>
                              <w:t xml:space="preserve">. Voor Rijsel en omgeving, zie </w:t>
                            </w:r>
                            <w:hyperlink r:id="rId67" w:history="1">
                              <w:r w:rsidRPr="00130B2A">
                                <w:rPr>
                                  <w:rStyle w:val="Hyperlink"/>
                                  <w:rFonts w:asciiTheme="majorHAnsi" w:hAnsiTheme="majorHAnsi" w:cstheme="majorHAnsi"/>
                                  <w:color w:val="D04D72"/>
                                  <w:sz w:val="22"/>
                                  <w:szCs w:val="22"/>
                                  <w:u w:val="none"/>
                                </w:rPr>
                                <w:t>LA ruche d’entreprise</w:t>
                              </w:r>
                            </w:hyperlink>
                            <w:r w:rsidRPr="00130B2A">
                              <w:rPr>
                                <w:rFonts w:asciiTheme="majorHAnsi" w:hAnsiTheme="majorHAnsi" w:cstheme="majorHAnsi"/>
                                <w:sz w:val="22"/>
                                <w:szCs w:val="22"/>
                              </w:rPr>
                              <w:t xml:space="preserve">. Andere interessante bronnen voor het opstarten van een bedrijf in Frankrijk vind je </w:t>
                            </w:r>
                            <w:hyperlink r:id="rId68" w:history="1">
                              <w:r w:rsidRPr="00130B2A">
                                <w:rPr>
                                  <w:rStyle w:val="Hyperlink"/>
                                  <w:rFonts w:asciiTheme="majorHAnsi" w:hAnsiTheme="majorHAnsi" w:cstheme="majorHAnsi"/>
                                  <w:color w:val="D04D72"/>
                                  <w:sz w:val="22"/>
                                  <w:szCs w:val="22"/>
                                  <w:u w:val="none"/>
                                </w:rPr>
                                <w:t>hier</w:t>
                              </w:r>
                            </w:hyperlink>
                            <w:r w:rsidRPr="00130B2A">
                              <w:rPr>
                                <w:rFonts w:asciiTheme="majorHAnsi" w:hAnsiTheme="majorHAnsi" w:cstheme="majorHAnsi"/>
                                <w:sz w:val="22"/>
                                <w:szCs w:val="22"/>
                              </w:rPr>
                              <w:t xml:space="preserve">. </w:t>
                            </w:r>
                          </w:p>
                          <w:p w14:paraId="36535B40" w14:textId="3384B8A2" w:rsidR="0009008C" w:rsidRPr="00683415" w:rsidRDefault="0009008C" w:rsidP="006B5C21">
                            <w:pPr>
                              <w:rPr>
                                <w:rFonts w:asciiTheme="majorHAnsi" w:hAnsiTheme="majorHAnsi" w:cstheme="majorHAnsi"/>
                                <w:sz w:val="22"/>
                                <w:szCs w:val="22"/>
                              </w:rPr>
                            </w:pPr>
                          </w:p>
                          <w:p w14:paraId="36E07108" w14:textId="77777777" w:rsidR="0009008C" w:rsidRPr="00DB2E70" w:rsidRDefault="0009008C" w:rsidP="006B5C21">
                            <w:pPr>
                              <w:rPr>
                                <w:rFonts w:asciiTheme="majorHAnsi" w:hAnsiTheme="majorHAnsi" w:cstheme="majorHAnsi"/>
                                <w:color w:val="262626" w:themeColor="text1" w:themeTint="D9"/>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08AA2" id="Text Box 897" o:spid="_x0000_s1082" type="#_x0000_t202" style="position:absolute;left:0;text-align:left;margin-left:5.75pt;margin-top:1.65pt;width:384pt;height:90.7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" filled="f" stroked="f" strokeweight=".5pt">
                <v:textbox>
                  <w:txbxContent>
                    <w:p w14:paraId="30832DE7" w14:textId="5DB5BCB3" w:rsidR="0009008C" w:rsidRPr="00130B2A" w:rsidRDefault="0009008C" w:rsidP="00046611">
                      <w:pPr>
                        <w:rPr>
                          <w:rFonts w:asciiTheme="majorHAnsi" w:hAnsiTheme="majorHAnsi" w:cstheme="majorHAnsi"/>
                          <w:color w:val="0563C1" w:themeColor="hyperlink"/>
                          <w:sz w:val="22"/>
                          <w:szCs w:val="22"/>
                          <w:u w:val="single"/>
                        </w:rPr>
                      </w:pPr>
                      <w:r>
                        <w:rPr>
                          <w:rFonts w:asciiTheme="majorHAnsi" w:hAnsiTheme="majorHAnsi"/>
                          <w:sz w:val="22"/>
                          <w:szCs w:val="22"/>
                        </w:rPr>
                        <w:t xml:space="preserve">In Frankrijk kan Pole emploi je helpen bij het volgen van opleidingen en stages. </w:t>
                      </w:r>
                      <w:hyperlink r:id="rId69" w:history="1">
                        <w:r>
                          <w:rPr>
                            <w:rStyle w:val="Hyperlink"/>
                            <w:rFonts w:asciiTheme="majorHAnsi" w:hAnsiTheme="majorHAnsi"/>
                            <w:color w:val="D04D72"/>
                            <w:sz w:val="22"/>
                            <w:szCs w:val="22"/>
                            <w:u w:val="none"/>
                          </w:rPr>
                          <w:t>BGE</w:t>
                        </w:r>
                      </w:hyperlink>
                      <w:r>
                        <w:rPr>
                          <w:rFonts w:asciiTheme="majorHAnsi" w:hAnsiTheme="majorHAnsi"/>
                          <w:sz w:val="22"/>
                          <w:szCs w:val="22"/>
                        </w:rPr>
                        <w:t xml:space="preserve"> is een orgaan dat jonge ondernemers helpt bij het oprichten van hun bedrijf met netwerken en workshops. </w:t>
                      </w:r>
                      <w:r w:rsidRPr="00130B2A">
                        <w:rPr>
                          <w:rFonts w:asciiTheme="majorHAnsi" w:hAnsiTheme="majorHAnsi" w:cstheme="majorHAnsi"/>
                        </w:rPr>
                        <w:t xml:space="preserve">Ook het programma CLAP (onder leiding van Mission Local) of </w:t>
                      </w:r>
                      <w:hyperlink r:id="rId70" w:history="1">
                        <w:r w:rsidRPr="00130B2A">
                          <w:rPr>
                            <w:rStyle w:val="Hyperlink"/>
                            <w:rFonts w:asciiTheme="majorHAnsi" w:hAnsiTheme="majorHAnsi" w:cstheme="majorHAnsi"/>
                            <w:color w:val="D04D72"/>
                            <w:sz w:val="22"/>
                            <w:szCs w:val="22"/>
                            <w:u w:val="none"/>
                          </w:rPr>
                          <w:t>Moovje</w:t>
                        </w:r>
                      </w:hyperlink>
                      <w:r w:rsidRPr="00130B2A">
                        <w:rPr>
                          <w:rFonts w:asciiTheme="majorHAnsi" w:hAnsiTheme="majorHAnsi" w:cstheme="majorHAnsi"/>
                          <w:color w:val="D04D72"/>
                          <w:sz w:val="22"/>
                          <w:szCs w:val="22"/>
                        </w:rPr>
                        <w:t xml:space="preserve"> </w:t>
                      </w:r>
                      <w:r w:rsidRPr="00130B2A">
                        <w:rPr>
                          <w:rFonts w:asciiTheme="majorHAnsi" w:hAnsiTheme="majorHAnsi" w:cstheme="majorHAnsi"/>
                          <w:color w:val="262626" w:themeColor="text1" w:themeTint="D9"/>
                          <w:sz w:val="22"/>
                          <w:szCs w:val="22"/>
                        </w:rPr>
                        <w:t>kan zeer nuttig zijn</w:t>
                      </w:r>
                      <w:r w:rsidRPr="00130B2A">
                        <w:rPr>
                          <w:rFonts w:asciiTheme="majorHAnsi" w:hAnsiTheme="majorHAnsi" w:cstheme="majorHAnsi"/>
                          <w:sz w:val="22"/>
                          <w:szCs w:val="22"/>
                        </w:rPr>
                        <w:t xml:space="preserve">. Voor Rijsel en omgeving, zie </w:t>
                      </w:r>
                      <w:hyperlink r:id="rId71" w:history="1">
                        <w:r w:rsidRPr="00130B2A">
                          <w:rPr>
                            <w:rStyle w:val="Hyperlink"/>
                            <w:rFonts w:asciiTheme="majorHAnsi" w:hAnsiTheme="majorHAnsi" w:cstheme="majorHAnsi"/>
                            <w:color w:val="D04D72"/>
                            <w:sz w:val="22"/>
                            <w:szCs w:val="22"/>
                            <w:u w:val="none"/>
                          </w:rPr>
                          <w:t>LA ruche d’entreprise</w:t>
                        </w:r>
                      </w:hyperlink>
                      <w:r w:rsidRPr="00130B2A">
                        <w:rPr>
                          <w:rFonts w:asciiTheme="majorHAnsi" w:hAnsiTheme="majorHAnsi" w:cstheme="majorHAnsi"/>
                          <w:sz w:val="22"/>
                          <w:szCs w:val="22"/>
                        </w:rPr>
                        <w:t xml:space="preserve">. Andere interessante bronnen voor het opstarten van een bedrijf in Frankrijk vind je </w:t>
                      </w:r>
                      <w:hyperlink r:id="rId72" w:history="1">
                        <w:r w:rsidRPr="00130B2A">
                          <w:rPr>
                            <w:rStyle w:val="Hyperlink"/>
                            <w:rFonts w:asciiTheme="majorHAnsi" w:hAnsiTheme="majorHAnsi" w:cstheme="majorHAnsi"/>
                            <w:color w:val="D04D72"/>
                            <w:sz w:val="22"/>
                            <w:szCs w:val="22"/>
                            <w:u w:val="none"/>
                          </w:rPr>
                          <w:t>hier</w:t>
                        </w:r>
                      </w:hyperlink>
                      <w:r w:rsidRPr="00130B2A">
                        <w:rPr>
                          <w:rFonts w:asciiTheme="majorHAnsi" w:hAnsiTheme="majorHAnsi" w:cstheme="majorHAnsi"/>
                          <w:sz w:val="22"/>
                          <w:szCs w:val="22"/>
                        </w:rPr>
                        <w:t xml:space="preserve">. </w:t>
                      </w:r>
                    </w:p>
                    <w:p w14:paraId="36535B40" w14:textId="3384B8A2" w:rsidR="0009008C" w:rsidRPr="00683415" w:rsidRDefault="0009008C" w:rsidP="006B5C21">
                      <w:pPr>
                        <w:rPr>
                          <w:rFonts w:asciiTheme="majorHAnsi" w:hAnsiTheme="majorHAnsi" w:cstheme="majorHAnsi"/>
                          <w:sz w:val="22"/>
                          <w:szCs w:val="22"/>
                        </w:rPr>
                      </w:pPr>
                    </w:p>
                    <w:p w14:paraId="36E07108" w14:textId="77777777" w:rsidR="0009008C" w:rsidRPr="00DB2E70" w:rsidRDefault="0009008C" w:rsidP="006B5C21">
                      <w:pPr>
                        <w:rPr>
                          <w:rFonts w:asciiTheme="majorHAnsi" w:hAnsiTheme="majorHAnsi" w:cstheme="majorHAnsi"/>
                          <w:color w:val="262626" w:themeColor="text1" w:themeTint="D9"/>
                          <w:sz w:val="40"/>
                          <w:szCs w:val="40"/>
                        </w:rPr>
                      </w:pPr>
                    </w:p>
                  </w:txbxContent>
                </v:textbox>
              </v:shape>
            </w:pict>
          </mc:Fallback>
        </mc:AlternateContent>
      </w:r>
      <w:r>
        <w:rPr>
          <w:rFonts w:ascii="Source Sans Pro" w:hAnsi="Source Sans Pro"/>
          <w:noProof/>
          <w:sz w:val="20"/>
          <w:szCs w:val="20"/>
          <w:lang w:eastAsia="nl-BE"/>
        </w:rPr>
        <mc:AlternateContent>
          <mc:Choice Requires="wps">
            <w:drawing>
              <wp:anchor distT="0" distB="0" distL="114300" distR="114300" simplePos="0" relativeHeight="251658313" behindDoc="0" locked="0" layoutInCell="1" allowOverlap="1" wp14:anchorId="12292956" wp14:editId="3BD69509">
                <wp:simplePos x="0" y="0"/>
                <wp:positionH relativeFrom="column">
                  <wp:posOffset>5012267</wp:posOffset>
                </wp:positionH>
                <wp:positionV relativeFrom="paragraph">
                  <wp:posOffset>61596</wp:posOffset>
                </wp:positionV>
                <wp:extent cx="778510" cy="1041612"/>
                <wp:effectExtent l="0" t="0" r="0" b="0"/>
                <wp:wrapNone/>
                <wp:docPr id="895" name="Rectangle 895"/>
                <wp:cNvGraphicFramePr/>
                <a:graphic xmlns:a="http://schemas.openxmlformats.org/drawingml/2006/main">
                  <a:graphicData uri="http://schemas.microsoft.com/office/word/2010/wordprocessingShape">
                    <wps:wsp>
                      <wps:cNvSpPr/>
                      <wps:spPr>
                        <a:xfrm>
                          <a:off x="0" y="0"/>
                          <a:ext cx="778510" cy="1041612"/>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5109EF" id="Rectangle 895" o:spid="_x0000_s1026" style="position:absolute;margin-left:394.65pt;margin-top:4.85pt;width:61.3pt;height:82pt;z-index:25165831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" fillcolor="#d04d72" stroked="f" strokeweight="1pt"/>
            </w:pict>
          </mc:Fallback>
        </mc:AlternateContent>
      </w:r>
      <w:r>
        <w:rPr>
          <w:rFonts w:ascii="Source Sans Pro" w:hAnsi="Source Sans Pro"/>
          <w:noProof/>
          <w:sz w:val="20"/>
          <w:szCs w:val="20"/>
          <w:lang w:eastAsia="nl-BE"/>
        </w:rPr>
        <mc:AlternateContent>
          <mc:Choice Requires="wps">
            <w:drawing>
              <wp:anchor distT="0" distB="0" distL="114300" distR="114300" simplePos="0" relativeHeight="251658311" behindDoc="0" locked="0" layoutInCell="1" allowOverlap="1" wp14:anchorId="7BAA3AE2" wp14:editId="4CE721DA">
                <wp:simplePos x="0" y="0"/>
                <wp:positionH relativeFrom="column">
                  <wp:posOffset>0</wp:posOffset>
                </wp:positionH>
                <wp:positionV relativeFrom="paragraph">
                  <wp:posOffset>70062</wp:posOffset>
                </wp:positionV>
                <wp:extent cx="5012055" cy="1033568"/>
                <wp:effectExtent l="0" t="0" r="4445" b="0"/>
                <wp:wrapNone/>
                <wp:docPr id="896" name="Rectangle 896"/>
                <wp:cNvGraphicFramePr/>
                <a:graphic xmlns:a="http://schemas.openxmlformats.org/drawingml/2006/main">
                  <a:graphicData uri="http://schemas.microsoft.com/office/word/2010/wordprocessingShape">
                    <wps:wsp>
                      <wps:cNvSpPr/>
                      <wps:spPr>
                        <a:xfrm>
                          <a:off x="0" y="0"/>
                          <a:ext cx="5012055" cy="1033568"/>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60296" id="Rectangle 896" o:spid="_x0000_s1026" style="position:absolute;margin-left:0;margin-top:5.5pt;width:394.65pt;height:81.4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" fillcolor="#f2f2f2 [3052]" stroked="f" strokeweight="1pt"/>
            </w:pict>
          </mc:Fallback>
        </mc:AlternateContent>
      </w:r>
    </w:p>
    <w:p w14:paraId="6211D941" w14:textId="6B6A2891" w:rsidR="006B5C21" w:rsidRDefault="00046611" w:rsidP="006B5C21">
      <w:pPr>
        <w:pStyle w:val="Lijstalinea"/>
        <w:rPr>
          <w:rFonts w:ascii="Source Sans Pro" w:hAnsi="Source Sans Pro"/>
          <w:sz w:val="20"/>
          <w:szCs w:val="20"/>
        </w:rPr>
      </w:pPr>
      <w:r>
        <w:rPr>
          <w:rFonts w:ascii="Source Sans Pro" w:hAnsi="Source Sans Pro"/>
          <w:noProof/>
          <w:sz w:val="20"/>
          <w:szCs w:val="20"/>
          <w:lang w:eastAsia="nl-BE"/>
        </w:rPr>
        <w:drawing>
          <wp:anchor distT="0" distB="0" distL="114300" distR="114300" simplePos="0" relativeHeight="251658314" behindDoc="0" locked="0" layoutInCell="1" allowOverlap="1" wp14:anchorId="4D5BB8D5" wp14:editId="0CE0C2DB">
            <wp:simplePos x="0" y="0"/>
            <wp:positionH relativeFrom="column">
              <wp:posOffset>5113020</wp:posOffset>
            </wp:positionH>
            <wp:positionV relativeFrom="paragraph">
              <wp:posOffset>81915</wp:posOffset>
            </wp:positionV>
            <wp:extent cx="549278" cy="559450"/>
            <wp:effectExtent l="0" t="0" r="0" b="0"/>
            <wp:wrapNone/>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franc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9278" cy="559450"/>
                    </a:xfrm>
                    <a:prstGeom prst="rect">
                      <a:avLst/>
                    </a:prstGeom>
                  </pic:spPr>
                </pic:pic>
              </a:graphicData>
            </a:graphic>
            <wp14:sizeRelH relativeFrom="margin">
              <wp14:pctWidth>0</wp14:pctWidth>
            </wp14:sizeRelH>
            <wp14:sizeRelV relativeFrom="margin">
              <wp14:pctHeight>0</wp14:pctHeight>
            </wp14:sizeRelV>
          </wp:anchor>
        </w:drawing>
      </w:r>
    </w:p>
    <w:p w14:paraId="61C88926" w14:textId="5583B174" w:rsidR="006B5C21" w:rsidRPr="00683415" w:rsidRDefault="006B5C21" w:rsidP="006B5C21">
      <w:pPr>
        <w:pStyle w:val="Lijstalinea"/>
        <w:rPr>
          <w:rFonts w:ascii="Source Sans Pro" w:hAnsi="Source Sans Pro"/>
          <w:sz w:val="20"/>
          <w:szCs w:val="20"/>
        </w:rPr>
      </w:pPr>
    </w:p>
    <w:p w14:paraId="65425E47" w14:textId="4DAFC6CB" w:rsidR="006B5C21" w:rsidRPr="00683415" w:rsidRDefault="006B5C21" w:rsidP="006B5C21">
      <w:pPr>
        <w:pStyle w:val="Lijstalinea"/>
        <w:rPr>
          <w:rFonts w:ascii="Source Sans Pro" w:hAnsi="Source Sans Pro"/>
          <w:sz w:val="20"/>
          <w:szCs w:val="20"/>
        </w:rPr>
      </w:pPr>
    </w:p>
    <w:p w14:paraId="3E27C414" w14:textId="77777777" w:rsidR="006B5C21" w:rsidRPr="00683415" w:rsidRDefault="006B5C21" w:rsidP="006B5C21">
      <w:pPr>
        <w:pStyle w:val="Lijstalinea"/>
        <w:rPr>
          <w:rFonts w:ascii="Source Sans Pro" w:hAnsi="Source Sans Pro"/>
          <w:sz w:val="20"/>
          <w:szCs w:val="20"/>
        </w:rPr>
      </w:pPr>
    </w:p>
    <w:p w14:paraId="1699F787" w14:textId="77777777" w:rsidR="006B5C21" w:rsidRPr="00683415" w:rsidRDefault="006B5C21" w:rsidP="006B5C21">
      <w:pPr>
        <w:pStyle w:val="Lijstalinea"/>
        <w:rPr>
          <w:rFonts w:ascii="Source Sans Pro" w:hAnsi="Source Sans Pro"/>
          <w:sz w:val="20"/>
          <w:szCs w:val="20"/>
        </w:rPr>
      </w:pPr>
    </w:p>
    <w:p w14:paraId="2BB9BBBA" w14:textId="77777777" w:rsidR="006B5C21" w:rsidRPr="00683415" w:rsidRDefault="006B5C21" w:rsidP="006B5C21">
      <w:pPr>
        <w:pStyle w:val="Lijstalinea"/>
        <w:rPr>
          <w:rFonts w:ascii="Source Sans Pro" w:hAnsi="Source Sans Pro"/>
          <w:sz w:val="20"/>
          <w:szCs w:val="20"/>
        </w:rPr>
      </w:pPr>
    </w:p>
    <w:p w14:paraId="0F63A591" w14:textId="7F6D32A2" w:rsidR="006B5C21" w:rsidRDefault="00046611" w:rsidP="006B5C21">
      <w:pPr>
        <w:pStyle w:val="Lijstalinea"/>
        <w:rPr>
          <w:rFonts w:ascii="Source Sans Pro" w:hAnsi="Source Sans Pro"/>
          <w:sz w:val="20"/>
          <w:szCs w:val="20"/>
        </w:rPr>
      </w:pPr>
      <w:r>
        <w:rPr>
          <w:rFonts w:ascii="Source Sans Pro" w:hAnsi="Source Sans Pro"/>
          <w:noProof/>
          <w:sz w:val="20"/>
          <w:szCs w:val="20"/>
          <w:lang w:eastAsia="nl-BE"/>
        </w:rPr>
        <mc:AlternateContent>
          <mc:Choice Requires="wps">
            <w:drawing>
              <wp:anchor distT="0" distB="0" distL="114300" distR="114300" simplePos="0" relativeHeight="251658316" behindDoc="0" locked="0" layoutInCell="1" allowOverlap="1" wp14:anchorId="5A194E89" wp14:editId="0CA505D0">
                <wp:simplePos x="0" y="0"/>
                <wp:positionH relativeFrom="column">
                  <wp:posOffset>889000</wp:posOffset>
                </wp:positionH>
                <wp:positionV relativeFrom="paragraph">
                  <wp:posOffset>146261</wp:posOffset>
                </wp:positionV>
                <wp:extent cx="4902200" cy="1744133"/>
                <wp:effectExtent l="0" t="0" r="0" b="0"/>
                <wp:wrapNone/>
                <wp:docPr id="898" name="Text Box 898"/>
                <wp:cNvGraphicFramePr/>
                <a:graphic xmlns:a="http://schemas.openxmlformats.org/drawingml/2006/main">
                  <a:graphicData uri="http://schemas.microsoft.com/office/word/2010/wordprocessingShape">
                    <wps:wsp>
                      <wps:cNvSpPr txBox="1"/>
                      <wps:spPr>
                        <a:xfrm>
                          <a:off x="0" y="0"/>
                          <a:ext cx="4902200" cy="1744133"/>
                        </a:xfrm>
                        <a:prstGeom prst="rect">
                          <a:avLst/>
                        </a:prstGeom>
                        <a:noFill/>
                        <a:ln w="6350">
                          <a:noFill/>
                        </a:ln>
                      </wps:spPr>
                      <wps:txbx>
                        <w:txbxContent>
                          <w:p w14:paraId="5CABBB4B" w14:textId="6C720D49" w:rsidR="0009008C" w:rsidRPr="00130B2A" w:rsidRDefault="0009008C" w:rsidP="006B5C21">
                            <w:pPr>
                              <w:rPr>
                                <w:rFonts w:asciiTheme="majorHAnsi" w:hAnsiTheme="majorHAnsi" w:cstheme="majorHAnsi"/>
                                <w:sz w:val="22"/>
                                <w:szCs w:val="22"/>
                              </w:rPr>
                            </w:pPr>
                            <w:r>
                              <w:rPr>
                                <w:rFonts w:asciiTheme="majorHAnsi" w:hAnsiTheme="majorHAnsi"/>
                                <w:sz w:val="22"/>
                                <w:szCs w:val="22"/>
                              </w:rPr>
                              <w:t xml:space="preserve">Verschillende banken in Nederland geven jongeren de kans om advies en hulp te krijgen bij het oprichten van een eigen bedrijf (denk aan Rabobank, ING en ABN AMRO). Rabobank neemt hier een voortrekkersrol waar, ook via deze </w:t>
                            </w:r>
                            <w:hyperlink r:id="rId73" w:history="1">
                              <w:r>
                                <w:rPr>
                                  <w:rStyle w:val="Hyperlink"/>
                                  <w:rFonts w:asciiTheme="majorHAnsi" w:hAnsiTheme="majorHAnsi"/>
                                  <w:color w:val="D04D72"/>
                                  <w:sz w:val="22"/>
                                  <w:szCs w:val="22"/>
                                  <w:u w:val="none"/>
                                </w:rPr>
                                <w:t>website</w:t>
                              </w:r>
                            </w:hyperlink>
                            <w:r>
                              <w:rPr>
                                <w:rFonts w:asciiTheme="majorHAnsi" w:hAnsiTheme="majorHAnsi"/>
                                <w:sz w:val="22"/>
                                <w:szCs w:val="22"/>
                              </w:rPr>
                              <w:t xml:space="preserve">  waarop ze extra nadruk legt op allerlei subsidiemogelijkheden waar jongeren gebruik van kunnen </w:t>
                            </w:r>
                            <w:r w:rsidRPr="00130B2A">
                              <w:rPr>
                                <w:rFonts w:asciiTheme="majorHAnsi" w:hAnsiTheme="majorHAnsi" w:cstheme="majorHAnsi"/>
                                <w:sz w:val="22"/>
                                <w:szCs w:val="22"/>
                              </w:rPr>
                              <w:t xml:space="preserve">maken. </w:t>
                            </w:r>
                            <w:r w:rsidRPr="00130B2A">
                              <w:rPr>
                                <w:rFonts w:asciiTheme="majorHAnsi" w:hAnsiTheme="majorHAnsi" w:cstheme="majorHAnsi"/>
                              </w:rPr>
                              <w:t>Daarnaast biedt ook de Kamer van Koophandel in Nederland jongeren tussen de 16 en 18 jaar de mogelijkheid te worden geholpen bij het opstarten van hun bedrijf via</w:t>
                            </w:r>
                            <w:r w:rsidRPr="00130B2A">
                              <w:rPr>
                                <w:rFonts w:asciiTheme="majorHAnsi" w:hAnsiTheme="majorHAnsi" w:cstheme="majorHAnsi"/>
                                <w:sz w:val="22"/>
                                <w:szCs w:val="22"/>
                              </w:rPr>
                              <w:t xml:space="preserve"> </w:t>
                            </w:r>
                            <w:hyperlink r:id="rId74" w:history="1">
                              <w:r w:rsidRPr="00130B2A">
                                <w:rPr>
                                  <w:rStyle w:val="Hyperlink"/>
                                  <w:rFonts w:asciiTheme="majorHAnsi" w:hAnsiTheme="majorHAnsi" w:cstheme="majorHAnsi"/>
                                  <w:color w:val="D04D72"/>
                                  <w:sz w:val="22"/>
                                  <w:szCs w:val="22"/>
                                  <w:u w:val="none"/>
                                </w:rPr>
                                <w:t>dit</w:t>
                              </w:r>
                            </w:hyperlink>
                            <w:r w:rsidRPr="00130B2A">
                              <w:rPr>
                                <w:rFonts w:asciiTheme="majorHAnsi" w:hAnsiTheme="majorHAnsi" w:cstheme="majorHAnsi"/>
                                <w:sz w:val="22"/>
                                <w:szCs w:val="22"/>
                              </w:rPr>
                              <w:t xml:space="preserve"> zogenaamde stappenplan. Tot slot biedt de MKB Servicedesk </w:t>
                            </w:r>
                            <w:hyperlink r:id="rId75" w:history="1">
                              <w:r w:rsidRPr="00130B2A">
                                <w:rPr>
                                  <w:rStyle w:val="Hyperlink"/>
                                  <w:rFonts w:asciiTheme="majorHAnsi" w:hAnsiTheme="majorHAnsi" w:cstheme="majorHAnsi"/>
                                  <w:color w:val="D04D72"/>
                                  <w:sz w:val="22"/>
                                  <w:szCs w:val="22"/>
                                  <w:u w:val="none"/>
                                </w:rPr>
                                <w:t>online</w:t>
                              </w:r>
                            </w:hyperlink>
                            <w:r w:rsidRPr="00130B2A">
                              <w:rPr>
                                <w:rFonts w:asciiTheme="majorHAnsi" w:hAnsiTheme="majorHAnsi" w:cstheme="majorHAnsi"/>
                              </w:rPr>
                              <w:t xml:space="preserve"> gratis hulp aan jonge ondernemers.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194E89" id="Text Box 898" o:spid="_x0000_s1083" type="#_x0000_t202" style="position:absolute;left:0;text-align:left;margin-left:70pt;margin-top:11.5pt;width:386pt;height:137.35pt;z-index:2516583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" filled="f" stroked="f" strokeweight=".5pt">
                <v:textbox>
                  <w:txbxContent>
                    <w:p w14:paraId="5CABBB4B" w14:textId="6C720D49" w:rsidR="0009008C" w:rsidRPr="00130B2A" w:rsidRDefault="0009008C" w:rsidP="006B5C21">
                      <w:pPr>
                        <w:rPr>
                          <w:rFonts w:asciiTheme="majorHAnsi" w:hAnsiTheme="majorHAnsi" w:cstheme="majorHAnsi"/>
                          <w:sz w:val="22"/>
                          <w:szCs w:val="22"/>
                        </w:rPr>
                      </w:pPr>
                      <w:r>
                        <w:rPr>
                          <w:rFonts w:asciiTheme="majorHAnsi" w:hAnsiTheme="majorHAnsi"/>
                          <w:sz w:val="22"/>
                          <w:szCs w:val="22"/>
                        </w:rPr>
                        <w:t xml:space="preserve">Verschillende banken in Nederland geven jongeren de kans om advies en hulp te krijgen bij het oprichten van een eigen bedrijf (denk aan Rabobank, ING en ABN AMRO). Rabobank neemt hier een voortrekkersrol waar, ook via deze </w:t>
                      </w:r>
                      <w:hyperlink r:id="rId76" w:history="1">
                        <w:r>
                          <w:rPr>
                            <w:rStyle w:val="Hyperlink"/>
                            <w:rFonts w:asciiTheme="majorHAnsi" w:hAnsiTheme="majorHAnsi"/>
                            <w:color w:val="D04D72"/>
                            <w:sz w:val="22"/>
                            <w:szCs w:val="22"/>
                            <w:u w:val="none"/>
                          </w:rPr>
                          <w:t>website</w:t>
                        </w:r>
                      </w:hyperlink>
                      <w:r>
                        <w:rPr>
                          <w:rFonts w:asciiTheme="majorHAnsi" w:hAnsiTheme="majorHAnsi"/>
                          <w:sz w:val="22"/>
                          <w:szCs w:val="22"/>
                        </w:rPr>
                        <w:t xml:space="preserve">  waarop ze extra nadruk legt op allerlei subsidiemogelijkheden waar jongeren gebruik van kunnen </w:t>
                      </w:r>
                      <w:r w:rsidRPr="00130B2A">
                        <w:rPr>
                          <w:rFonts w:asciiTheme="majorHAnsi" w:hAnsiTheme="majorHAnsi" w:cstheme="majorHAnsi"/>
                          <w:sz w:val="22"/>
                          <w:szCs w:val="22"/>
                        </w:rPr>
                        <w:t xml:space="preserve">maken. </w:t>
                      </w:r>
                      <w:r w:rsidRPr="00130B2A">
                        <w:rPr>
                          <w:rFonts w:asciiTheme="majorHAnsi" w:hAnsiTheme="majorHAnsi" w:cstheme="majorHAnsi"/>
                        </w:rPr>
                        <w:t>Daarnaast biedt ook de Kamer van Koophandel in Nederland jongeren tussen de 16 en 18 jaar de mogelijkheid te worden geholpen bij het opstarten van hun bedrijf via</w:t>
                      </w:r>
                      <w:r w:rsidRPr="00130B2A">
                        <w:rPr>
                          <w:rFonts w:asciiTheme="majorHAnsi" w:hAnsiTheme="majorHAnsi" w:cstheme="majorHAnsi"/>
                          <w:sz w:val="22"/>
                          <w:szCs w:val="22"/>
                        </w:rPr>
                        <w:t xml:space="preserve"> </w:t>
                      </w:r>
                      <w:hyperlink r:id="rId77" w:history="1">
                        <w:r w:rsidRPr="00130B2A">
                          <w:rPr>
                            <w:rStyle w:val="Hyperlink"/>
                            <w:rFonts w:asciiTheme="majorHAnsi" w:hAnsiTheme="majorHAnsi" w:cstheme="majorHAnsi"/>
                            <w:color w:val="D04D72"/>
                            <w:sz w:val="22"/>
                            <w:szCs w:val="22"/>
                            <w:u w:val="none"/>
                          </w:rPr>
                          <w:t>dit</w:t>
                        </w:r>
                      </w:hyperlink>
                      <w:r w:rsidRPr="00130B2A">
                        <w:rPr>
                          <w:rFonts w:asciiTheme="majorHAnsi" w:hAnsiTheme="majorHAnsi" w:cstheme="majorHAnsi"/>
                          <w:sz w:val="22"/>
                          <w:szCs w:val="22"/>
                        </w:rPr>
                        <w:t xml:space="preserve"> zogenaamde stappenplan. Tot slot biedt de MKB Servicedesk </w:t>
                      </w:r>
                      <w:hyperlink r:id="rId78" w:history="1">
                        <w:r w:rsidRPr="00130B2A">
                          <w:rPr>
                            <w:rStyle w:val="Hyperlink"/>
                            <w:rFonts w:asciiTheme="majorHAnsi" w:hAnsiTheme="majorHAnsi" w:cstheme="majorHAnsi"/>
                            <w:color w:val="D04D72"/>
                            <w:sz w:val="22"/>
                            <w:szCs w:val="22"/>
                            <w:u w:val="none"/>
                          </w:rPr>
                          <w:t>online</w:t>
                        </w:r>
                      </w:hyperlink>
                      <w:r w:rsidRPr="00130B2A">
                        <w:rPr>
                          <w:rFonts w:asciiTheme="majorHAnsi" w:hAnsiTheme="majorHAnsi" w:cstheme="majorHAnsi"/>
                        </w:rPr>
                        <w:t xml:space="preserve"> gratis hulp aan jonge ondernemers.</w:t>
                      </w:r>
                    </w:p>
                  </w:txbxContent>
                </v:textbox>
              </v:shape>
            </w:pict>
          </mc:Fallback>
        </mc:AlternateContent>
      </w:r>
      <w:r>
        <w:rPr>
          <w:rFonts w:ascii="Source Sans Pro" w:hAnsi="Source Sans Pro"/>
          <w:noProof/>
          <w:sz w:val="20"/>
          <w:szCs w:val="20"/>
          <w:lang w:eastAsia="nl-BE"/>
        </w:rPr>
        <mc:AlternateContent>
          <mc:Choice Requires="wps">
            <w:drawing>
              <wp:anchor distT="0" distB="0" distL="114300" distR="114300" simplePos="0" relativeHeight="251658317" behindDoc="0" locked="0" layoutInCell="1" allowOverlap="1" wp14:anchorId="66394513" wp14:editId="5B5ABB6A">
                <wp:simplePos x="0" y="0"/>
                <wp:positionH relativeFrom="column">
                  <wp:posOffset>0</wp:posOffset>
                </wp:positionH>
                <wp:positionV relativeFrom="paragraph">
                  <wp:posOffset>86994</wp:posOffset>
                </wp:positionV>
                <wp:extent cx="778510" cy="1718733"/>
                <wp:effectExtent l="0" t="0" r="0" b="0"/>
                <wp:wrapNone/>
                <wp:docPr id="900" name="Rectangle 900"/>
                <wp:cNvGraphicFramePr/>
                <a:graphic xmlns:a="http://schemas.openxmlformats.org/drawingml/2006/main">
                  <a:graphicData uri="http://schemas.microsoft.com/office/word/2010/wordprocessingShape">
                    <wps:wsp>
                      <wps:cNvSpPr/>
                      <wps:spPr>
                        <a:xfrm>
                          <a:off x="0" y="0"/>
                          <a:ext cx="778510" cy="1718733"/>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CEB563" id="Rectangle 900" o:spid="_x0000_s1026" style="position:absolute;margin-left:0;margin-top:6.85pt;width:61.3pt;height:135.35pt;z-index:2516583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" fillcolor="#d04d72" stroked="f" strokeweight="1pt"/>
            </w:pict>
          </mc:Fallback>
        </mc:AlternateContent>
      </w:r>
      <w:r>
        <w:rPr>
          <w:rFonts w:ascii="Source Sans Pro" w:hAnsi="Source Sans Pro"/>
          <w:noProof/>
          <w:sz w:val="20"/>
          <w:szCs w:val="20"/>
          <w:lang w:eastAsia="nl-BE"/>
        </w:rPr>
        <mc:AlternateContent>
          <mc:Choice Requires="wps">
            <w:drawing>
              <wp:anchor distT="0" distB="0" distL="114300" distR="114300" simplePos="0" relativeHeight="251658315" behindDoc="0" locked="0" layoutInCell="1" allowOverlap="1" wp14:anchorId="086C755E" wp14:editId="28C9A8BA">
                <wp:simplePos x="0" y="0"/>
                <wp:positionH relativeFrom="column">
                  <wp:posOffset>787400</wp:posOffset>
                </wp:positionH>
                <wp:positionV relativeFrom="paragraph">
                  <wp:posOffset>86994</wp:posOffset>
                </wp:positionV>
                <wp:extent cx="5054600" cy="1718733"/>
                <wp:effectExtent l="0" t="0" r="0" b="0"/>
                <wp:wrapNone/>
                <wp:docPr id="899" name="Rectangle 899"/>
                <wp:cNvGraphicFramePr/>
                <a:graphic xmlns:a="http://schemas.openxmlformats.org/drawingml/2006/main">
                  <a:graphicData uri="http://schemas.microsoft.com/office/word/2010/wordprocessingShape">
                    <wps:wsp>
                      <wps:cNvSpPr/>
                      <wps:spPr>
                        <a:xfrm>
                          <a:off x="0" y="0"/>
                          <a:ext cx="5054600" cy="1718733"/>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10419" id="Rectangle 899" o:spid="_x0000_s1026" style="position:absolute;margin-left:62pt;margin-top:6.85pt;width:398pt;height:135.3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" fillcolor="#f2f2f2 [3052]" stroked="f" strokeweight="1pt"/>
            </w:pict>
          </mc:Fallback>
        </mc:AlternateContent>
      </w:r>
      <w:r>
        <w:rPr>
          <w:rFonts w:ascii="Source Sans Pro" w:hAnsi="Source Sans Pro"/>
          <w:noProof/>
          <w:sz w:val="20"/>
          <w:szCs w:val="20"/>
          <w:lang w:eastAsia="nl-BE"/>
        </w:rPr>
        <w:drawing>
          <wp:anchor distT="0" distB="0" distL="114300" distR="114300" simplePos="0" relativeHeight="251658318" behindDoc="0" locked="0" layoutInCell="1" allowOverlap="1" wp14:anchorId="4C0E4C3A" wp14:editId="5565EE54">
            <wp:simplePos x="0" y="0"/>
            <wp:positionH relativeFrom="column">
              <wp:posOffset>111760</wp:posOffset>
            </wp:positionH>
            <wp:positionV relativeFrom="paragraph">
              <wp:posOffset>595630</wp:posOffset>
            </wp:positionV>
            <wp:extent cx="557530" cy="557530"/>
            <wp:effectExtent l="0" t="0" r="0" b="1270"/>
            <wp:wrapNone/>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 name="netherland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7530" cy="557530"/>
                    </a:xfrm>
                    <a:prstGeom prst="rect">
                      <a:avLst/>
                    </a:prstGeom>
                  </pic:spPr>
                </pic:pic>
              </a:graphicData>
            </a:graphic>
            <wp14:sizeRelH relativeFrom="margin">
              <wp14:pctWidth>0</wp14:pctWidth>
            </wp14:sizeRelH>
            <wp14:sizeRelV relativeFrom="margin">
              <wp14:pctHeight>0</wp14:pctHeight>
            </wp14:sizeRelV>
          </wp:anchor>
        </w:drawing>
      </w:r>
    </w:p>
    <w:p w14:paraId="7CD35ABA" w14:textId="468BFB97" w:rsidR="006B5C21" w:rsidRPr="00683415" w:rsidRDefault="006B5C21" w:rsidP="006B5C21">
      <w:pPr>
        <w:pStyle w:val="Lijstalinea"/>
        <w:rPr>
          <w:rFonts w:ascii="Source Sans Pro" w:hAnsi="Source Sans Pro"/>
          <w:sz w:val="20"/>
          <w:szCs w:val="20"/>
        </w:rPr>
      </w:pPr>
    </w:p>
    <w:p w14:paraId="534C9478" w14:textId="2BFB90D2" w:rsidR="006B5C21" w:rsidRPr="00683415" w:rsidRDefault="006B5C21" w:rsidP="006B5C21">
      <w:pPr>
        <w:pStyle w:val="Lijstalinea"/>
        <w:rPr>
          <w:rFonts w:ascii="Source Sans Pro" w:hAnsi="Source Sans Pro"/>
          <w:sz w:val="20"/>
          <w:szCs w:val="20"/>
        </w:rPr>
      </w:pPr>
    </w:p>
    <w:p w14:paraId="3BE8A605" w14:textId="4EAA80E6" w:rsidR="006B5C21" w:rsidRPr="00683415" w:rsidRDefault="006B5C21" w:rsidP="006B5C21">
      <w:pPr>
        <w:rPr>
          <w:rFonts w:ascii="Source Sans Pro" w:hAnsi="Source Sans Pro"/>
          <w:sz w:val="20"/>
          <w:szCs w:val="20"/>
        </w:rPr>
      </w:pPr>
    </w:p>
    <w:p w14:paraId="6735F344" w14:textId="7712B5FC" w:rsidR="006B5C21" w:rsidRPr="00683415" w:rsidRDefault="006B5C21" w:rsidP="006B5C21">
      <w:pPr>
        <w:pStyle w:val="Lijstalinea"/>
        <w:rPr>
          <w:rFonts w:ascii="Source Sans Pro" w:hAnsi="Source Sans Pro"/>
          <w:sz w:val="20"/>
          <w:szCs w:val="20"/>
        </w:rPr>
      </w:pPr>
    </w:p>
    <w:p w14:paraId="1BC275A9" w14:textId="77777777" w:rsidR="006B5C21" w:rsidRPr="00683415" w:rsidRDefault="006B5C21" w:rsidP="006B5C21">
      <w:pPr>
        <w:pStyle w:val="Lijstalinea"/>
        <w:rPr>
          <w:rFonts w:ascii="Source Sans Pro" w:hAnsi="Source Sans Pro"/>
          <w:sz w:val="20"/>
          <w:szCs w:val="20"/>
        </w:rPr>
      </w:pPr>
    </w:p>
    <w:p w14:paraId="0E2894D6" w14:textId="77777777" w:rsidR="006B5C21" w:rsidRPr="00683415" w:rsidRDefault="006B5C21" w:rsidP="006B5C21">
      <w:pPr>
        <w:pStyle w:val="Lijstalinea"/>
        <w:rPr>
          <w:rFonts w:ascii="Source Sans Pro" w:hAnsi="Source Sans Pro"/>
          <w:sz w:val="20"/>
          <w:szCs w:val="20"/>
        </w:rPr>
      </w:pPr>
    </w:p>
    <w:p w14:paraId="45E2914F" w14:textId="46837332" w:rsidR="006B5C21" w:rsidRPr="00683415" w:rsidRDefault="006B5C21" w:rsidP="006B5C21">
      <w:pPr>
        <w:pStyle w:val="Lijstalinea"/>
        <w:rPr>
          <w:rFonts w:ascii="Source Sans Pro" w:hAnsi="Source Sans Pro"/>
          <w:sz w:val="20"/>
          <w:szCs w:val="20"/>
        </w:rPr>
      </w:pPr>
    </w:p>
    <w:p w14:paraId="1FED6D0D" w14:textId="77777777" w:rsidR="006B5C21" w:rsidRPr="00683415" w:rsidRDefault="006B5C21" w:rsidP="006B5C21">
      <w:pPr>
        <w:pStyle w:val="Lijstalinea"/>
        <w:rPr>
          <w:rFonts w:ascii="Source Sans Pro" w:hAnsi="Source Sans Pro"/>
          <w:sz w:val="20"/>
          <w:szCs w:val="20"/>
        </w:rPr>
      </w:pPr>
    </w:p>
    <w:p w14:paraId="727D4E08" w14:textId="77777777" w:rsidR="006B5C21" w:rsidRPr="00683415" w:rsidRDefault="006B5C21" w:rsidP="006B5C21">
      <w:pPr>
        <w:pStyle w:val="Lijstalinea"/>
        <w:rPr>
          <w:rFonts w:ascii="Source Sans Pro" w:hAnsi="Source Sans Pro"/>
          <w:sz w:val="20"/>
          <w:szCs w:val="20"/>
        </w:rPr>
      </w:pPr>
    </w:p>
    <w:p w14:paraId="4C277F98" w14:textId="77777777" w:rsidR="006B5C21" w:rsidRPr="00683415" w:rsidRDefault="006B5C21" w:rsidP="006B5C21">
      <w:pPr>
        <w:pStyle w:val="Lijstalinea"/>
        <w:rPr>
          <w:rFonts w:ascii="Source Sans Pro" w:hAnsi="Source Sans Pro"/>
          <w:sz w:val="20"/>
          <w:szCs w:val="20"/>
        </w:rPr>
      </w:pPr>
    </w:p>
    <w:p w14:paraId="2256B945" w14:textId="710996A1" w:rsidR="006B5C21" w:rsidRDefault="009E3675" w:rsidP="006B5C21">
      <w:pPr>
        <w:pStyle w:val="Lijstalinea"/>
        <w:rPr>
          <w:rFonts w:ascii="Source Sans Pro" w:hAnsi="Source Sans Pro"/>
          <w:sz w:val="20"/>
          <w:szCs w:val="20"/>
        </w:rPr>
      </w:pPr>
      <w:r>
        <w:rPr>
          <w:rFonts w:ascii="Source Sans Pro" w:hAnsi="Source Sans Pro"/>
          <w:noProof/>
          <w:sz w:val="20"/>
          <w:szCs w:val="20"/>
          <w:lang w:eastAsia="nl-BE"/>
        </w:rPr>
        <mc:AlternateContent>
          <mc:Choice Requires="wps">
            <w:drawing>
              <wp:anchor distT="0" distB="0" distL="114300" distR="114300" simplePos="0" relativeHeight="251658319" behindDoc="0" locked="0" layoutInCell="1" allowOverlap="1" wp14:anchorId="1EBA7FF9" wp14:editId="3A2B12AA">
                <wp:simplePos x="0" y="0"/>
                <wp:positionH relativeFrom="column">
                  <wp:posOffset>0</wp:posOffset>
                </wp:positionH>
                <wp:positionV relativeFrom="paragraph">
                  <wp:posOffset>143087</wp:posOffset>
                </wp:positionV>
                <wp:extent cx="5156200" cy="1904365"/>
                <wp:effectExtent l="0" t="0" r="0" b="635"/>
                <wp:wrapNone/>
                <wp:docPr id="901" name="Rectangle 901"/>
                <wp:cNvGraphicFramePr/>
                <a:graphic xmlns:a="http://schemas.openxmlformats.org/drawingml/2006/main">
                  <a:graphicData uri="http://schemas.microsoft.com/office/word/2010/wordprocessingShape">
                    <wps:wsp>
                      <wps:cNvSpPr/>
                      <wps:spPr>
                        <a:xfrm>
                          <a:off x="0" y="0"/>
                          <a:ext cx="5156200" cy="190436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A9360" id="Rectangle 901" o:spid="_x0000_s1026" style="position:absolute;margin-left:0;margin-top:11.25pt;width:406pt;height:149.9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" fillcolor="#f2f2f2 [3052]" stroked="f" strokeweight="1pt"/>
            </w:pict>
          </mc:Fallback>
        </mc:AlternateContent>
      </w:r>
      <w:r>
        <w:rPr>
          <w:rFonts w:ascii="Source Sans Pro" w:hAnsi="Source Sans Pro"/>
          <w:noProof/>
          <w:sz w:val="20"/>
          <w:szCs w:val="20"/>
          <w:lang w:eastAsia="nl-BE"/>
        </w:rPr>
        <mc:AlternateContent>
          <mc:Choice Requires="wps">
            <w:drawing>
              <wp:anchor distT="0" distB="0" distL="114300" distR="114300" simplePos="0" relativeHeight="251658321" behindDoc="0" locked="0" layoutInCell="1" allowOverlap="1" wp14:anchorId="7CC8FF4C" wp14:editId="06B3FBB2">
                <wp:simplePos x="0" y="0"/>
                <wp:positionH relativeFrom="column">
                  <wp:posOffset>5063067</wp:posOffset>
                </wp:positionH>
                <wp:positionV relativeFrom="paragraph">
                  <wp:posOffset>134620</wp:posOffset>
                </wp:positionV>
                <wp:extent cx="778510" cy="1938867"/>
                <wp:effectExtent l="0" t="0" r="0" b="4445"/>
                <wp:wrapNone/>
                <wp:docPr id="903" name="Rectangle 903"/>
                <wp:cNvGraphicFramePr/>
                <a:graphic xmlns:a="http://schemas.openxmlformats.org/drawingml/2006/main">
                  <a:graphicData uri="http://schemas.microsoft.com/office/word/2010/wordprocessingShape">
                    <wps:wsp>
                      <wps:cNvSpPr/>
                      <wps:spPr>
                        <a:xfrm>
                          <a:off x="0" y="0"/>
                          <a:ext cx="778510" cy="1938867"/>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9E69CE" id="Rectangle 903" o:spid="_x0000_s1026" style="position:absolute;margin-left:398.65pt;margin-top:10.6pt;width:61.3pt;height:152.65pt;z-index:2516583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" fillcolor="#d04d72" stroked="f" strokeweight="1pt"/>
            </w:pict>
          </mc:Fallback>
        </mc:AlternateContent>
      </w:r>
      <w:r>
        <w:rPr>
          <w:rFonts w:ascii="Source Sans Pro" w:hAnsi="Source Sans Pro"/>
          <w:noProof/>
          <w:sz w:val="20"/>
          <w:szCs w:val="20"/>
          <w:lang w:eastAsia="nl-BE"/>
        </w:rPr>
        <w:drawing>
          <wp:anchor distT="0" distB="0" distL="114300" distR="114300" simplePos="0" relativeHeight="251658322" behindDoc="0" locked="0" layoutInCell="1" allowOverlap="1" wp14:anchorId="325CB969" wp14:editId="5560A6A4">
            <wp:simplePos x="0" y="0"/>
            <wp:positionH relativeFrom="column">
              <wp:posOffset>5155565</wp:posOffset>
            </wp:positionH>
            <wp:positionV relativeFrom="paragraph">
              <wp:posOffset>955040</wp:posOffset>
            </wp:positionV>
            <wp:extent cx="557530" cy="557530"/>
            <wp:effectExtent l="0" t="0" r="1270" b="0"/>
            <wp:wrapNone/>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belgiu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7530" cy="557530"/>
                    </a:xfrm>
                    <a:prstGeom prst="rect">
                      <a:avLst/>
                    </a:prstGeom>
                  </pic:spPr>
                </pic:pic>
              </a:graphicData>
            </a:graphic>
            <wp14:sizeRelH relativeFrom="margin">
              <wp14:pctWidth>0</wp14:pctWidth>
            </wp14:sizeRelH>
            <wp14:sizeRelV relativeFrom="margin">
              <wp14:pctHeight>0</wp14:pctHeight>
            </wp14:sizeRelV>
          </wp:anchor>
        </w:drawing>
      </w:r>
    </w:p>
    <w:p w14:paraId="740E57BE" w14:textId="41DDB22F" w:rsidR="006B5C21" w:rsidRDefault="009E3675" w:rsidP="006B5C21">
      <w:pPr>
        <w:pStyle w:val="Lijstalinea"/>
        <w:rPr>
          <w:rFonts w:ascii="Source Sans Pro" w:hAnsi="Source Sans Pro"/>
          <w:sz w:val="20"/>
          <w:szCs w:val="20"/>
        </w:rPr>
      </w:pPr>
      <w:r>
        <w:rPr>
          <w:rFonts w:ascii="Source Sans Pro" w:hAnsi="Source Sans Pro"/>
          <w:noProof/>
          <w:sz w:val="20"/>
          <w:szCs w:val="20"/>
          <w:lang w:eastAsia="nl-BE"/>
        </w:rPr>
        <mc:AlternateContent>
          <mc:Choice Requires="wps">
            <w:drawing>
              <wp:anchor distT="0" distB="0" distL="114300" distR="114300" simplePos="0" relativeHeight="251658320" behindDoc="0" locked="0" layoutInCell="1" allowOverlap="1" wp14:anchorId="7C43165E" wp14:editId="1E06A57E">
                <wp:simplePos x="0" y="0"/>
                <wp:positionH relativeFrom="column">
                  <wp:posOffset>101600</wp:posOffset>
                </wp:positionH>
                <wp:positionV relativeFrom="paragraph">
                  <wp:posOffset>34502</wp:posOffset>
                </wp:positionV>
                <wp:extent cx="4876800" cy="1837266"/>
                <wp:effectExtent l="0" t="0" r="0" b="0"/>
                <wp:wrapNone/>
                <wp:docPr id="902" name="Text Box 902"/>
                <wp:cNvGraphicFramePr/>
                <a:graphic xmlns:a="http://schemas.openxmlformats.org/drawingml/2006/main">
                  <a:graphicData uri="http://schemas.microsoft.com/office/word/2010/wordprocessingShape">
                    <wps:wsp>
                      <wps:cNvSpPr txBox="1"/>
                      <wps:spPr>
                        <a:xfrm>
                          <a:off x="0" y="0"/>
                          <a:ext cx="4876800" cy="1837266"/>
                        </a:xfrm>
                        <a:prstGeom prst="rect">
                          <a:avLst/>
                        </a:prstGeom>
                        <a:noFill/>
                        <a:ln w="6350">
                          <a:noFill/>
                        </a:ln>
                      </wps:spPr>
                      <wps:txbx>
                        <w:txbxContent>
                          <w:p w14:paraId="17F0DAC7" w14:textId="33068E41" w:rsidR="0009008C" w:rsidRPr="009E3675" w:rsidRDefault="0009008C" w:rsidP="009E3675">
                            <w:pPr>
                              <w:rPr>
                                <w:rFonts w:asciiTheme="majorHAnsi" w:hAnsiTheme="majorHAnsi" w:cstheme="majorHAnsi"/>
                                <w:sz w:val="22"/>
                                <w:szCs w:val="22"/>
                              </w:rPr>
                            </w:pPr>
                            <w:r>
                              <w:rPr>
                                <w:rFonts w:asciiTheme="majorHAnsi" w:hAnsiTheme="majorHAnsi"/>
                                <w:sz w:val="22"/>
                                <w:szCs w:val="22"/>
                              </w:rPr>
                              <w:t xml:space="preserve">In Vlaanderen zijn er vele mogelijkheden voor ‘startersbegeleiding’, zoals VITO (cleantech en duurzame ontwikkelingen, focus innovatieve projecten), Start it @ KBC, Xerius, Bioscape (biotech), Innovation Boosting, BizIdee, START! (spin off van Starterslabo), Blikopener (samenwerking van alle hogescholen-onderzoekers die starters begeleiden), Go4Business (spin off van Unizo), Syntra West (opleidingsplan "hoe succesvol ondernemen"), Bryo (spin off van VOKA), Havencoop (specifiek voor 18 - 30 jarigen ism Jeugdhuis De Korre voor Oostende, maar is over gans Vlaanderen), Boost2Succes, Liantis, Microstart, AZO, Unizo, SBB, Actera, Partena, Starterslabo. Vanuit </w:t>
                            </w:r>
                            <w:hyperlink r:id="rId79" w:history="1">
                              <w:r>
                                <w:rPr>
                                  <w:rStyle w:val="Hyperlink"/>
                                  <w:rFonts w:asciiTheme="majorHAnsi" w:hAnsiTheme="majorHAnsi"/>
                                  <w:color w:val="D04D72"/>
                                  <w:sz w:val="22"/>
                                  <w:szCs w:val="22"/>
                                  <w:u w:val="none"/>
                                </w:rPr>
                                <w:t>VDAB</w:t>
                              </w:r>
                            </w:hyperlink>
                            <w:r>
                              <w:rPr>
                                <w:rFonts w:asciiTheme="majorHAnsi" w:hAnsiTheme="majorHAnsi"/>
                                <w:sz w:val="22"/>
                                <w:szCs w:val="22"/>
                              </w:rPr>
                              <w:t xml:space="preserve">: Springplank). Andere interessante bronnen voor het opstarten van een bedrijf in Vlaanderen vind je </w:t>
                            </w:r>
                            <w:hyperlink r:id="rId80" w:history="1">
                              <w:r>
                                <w:rPr>
                                  <w:rStyle w:val="Hyperlink"/>
                                  <w:rFonts w:asciiTheme="majorHAnsi" w:hAnsiTheme="majorHAnsi"/>
                                  <w:color w:val="D04D72"/>
                                  <w:sz w:val="22"/>
                                  <w:szCs w:val="22"/>
                                  <w:u w:val="none"/>
                                </w:rPr>
                                <w:t>hier</w:t>
                              </w:r>
                            </w:hyperlink>
                            <w:r>
                              <w:rPr>
                                <w:rFonts w:asciiTheme="majorHAnsi" w:hAnsiTheme="majorHAnsi"/>
                                <w:sz w:val="22"/>
                                <w:szCs w:val="22"/>
                              </w:rPr>
                              <w:t xml:space="preserve">. </w:t>
                            </w:r>
                          </w:p>
                          <w:p w14:paraId="2C7A5B73" w14:textId="77777777" w:rsidR="0009008C" w:rsidRDefault="0009008C" w:rsidP="006B5C21">
                            <w:pPr>
                              <w:rPr>
                                <w:rFonts w:asciiTheme="majorHAnsi" w:hAnsiTheme="majorHAnsi" w:cstheme="majorHAnsi"/>
                                <w:color w:val="262626" w:themeColor="text1" w:themeTint="D9"/>
                                <w:sz w:val="40"/>
                                <w:szCs w:val="40"/>
                              </w:rPr>
                            </w:pPr>
                          </w:p>
                          <w:p w14:paraId="6D1302BF" w14:textId="77777777" w:rsidR="0009008C" w:rsidRPr="00DB2E70" w:rsidRDefault="0009008C" w:rsidP="006B5C21">
                            <w:pPr>
                              <w:rPr>
                                <w:rFonts w:asciiTheme="majorHAnsi" w:hAnsiTheme="majorHAnsi" w:cstheme="majorHAnsi"/>
                                <w:color w:val="262626" w:themeColor="text1" w:themeTint="D9"/>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3165E" id="Text Box 902" o:spid="_x0000_s1084" type="#_x0000_t202" style="position:absolute;left:0;text-align:left;margin-left:8pt;margin-top:2.7pt;width:384pt;height:144.65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" filled="f" stroked="f" strokeweight=".5pt">
                <v:textbox>
                  <w:txbxContent>
                    <w:p w14:paraId="17F0DAC7" w14:textId="33068E41" w:rsidR="0009008C" w:rsidRPr="009E3675" w:rsidRDefault="0009008C" w:rsidP="009E3675">
                      <w:pPr>
                        <w:rPr>
                          <w:rFonts w:asciiTheme="majorHAnsi" w:hAnsiTheme="majorHAnsi" w:cstheme="majorHAnsi"/>
                          <w:sz w:val="22"/>
                          <w:szCs w:val="22"/>
                        </w:rPr>
                      </w:pPr>
                      <w:r>
                        <w:rPr>
                          <w:rFonts w:asciiTheme="majorHAnsi" w:hAnsiTheme="majorHAnsi"/>
                          <w:sz w:val="22"/>
                          <w:szCs w:val="22"/>
                        </w:rPr>
                        <w:t xml:space="preserve">In Vlaanderen zijn er vele mogelijkheden voor ‘startersbegeleiding’, zoals VITO (cleantech en duurzame ontwikkelingen, focus innovatieve projecten), Start it @ KBC, Xerius, Bioscape (biotech), Innovation Boosting, BizIdee, START! (spin off van Starterslabo), Blikopener (samenwerking van alle hogescholen-onderzoekers die starters begeleiden), Go4Business (spin off van Unizo), Syntra West (opleidingsplan "hoe succesvol ondernemen"), Bryo (spin off van VOKA), Havencoop (specifiek voor 18 - 30 jarigen ism Jeugdhuis De Korre voor Oostende, maar is over gans Vlaanderen), Boost2Succes, Liantis, Microstart, AZO, Unizo, SBB, Actera, Partena, Starterslabo. Vanuit </w:t>
                      </w:r>
                      <w:hyperlink r:id="rId81" w:history="1">
                        <w:r>
                          <w:rPr>
                            <w:rStyle w:val="Hyperlink"/>
                            <w:rFonts w:asciiTheme="majorHAnsi" w:hAnsiTheme="majorHAnsi"/>
                            <w:color w:val="D04D72"/>
                            <w:sz w:val="22"/>
                            <w:szCs w:val="22"/>
                            <w:u w:val="none"/>
                          </w:rPr>
                          <w:t>VDAB</w:t>
                        </w:r>
                      </w:hyperlink>
                      <w:r>
                        <w:rPr>
                          <w:rFonts w:asciiTheme="majorHAnsi" w:hAnsiTheme="majorHAnsi"/>
                          <w:sz w:val="22"/>
                          <w:szCs w:val="22"/>
                        </w:rPr>
                        <w:t xml:space="preserve">: Springplank). Andere interessante bronnen voor het opstarten van een bedrijf in Vlaanderen vind je </w:t>
                      </w:r>
                      <w:hyperlink r:id="rId82" w:history="1">
                        <w:r>
                          <w:rPr>
                            <w:rStyle w:val="Hyperlink"/>
                            <w:rFonts w:asciiTheme="majorHAnsi" w:hAnsiTheme="majorHAnsi"/>
                            <w:color w:val="D04D72"/>
                            <w:sz w:val="22"/>
                            <w:szCs w:val="22"/>
                            <w:u w:val="none"/>
                          </w:rPr>
                          <w:t>hier</w:t>
                        </w:r>
                      </w:hyperlink>
                      <w:r>
                        <w:rPr>
                          <w:rFonts w:asciiTheme="majorHAnsi" w:hAnsiTheme="majorHAnsi"/>
                          <w:sz w:val="22"/>
                          <w:szCs w:val="22"/>
                        </w:rPr>
                        <w:t xml:space="preserve">. </w:t>
                      </w:r>
                    </w:p>
                    <w:p w14:paraId="2C7A5B73" w14:textId="77777777" w:rsidR="0009008C" w:rsidRDefault="0009008C" w:rsidP="006B5C21">
                      <w:pPr>
                        <w:rPr>
                          <w:rFonts w:asciiTheme="majorHAnsi" w:hAnsiTheme="majorHAnsi" w:cstheme="majorHAnsi"/>
                          <w:color w:val="262626" w:themeColor="text1" w:themeTint="D9"/>
                          <w:sz w:val="40"/>
                          <w:szCs w:val="40"/>
                        </w:rPr>
                      </w:pPr>
                    </w:p>
                    <w:p w14:paraId="6D1302BF" w14:textId="77777777" w:rsidR="0009008C" w:rsidRPr="00DB2E70" w:rsidRDefault="0009008C" w:rsidP="006B5C21">
                      <w:pPr>
                        <w:rPr>
                          <w:rFonts w:asciiTheme="majorHAnsi" w:hAnsiTheme="majorHAnsi" w:cstheme="majorHAnsi"/>
                          <w:color w:val="262626" w:themeColor="text1" w:themeTint="D9"/>
                          <w:sz w:val="40"/>
                          <w:szCs w:val="40"/>
                        </w:rPr>
                      </w:pPr>
                    </w:p>
                  </w:txbxContent>
                </v:textbox>
              </v:shape>
            </w:pict>
          </mc:Fallback>
        </mc:AlternateContent>
      </w:r>
    </w:p>
    <w:p w14:paraId="6548FF65" w14:textId="5C650FF9" w:rsidR="006B5C21" w:rsidRPr="00683415" w:rsidRDefault="006B5C21" w:rsidP="006B5C21">
      <w:pPr>
        <w:rPr>
          <w:rFonts w:ascii="Source Sans Pro" w:hAnsi="Source Sans Pro"/>
          <w:sz w:val="20"/>
          <w:szCs w:val="20"/>
        </w:rPr>
      </w:pPr>
    </w:p>
    <w:p w14:paraId="3C7AAAC5" w14:textId="30589423" w:rsidR="006B5C21" w:rsidRPr="00683415" w:rsidRDefault="006B5C21" w:rsidP="006B5C21">
      <w:pPr>
        <w:rPr>
          <w:rFonts w:ascii="Source Sans Pro" w:hAnsi="Source Sans Pro"/>
          <w:sz w:val="20"/>
          <w:szCs w:val="20"/>
        </w:rPr>
      </w:pPr>
    </w:p>
    <w:p w14:paraId="48F622AE" w14:textId="77777777" w:rsidR="006B5C21" w:rsidRPr="00683415" w:rsidRDefault="006B5C21" w:rsidP="006B5C21">
      <w:pPr>
        <w:rPr>
          <w:rFonts w:ascii="Source Sans Pro" w:hAnsi="Source Sans Pro"/>
          <w:sz w:val="20"/>
          <w:szCs w:val="20"/>
        </w:rPr>
      </w:pPr>
    </w:p>
    <w:p w14:paraId="259D4242" w14:textId="77777777" w:rsidR="006B5C21" w:rsidRPr="00683415" w:rsidRDefault="006B5C21" w:rsidP="006B5C21">
      <w:pPr>
        <w:rPr>
          <w:rFonts w:ascii="Source Sans Pro" w:hAnsi="Source Sans Pro"/>
          <w:sz w:val="20"/>
          <w:szCs w:val="20"/>
        </w:rPr>
      </w:pPr>
    </w:p>
    <w:p w14:paraId="1D0397AC" w14:textId="77777777" w:rsidR="006B5C21" w:rsidRPr="00683415" w:rsidRDefault="006B5C21" w:rsidP="006B5C21">
      <w:pPr>
        <w:rPr>
          <w:rFonts w:ascii="Source Sans Pro" w:hAnsi="Source Sans Pro"/>
          <w:sz w:val="20"/>
          <w:szCs w:val="20"/>
        </w:rPr>
      </w:pPr>
    </w:p>
    <w:p w14:paraId="2DDE7614" w14:textId="77777777" w:rsidR="006B5C21" w:rsidRPr="00683415" w:rsidRDefault="006B5C21" w:rsidP="006B5C21">
      <w:pPr>
        <w:rPr>
          <w:rFonts w:ascii="Source Sans Pro" w:hAnsi="Source Sans Pro"/>
          <w:sz w:val="20"/>
          <w:szCs w:val="20"/>
        </w:rPr>
      </w:pPr>
    </w:p>
    <w:p w14:paraId="4A64B9E0" w14:textId="77777777" w:rsidR="006B5C21" w:rsidRPr="00683415" w:rsidRDefault="006B5C21" w:rsidP="006B5C21">
      <w:pPr>
        <w:pStyle w:val="Lijstalinea"/>
        <w:rPr>
          <w:rFonts w:ascii="Source Sans Pro" w:hAnsi="Source Sans Pro"/>
          <w:sz w:val="20"/>
          <w:szCs w:val="20"/>
        </w:rPr>
      </w:pPr>
    </w:p>
    <w:p w14:paraId="153BB3B3" w14:textId="77777777" w:rsidR="006B5C21" w:rsidRPr="00683415" w:rsidRDefault="006B5C21" w:rsidP="006B5C21">
      <w:pPr>
        <w:pStyle w:val="Lijstalinea"/>
        <w:rPr>
          <w:rFonts w:ascii="Source Sans Pro" w:hAnsi="Source Sans Pro"/>
          <w:sz w:val="20"/>
          <w:szCs w:val="20"/>
        </w:rPr>
      </w:pPr>
    </w:p>
    <w:p w14:paraId="2E698E07" w14:textId="77777777" w:rsidR="006B5C21" w:rsidRPr="00683415" w:rsidRDefault="006B5C21" w:rsidP="006B5C21">
      <w:pPr>
        <w:pStyle w:val="Lijstalinea"/>
        <w:rPr>
          <w:rFonts w:ascii="Source Sans Pro" w:hAnsi="Source Sans Pro"/>
          <w:sz w:val="20"/>
          <w:szCs w:val="20"/>
        </w:rPr>
      </w:pPr>
    </w:p>
    <w:p w14:paraId="227A7EA2" w14:textId="77777777" w:rsidR="006B5C21" w:rsidRPr="00683415" w:rsidRDefault="006B5C21" w:rsidP="006B5C21">
      <w:pPr>
        <w:pStyle w:val="Lijstalinea"/>
        <w:rPr>
          <w:rFonts w:ascii="Source Sans Pro" w:hAnsi="Source Sans Pro"/>
          <w:sz w:val="20"/>
          <w:szCs w:val="20"/>
        </w:rPr>
      </w:pPr>
    </w:p>
    <w:p w14:paraId="5058C965" w14:textId="77777777" w:rsidR="006B5C21" w:rsidRPr="00683415" w:rsidRDefault="006B5C21" w:rsidP="006B5C21">
      <w:pPr>
        <w:pStyle w:val="Lijstalinea"/>
        <w:rPr>
          <w:rFonts w:ascii="Source Sans Pro" w:hAnsi="Source Sans Pro"/>
          <w:sz w:val="20"/>
          <w:szCs w:val="20"/>
        </w:rPr>
      </w:pPr>
    </w:p>
    <w:p w14:paraId="0C9F5019" w14:textId="0B0CA9D0" w:rsidR="009B7D90" w:rsidRPr="00683415" w:rsidRDefault="009B7D90" w:rsidP="009E3675">
      <w:pPr>
        <w:rPr>
          <w:rFonts w:ascii="Source Sans Pro" w:hAnsi="Source Sans Pro"/>
          <w:sz w:val="20"/>
        </w:rPr>
      </w:pPr>
    </w:p>
    <w:p w14:paraId="56D09524" w14:textId="7D91E663" w:rsidR="009B7D90" w:rsidRPr="006B5C21" w:rsidRDefault="009B7D90" w:rsidP="009B7D90">
      <w:pPr>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De Hoofdpartner zal een document verstrekken om mogelijke problemen met staatssteun (tweede niveau) op te lossen. Alle groepen of jongeren die een echte onderneming opstarten na deelname aan SPEED YOU UP, moeten dit document ondertekenen. </w:t>
      </w:r>
    </w:p>
    <w:p w14:paraId="3B79B950" w14:textId="77777777" w:rsidR="00C96EAF" w:rsidRPr="007854C5" w:rsidRDefault="00C96EAF" w:rsidP="00C96EAF">
      <w:pPr>
        <w:jc w:val="both"/>
        <w:rPr>
          <w:rFonts w:ascii="Calibri Light" w:hAnsi="Calibri Light" w:cs="Calibri Light"/>
        </w:rPr>
      </w:pPr>
      <w:r>
        <w:br w:type="column"/>
      </w:r>
    </w:p>
    <w:p w14:paraId="7B88E483" w14:textId="38CE4543" w:rsidR="00C96EAF" w:rsidRDefault="00C96EAF" w:rsidP="00C96EAF">
      <w:pPr>
        <w:pStyle w:val="Kop1"/>
        <w:jc w:val="both"/>
        <w:rPr>
          <w:rFonts w:ascii="Calibri Light" w:eastAsiaTheme="minorHAnsi" w:hAnsi="Calibri Light" w:cs="Calibri Light"/>
          <w:color w:val="164094"/>
          <w:kern w:val="0"/>
          <w:sz w:val="40"/>
          <w:szCs w:val="40"/>
        </w:rPr>
      </w:pPr>
      <w:bookmarkStart w:id="0" w:name="_Attachment_I:_Privacy"/>
      <w:bookmarkEnd w:id="0"/>
      <w:r>
        <w:rPr>
          <w:rFonts w:ascii="Source Sans Pro" w:hAnsi="Source Sans Pro"/>
          <w:noProof/>
        </w:rPr>
        <w:drawing>
          <wp:inline distT="0" distB="0" distL="0" distR="0" wp14:anchorId="4865F12A" wp14:editId="09E1B027">
            <wp:extent cx="3474733" cy="1368000"/>
            <wp:effectExtent l="0" t="0" r="0" b="3810"/>
            <wp:docPr id="927" name="Afbeelding 1"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EED-You-UP-logo-3000px.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74733" cy="1368000"/>
                    </a:xfrm>
                    <a:prstGeom prst="rect">
                      <a:avLst/>
                    </a:prstGeom>
                  </pic:spPr>
                </pic:pic>
              </a:graphicData>
            </a:graphic>
          </wp:inline>
        </w:drawing>
      </w:r>
    </w:p>
    <w:p w14:paraId="614FBF4E" w14:textId="77777777" w:rsidR="00064377" w:rsidRPr="00925D18" w:rsidRDefault="00064377" w:rsidP="00064377">
      <w:pPr>
        <w:pStyle w:val="Kop1"/>
        <w:jc w:val="both"/>
        <w:rPr>
          <w:rFonts w:ascii="Calibri Light" w:eastAsiaTheme="minorHAnsi" w:hAnsi="Calibri Light" w:cs="Calibri Light"/>
          <w:color w:val="164094"/>
          <w:kern w:val="0"/>
          <w:sz w:val="40"/>
          <w:szCs w:val="40"/>
        </w:rPr>
      </w:pPr>
      <w:r>
        <w:rPr>
          <w:rFonts w:ascii="Calibri Light" w:hAnsi="Calibri Light"/>
          <w:color w:val="164094"/>
          <w:sz w:val="40"/>
          <w:szCs w:val="40"/>
        </w:rPr>
        <w:t>Bijlage I: Privacyverklaring</w:t>
      </w:r>
      <w:r w:rsidRPr="00A35317">
        <w:rPr>
          <w:rStyle w:val="Voetnootmarkering"/>
          <w:rFonts w:asciiTheme="minorHAnsi" w:hAnsiTheme="minorHAnsi" w:cstheme="minorHAnsi"/>
          <w:color w:val="164094"/>
          <w:sz w:val="40"/>
          <w:szCs w:val="40"/>
          <w:lang w:val="en-US"/>
        </w:rPr>
        <w:footnoteReference w:id="4"/>
      </w:r>
    </w:p>
    <w:p w14:paraId="4B6AF976" w14:textId="77777777" w:rsidR="00064377" w:rsidRPr="001019FF" w:rsidRDefault="00064377" w:rsidP="00064377">
      <w:pPr>
        <w:pStyle w:val="Kop2"/>
        <w:jc w:val="both"/>
        <w:rPr>
          <w:rFonts w:ascii="Calibri Light" w:hAnsi="Calibri Light" w:cs="Calibri Light"/>
          <w:sz w:val="22"/>
          <w:szCs w:val="22"/>
        </w:rPr>
      </w:pPr>
      <w:r>
        <w:rPr>
          <w:rFonts w:ascii="Calibri Light" w:hAnsi="Calibri Light"/>
          <w:sz w:val="22"/>
          <w:szCs w:val="22"/>
        </w:rPr>
        <w:t>Waarom een privacyverklaring?</w:t>
      </w:r>
    </w:p>
    <w:p w14:paraId="61F113CF" w14:textId="3E3A7802" w:rsidR="00064377" w:rsidRPr="000F772C" w:rsidRDefault="00064377" w:rsidP="00064377">
      <w:pPr>
        <w:jc w:val="both"/>
        <w:rPr>
          <w:rFonts w:ascii="Calibri Light" w:hAnsi="Calibri Light" w:cs="Calibri Light"/>
          <w:sz w:val="22"/>
          <w:szCs w:val="22"/>
        </w:rPr>
      </w:pPr>
      <w:r>
        <w:rPr>
          <w:rFonts w:ascii="Calibri Light" w:hAnsi="Calibri Light"/>
          <w:sz w:val="22"/>
          <w:szCs w:val="22"/>
        </w:rPr>
        <w:t>De </w:t>
      </w:r>
      <w:hyperlink r:id="rId83" w:tgtFrame="_blank" w:history="1">
        <w:r>
          <w:rPr>
            <w:rFonts w:ascii="Calibri Light" w:hAnsi="Calibri Light"/>
            <w:sz w:val="22"/>
            <w:szCs w:val="22"/>
            <w:bdr w:val="none" w:sz="0" w:space="0" w:color="auto" w:frame="1"/>
          </w:rPr>
          <w:t>AVG (Algemene Verordening Gegevensbescherming)</w:t>
        </w:r>
      </w:hyperlink>
      <w:r>
        <w:rPr>
          <w:rFonts w:ascii="Calibri Light" w:hAnsi="Calibri Light"/>
          <w:sz w:val="22"/>
          <w:szCs w:val="22"/>
        </w:rPr>
        <w:t xml:space="preserve"> geeft individuen meer controle over hoe hun persoonlijke gegevens worden gebruikt. Als jouw </w:t>
      </w:r>
      <w:r w:rsidR="008F2224">
        <w:rPr>
          <w:rFonts w:ascii="Calibri Light" w:hAnsi="Calibri Light"/>
          <w:sz w:val="22"/>
          <w:szCs w:val="22"/>
        </w:rPr>
        <w:t>organisatie</w:t>
      </w:r>
      <w:r>
        <w:rPr>
          <w:rFonts w:ascii="Calibri Light" w:hAnsi="Calibri Light"/>
          <w:sz w:val="22"/>
          <w:szCs w:val="22"/>
        </w:rPr>
        <w:t xml:space="preserve"> persoonlijke gegevens verwerkt, vereist de Verordening dat je de betrokkenen bepaalde informatie verstrekt. Dit neemt doorgaans de vorm aan van een gegevensprivacyverklaring of een privacyverklaring.</w:t>
      </w:r>
    </w:p>
    <w:p w14:paraId="7891D446" w14:textId="77777777" w:rsidR="00064377" w:rsidRPr="00720A5D" w:rsidRDefault="00064377" w:rsidP="00064377">
      <w:pPr>
        <w:jc w:val="both"/>
        <w:rPr>
          <w:rFonts w:ascii="Calibri Light" w:hAnsi="Calibri Light" w:cs="Calibri Light"/>
          <w:sz w:val="22"/>
          <w:szCs w:val="22"/>
        </w:rPr>
      </w:pPr>
    </w:p>
    <w:p w14:paraId="0D8966BC" w14:textId="77777777" w:rsidR="00064377" w:rsidRPr="000F772C" w:rsidRDefault="00064377" w:rsidP="00064377">
      <w:pPr>
        <w:jc w:val="both"/>
        <w:rPr>
          <w:rFonts w:ascii="Calibri Light" w:hAnsi="Calibri Light" w:cs="Calibri Light"/>
          <w:sz w:val="22"/>
          <w:szCs w:val="22"/>
        </w:rPr>
      </w:pPr>
      <w:r>
        <w:rPr>
          <w:rFonts w:ascii="Calibri Light" w:hAnsi="Calibri Light"/>
          <w:sz w:val="22"/>
          <w:szCs w:val="22"/>
        </w:rPr>
        <w:t>Als je met minderjarigen werkt, moeten de jongere en de ouders een schriftelijke geïnformeerde toestemming ondertekenen waarin zij worden geïnformeerd over hun rechten.</w:t>
      </w:r>
    </w:p>
    <w:p w14:paraId="6B3703F3" w14:textId="77777777" w:rsidR="00064377" w:rsidRPr="001019FF" w:rsidRDefault="00064377" w:rsidP="00064377">
      <w:pPr>
        <w:pStyle w:val="Kop2"/>
        <w:jc w:val="both"/>
        <w:rPr>
          <w:rFonts w:ascii="Calibri Light" w:hAnsi="Calibri Light" w:cs="Calibri Light"/>
          <w:sz w:val="22"/>
          <w:szCs w:val="22"/>
        </w:rPr>
      </w:pPr>
      <w:r>
        <w:rPr>
          <w:rFonts w:ascii="Calibri Light" w:hAnsi="Calibri Light"/>
          <w:sz w:val="22"/>
          <w:szCs w:val="22"/>
          <w:bdr w:val="none" w:sz="0" w:space="0" w:color="auto" w:frame="1"/>
        </w:rPr>
        <w:t>Wat is een privacyverklaring?</w:t>
      </w:r>
    </w:p>
    <w:p w14:paraId="389F7052" w14:textId="77777777" w:rsidR="00064377" w:rsidRPr="000F772C" w:rsidRDefault="00064377" w:rsidP="00064377">
      <w:pPr>
        <w:jc w:val="both"/>
        <w:rPr>
          <w:rFonts w:ascii="Calibri Light" w:hAnsi="Calibri Light" w:cs="Calibri Light"/>
          <w:sz w:val="22"/>
          <w:szCs w:val="22"/>
        </w:rPr>
      </w:pPr>
      <w:r>
        <w:rPr>
          <w:rFonts w:ascii="Calibri Light" w:hAnsi="Calibri Light"/>
          <w:sz w:val="22"/>
          <w:szCs w:val="22"/>
        </w:rPr>
        <w:t>Het is een document waarin aan individuen die de diensten of het aanbod van een organisatie gebruiken, wordt uitgelegd hoe hun gegevens worden verwerkt. Dit voorkomt verwarring over de manier waarop persoonlijke gegevens worden gebruikt en zorgt voor een zekere mate van vertrouwen tussen de organisatie en de individuele gebruikers. Bovendien, en nog belangrijker, zorgt het ervoor dat alle gebruikers op de hoogte zijn van hun rechten met betrekking tot privacy en gegevensbescherming en geeft het ze controle over de manier waarop hun gegevens worden verzameld, opgeslagen en gebruikt.</w:t>
      </w:r>
    </w:p>
    <w:p w14:paraId="57A4DB1F" w14:textId="77777777" w:rsidR="00064377" w:rsidRPr="00720A5D" w:rsidRDefault="00064377" w:rsidP="00064377">
      <w:pPr>
        <w:jc w:val="both"/>
        <w:rPr>
          <w:rFonts w:ascii="Calibri Light" w:hAnsi="Calibri Light" w:cs="Calibri Light"/>
          <w:sz w:val="22"/>
          <w:szCs w:val="22"/>
        </w:rPr>
      </w:pPr>
    </w:p>
    <w:p w14:paraId="6A770C3A" w14:textId="72DF3D65" w:rsidR="00064377" w:rsidRPr="000F772C" w:rsidRDefault="00064377" w:rsidP="00064377">
      <w:pPr>
        <w:jc w:val="both"/>
        <w:rPr>
          <w:rFonts w:ascii="Calibri Light" w:hAnsi="Calibri Light" w:cs="Calibri Light"/>
          <w:sz w:val="22"/>
          <w:szCs w:val="22"/>
        </w:rPr>
      </w:pPr>
      <w:r>
        <w:rPr>
          <w:rFonts w:ascii="Calibri Light" w:hAnsi="Calibri Light"/>
          <w:sz w:val="22"/>
          <w:szCs w:val="22"/>
        </w:rPr>
        <w:t>Je kunt deze privacyverklaring gebruiken als sjabloon voor je eigen organisatie. Zorg ervoor dat je alle onderstaande elementen opneemt! Je moet duidelijk zijn over:</w:t>
      </w:r>
    </w:p>
    <w:p w14:paraId="741CF059" w14:textId="77777777" w:rsidR="00064377" w:rsidRPr="00720A5D" w:rsidRDefault="00064377" w:rsidP="00064377">
      <w:pPr>
        <w:jc w:val="both"/>
        <w:rPr>
          <w:rFonts w:ascii="Calibri Light" w:hAnsi="Calibri Light" w:cs="Calibri Light"/>
          <w:sz w:val="22"/>
          <w:szCs w:val="22"/>
        </w:rPr>
      </w:pPr>
    </w:p>
    <w:p w14:paraId="153D7A06" w14:textId="2361FD5B" w:rsidR="00064377" w:rsidRPr="00C3597C" w:rsidRDefault="00064377" w:rsidP="00064377">
      <w:pPr>
        <w:pStyle w:val="Lijstalinea"/>
        <w:numPr>
          <w:ilvl w:val="0"/>
          <w:numId w:val="25"/>
        </w:numPr>
        <w:jc w:val="both"/>
        <w:textAlignment w:val="baseline"/>
        <w:rPr>
          <w:rFonts w:ascii="Calibri Light" w:hAnsi="Calibri Light" w:cs="Calibri Light"/>
          <w:sz w:val="22"/>
          <w:szCs w:val="22"/>
        </w:rPr>
      </w:pPr>
      <w:r>
        <w:rPr>
          <w:rFonts w:ascii="Calibri Light" w:hAnsi="Calibri Light"/>
          <w:sz w:val="22"/>
          <w:szCs w:val="22"/>
        </w:rPr>
        <w:t xml:space="preserve">Contactgegevens (van je </w:t>
      </w:r>
      <w:r w:rsidR="008F2224">
        <w:rPr>
          <w:rFonts w:ascii="Calibri Light" w:hAnsi="Calibri Light"/>
          <w:sz w:val="22"/>
          <w:szCs w:val="22"/>
        </w:rPr>
        <w:t>organisatie</w:t>
      </w:r>
      <w:r>
        <w:rPr>
          <w:rFonts w:ascii="Calibri Light" w:hAnsi="Calibri Light"/>
          <w:sz w:val="22"/>
          <w:szCs w:val="22"/>
        </w:rPr>
        <w:t xml:space="preserve">). </w:t>
      </w:r>
    </w:p>
    <w:p w14:paraId="727EFD09" w14:textId="77777777" w:rsidR="00064377" w:rsidRPr="000F772C" w:rsidRDefault="00064377" w:rsidP="00064377">
      <w:pPr>
        <w:pStyle w:val="Lijstalinea"/>
        <w:numPr>
          <w:ilvl w:val="0"/>
          <w:numId w:val="25"/>
        </w:numPr>
        <w:jc w:val="both"/>
        <w:textAlignment w:val="baseline"/>
        <w:rPr>
          <w:rFonts w:ascii="Calibri Light" w:hAnsi="Calibri Light" w:cs="Calibri Light"/>
          <w:sz w:val="22"/>
          <w:szCs w:val="22"/>
        </w:rPr>
      </w:pPr>
      <w:r>
        <w:rPr>
          <w:rFonts w:ascii="Calibri Light" w:hAnsi="Calibri Light"/>
          <w:sz w:val="22"/>
          <w:szCs w:val="22"/>
        </w:rPr>
        <w:t xml:space="preserve">De soorten persoonlijke gegevens die je verwerkt. </w:t>
      </w:r>
    </w:p>
    <w:p w14:paraId="0CBE3FB4" w14:textId="77777777" w:rsidR="00064377" w:rsidRPr="000F772C" w:rsidRDefault="00064377" w:rsidP="00064377">
      <w:pPr>
        <w:pStyle w:val="Lijstalinea"/>
        <w:numPr>
          <w:ilvl w:val="0"/>
          <w:numId w:val="25"/>
        </w:numPr>
        <w:jc w:val="both"/>
        <w:textAlignment w:val="baseline"/>
        <w:rPr>
          <w:rFonts w:ascii="Calibri Light" w:hAnsi="Calibri Light" w:cs="Calibri Light"/>
          <w:sz w:val="22"/>
          <w:szCs w:val="22"/>
        </w:rPr>
      </w:pPr>
      <w:r>
        <w:rPr>
          <w:rFonts w:ascii="Calibri Light" w:hAnsi="Calibri Light"/>
          <w:sz w:val="22"/>
          <w:szCs w:val="22"/>
        </w:rPr>
        <w:t>De rechtsgrondslag voor het verwerken van persoonlijke gegevens.</w:t>
      </w:r>
    </w:p>
    <w:p w14:paraId="799E9290" w14:textId="77777777" w:rsidR="00064377" w:rsidRPr="000F772C" w:rsidRDefault="00064377" w:rsidP="00064377">
      <w:pPr>
        <w:pStyle w:val="Lijstalinea"/>
        <w:numPr>
          <w:ilvl w:val="0"/>
          <w:numId w:val="25"/>
        </w:numPr>
        <w:jc w:val="both"/>
        <w:textAlignment w:val="baseline"/>
        <w:rPr>
          <w:rFonts w:ascii="Calibri Light" w:hAnsi="Calibri Light" w:cs="Calibri Light"/>
          <w:sz w:val="22"/>
          <w:szCs w:val="22"/>
        </w:rPr>
      </w:pPr>
      <w:r>
        <w:rPr>
          <w:rFonts w:ascii="Calibri Light" w:hAnsi="Calibri Light"/>
          <w:sz w:val="22"/>
          <w:szCs w:val="22"/>
        </w:rPr>
        <w:t xml:space="preserve">Hoe je de persoonlijke gegevens verwerkt. </w:t>
      </w:r>
    </w:p>
    <w:p w14:paraId="536984AA" w14:textId="77777777" w:rsidR="00064377" w:rsidRPr="000F772C" w:rsidRDefault="00064377" w:rsidP="00064377">
      <w:pPr>
        <w:pStyle w:val="Lijstalinea"/>
        <w:numPr>
          <w:ilvl w:val="0"/>
          <w:numId w:val="25"/>
        </w:numPr>
        <w:jc w:val="both"/>
        <w:textAlignment w:val="baseline"/>
        <w:rPr>
          <w:rFonts w:ascii="Calibri Light" w:hAnsi="Calibri Light" w:cs="Calibri Light"/>
          <w:sz w:val="22"/>
          <w:szCs w:val="22"/>
        </w:rPr>
      </w:pPr>
      <w:r>
        <w:rPr>
          <w:rFonts w:ascii="Calibri Light" w:hAnsi="Calibri Light"/>
          <w:sz w:val="22"/>
          <w:szCs w:val="22"/>
        </w:rPr>
        <w:t xml:space="preserve">Hoe lang je hun gegevens bewaart. </w:t>
      </w:r>
    </w:p>
    <w:p w14:paraId="12134C65" w14:textId="77777777" w:rsidR="00064377" w:rsidRPr="00925D18" w:rsidRDefault="00064377" w:rsidP="00064377">
      <w:pPr>
        <w:pStyle w:val="Lijstalinea"/>
        <w:numPr>
          <w:ilvl w:val="0"/>
          <w:numId w:val="25"/>
        </w:numPr>
        <w:jc w:val="both"/>
        <w:textAlignment w:val="baseline"/>
        <w:rPr>
          <w:rFonts w:ascii="Calibri Light" w:hAnsi="Calibri Light" w:cs="Calibri Light"/>
          <w:sz w:val="22"/>
          <w:szCs w:val="22"/>
        </w:rPr>
      </w:pPr>
      <w:r>
        <w:rPr>
          <w:rFonts w:ascii="Calibri Light" w:hAnsi="Calibri Light"/>
          <w:sz w:val="22"/>
          <w:szCs w:val="22"/>
        </w:rPr>
        <w:t>De rechten van de betrokkenen.</w:t>
      </w:r>
    </w:p>
    <w:p w14:paraId="096681FB" w14:textId="77777777" w:rsidR="00064377" w:rsidRPr="00925D18" w:rsidRDefault="00064377" w:rsidP="00064377">
      <w:pPr>
        <w:jc w:val="both"/>
        <w:rPr>
          <w:rFonts w:ascii="Calibri Light" w:hAnsi="Calibri Light" w:cs="Calibri Light"/>
          <w:sz w:val="22"/>
          <w:szCs w:val="22"/>
        </w:rPr>
      </w:pPr>
    </w:p>
    <w:p w14:paraId="3C953201" w14:textId="77777777" w:rsidR="00064377" w:rsidRPr="001019FF" w:rsidRDefault="00064377" w:rsidP="00064377">
      <w:pPr>
        <w:pStyle w:val="Kop2"/>
        <w:jc w:val="both"/>
        <w:rPr>
          <w:rFonts w:ascii="Calibri Light" w:hAnsi="Calibri Light" w:cs="Calibri Light"/>
          <w:sz w:val="22"/>
          <w:szCs w:val="22"/>
        </w:rPr>
      </w:pPr>
      <w:r>
        <w:rPr>
          <w:rFonts w:ascii="Calibri Light" w:hAnsi="Calibri Light"/>
          <w:sz w:val="22"/>
          <w:szCs w:val="22"/>
        </w:rPr>
        <w:lastRenderedPageBreak/>
        <w:t>Voorgestelde inhoud voor privacyverklaring</w:t>
      </w:r>
    </w:p>
    <w:p w14:paraId="42AC3691" w14:textId="77777777" w:rsidR="00064377" w:rsidRPr="001019FF" w:rsidRDefault="00064377" w:rsidP="00064377">
      <w:pPr>
        <w:pStyle w:val="Kop3"/>
        <w:numPr>
          <w:ilvl w:val="0"/>
          <w:numId w:val="26"/>
        </w:numPr>
        <w:spacing w:before="0" w:after="120"/>
        <w:ind w:left="425" w:hanging="425"/>
        <w:jc w:val="both"/>
        <w:rPr>
          <w:rFonts w:ascii="Calibri Light" w:hAnsi="Calibri Light" w:cs="Calibri Light"/>
          <w:b/>
          <w:bCs/>
          <w:color w:val="5A2FA5"/>
          <w:sz w:val="22"/>
          <w:szCs w:val="22"/>
        </w:rPr>
      </w:pPr>
      <w:r>
        <w:rPr>
          <w:rFonts w:ascii="Calibri Light" w:hAnsi="Calibri Light"/>
          <w:b/>
          <w:bCs/>
          <w:color w:val="5A2FA5"/>
          <w:sz w:val="22"/>
          <w:szCs w:val="22"/>
        </w:rPr>
        <w:t>Contactgegevens</w:t>
      </w:r>
    </w:p>
    <w:p w14:paraId="63B62939" w14:textId="449E7DD9" w:rsidR="00064377" w:rsidRPr="00925D18" w:rsidRDefault="00064377" w:rsidP="00064377">
      <w:pPr>
        <w:jc w:val="both"/>
        <w:rPr>
          <w:rFonts w:ascii="Calibri Light" w:hAnsi="Calibri Light" w:cs="Calibri Light"/>
          <w:sz w:val="22"/>
          <w:szCs w:val="22"/>
        </w:rPr>
      </w:pPr>
      <w:r>
        <w:rPr>
          <w:rFonts w:ascii="Calibri Light" w:hAnsi="Calibri Light"/>
          <w:sz w:val="22"/>
          <w:szCs w:val="22"/>
        </w:rPr>
        <w:t xml:space="preserve">Naam van de </w:t>
      </w:r>
      <w:r w:rsidR="008F2224">
        <w:rPr>
          <w:rFonts w:ascii="Calibri Light" w:hAnsi="Calibri Light"/>
          <w:sz w:val="22"/>
          <w:szCs w:val="22"/>
        </w:rPr>
        <w:t>organisatie</w:t>
      </w:r>
      <w:r>
        <w:rPr>
          <w:rFonts w:ascii="Calibri Light" w:hAnsi="Calibri Light"/>
          <w:sz w:val="22"/>
          <w:szCs w:val="22"/>
        </w:rPr>
        <w:t>:</w:t>
      </w:r>
    </w:p>
    <w:p w14:paraId="5E5853A9" w14:textId="5C492EE1" w:rsidR="00064377" w:rsidRPr="00925D18" w:rsidRDefault="00064377" w:rsidP="00064377">
      <w:pPr>
        <w:jc w:val="both"/>
        <w:rPr>
          <w:rFonts w:ascii="Calibri Light" w:hAnsi="Calibri Light" w:cs="Calibri Light"/>
          <w:sz w:val="22"/>
          <w:szCs w:val="22"/>
        </w:rPr>
      </w:pPr>
      <w:r>
        <w:rPr>
          <w:rFonts w:ascii="Calibri Light" w:hAnsi="Calibri Light"/>
          <w:sz w:val="22"/>
          <w:szCs w:val="22"/>
        </w:rPr>
        <w:t xml:space="preserve">Adres van de </w:t>
      </w:r>
      <w:r w:rsidR="008F2224">
        <w:rPr>
          <w:rFonts w:ascii="Calibri Light" w:hAnsi="Calibri Light"/>
          <w:sz w:val="22"/>
          <w:szCs w:val="22"/>
        </w:rPr>
        <w:t>organisatie</w:t>
      </w:r>
      <w:r>
        <w:rPr>
          <w:rFonts w:ascii="Calibri Light" w:hAnsi="Calibri Light"/>
          <w:sz w:val="22"/>
          <w:szCs w:val="22"/>
        </w:rPr>
        <w:t>:</w:t>
      </w:r>
    </w:p>
    <w:p w14:paraId="7D8E6012" w14:textId="77777777" w:rsidR="00064377" w:rsidRPr="00925D18" w:rsidRDefault="00064377" w:rsidP="00064377">
      <w:pPr>
        <w:jc w:val="both"/>
        <w:rPr>
          <w:rFonts w:ascii="Calibri Light" w:hAnsi="Calibri Light" w:cs="Calibri Light"/>
          <w:sz w:val="22"/>
          <w:szCs w:val="22"/>
        </w:rPr>
      </w:pPr>
      <w:r>
        <w:rPr>
          <w:rFonts w:ascii="Calibri Light" w:hAnsi="Calibri Light"/>
          <w:sz w:val="22"/>
          <w:szCs w:val="22"/>
        </w:rPr>
        <w:t>E-mailadres contactpersoon:</w:t>
      </w:r>
    </w:p>
    <w:p w14:paraId="5A087F09" w14:textId="77777777" w:rsidR="00064377" w:rsidRPr="00925D18" w:rsidRDefault="00064377" w:rsidP="00064377">
      <w:pPr>
        <w:jc w:val="both"/>
        <w:rPr>
          <w:rFonts w:ascii="Calibri Light" w:hAnsi="Calibri Light" w:cs="Calibri Light"/>
          <w:sz w:val="22"/>
          <w:szCs w:val="22"/>
        </w:rPr>
      </w:pPr>
      <w:r>
        <w:rPr>
          <w:rFonts w:ascii="Calibri Light" w:hAnsi="Calibri Light"/>
          <w:sz w:val="22"/>
          <w:szCs w:val="22"/>
        </w:rPr>
        <w:t>Telefoonnummer contactpersoon:</w:t>
      </w:r>
    </w:p>
    <w:p w14:paraId="12FE56B6" w14:textId="77777777" w:rsidR="00064377" w:rsidRPr="000F772C" w:rsidRDefault="00064377" w:rsidP="00064377">
      <w:pPr>
        <w:jc w:val="both"/>
        <w:rPr>
          <w:rFonts w:ascii="Calibri Light" w:hAnsi="Calibri Light" w:cs="Calibri Light"/>
          <w:sz w:val="22"/>
          <w:szCs w:val="22"/>
        </w:rPr>
      </w:pPr>
      <w:r>
        <w:rPr>
          <w:rFonts w:ascii="Calibri Light" w:hAnsi="Calibri Light"/>
          <w:sz w:val="22"/>
          <w:szCs w:val="22"/>
        </w:rPr>
        <w:t>Heb je een Gegevensbeschermingsfunctionaris, vermeld dan ook zijn of haar contactgegevens.</w:t>
      </w:r>
    </w:p>
    <w:p w14:paraId="425140CF" w14:textId="77777777" w:rsidR="00064377" w:rsidRPr="00720A5D" w:rsidRDefault="00064377" w:rsidP="00064377">
      <w:pPr>
        <w:jc w:val="both"/>
        <w:rPr>
          <w:rFonts w:ascii="Calibri Light" w:hAnsi="Calibri Light" w:cs="Calibri Light"/>
          <w:sz w:val="22"/>
          <w:szCs w:val="22"/>
        </w:rPr>
      </w:pPr>
    </w:p>
    <w:p w14:paraId="423023FC" w14:textId="77777777" w:rsidR="00064377" w:rsidRPr="005B0966" w:rsidRDefault="00064377" w:rsidP="00064377">
      <w:pPr>
        <w:pStyle w:val="Kop3"/>
        <w:numPr>
          <w:ilvl w:val="0"/>
          <w:numId w:val="26"/>
        </w:numPr>
        <w:spacing w:before="0" w:after="120"/>
        <w:ind w:left="425" w:hanging="425"/>
        <w:jc w:val="both"/>
        <w:rPr>
          <w:rFonts w:ascii="Calibri Light" w:hAnsi="Calibri Light" w:cs="Calibri Light"/>
          <w:b/>
          <w:bCs/>
          <w:color w:val="5A2FA5"/>
          <w:sz w:val="22"/>
          <w:szCs w:val="22"/>
        </w:rPr>
      </w:pPr>
      <w:r>
        <w:rPr>
          <w:rFonts w:ascii="Calibri Light" w:hAnsi="Calibri Light"/>
          <w:b/>
          <w:bCs/>
          <w:color w:val="5A2FA5"/>
          <w:sz w:val="22"/>
          <w:szCs w:val="22"/>
        </w:rPr>
        <w:t>De soorten persoonlijke gegevens die je verwerkt</w:t>
      </w:r>
    </w:p>
    <w:p w14:paraId="4BE14BC5" w14:textId="77777777" w:rsidR="00064377" w:rsidRPr="000F772C" w:rsidRDefault="00064377" w:rsidP="00064377">
      <w:pPr>
        <w:jc w:val="both"/>
        <w:rPr>
          <w:rFonts w:ascii="Calibri Light" w:hAnsi="Calibri Light" w:cs="Calibri Light"/>
          <w:sz w:val="22"/>
          <w:szCs w:val="22"/>
        </w:rPr>
      </w:pPr>
      <w:r>
        <w:rPr>
          <w:rFonts w:ascii="Calibri Light" w:hAnsi="Calibri Light"/>
          <w:sz w:val="22"/>
          <w:szCs w:val="22"/>
        </w:rPr>
        <w:t xml:space="preserve">Maak een lijst van alle persoonlijke gegevens die je verwerkt in de loop van SPEED </w:t>
      </w:r>
      <w:proofErr w:type="spellStart"/>
      <w:r>
        <w:rPr>
          <w:rFonts w:ascii="Calibri Light" w:hAnsi="Calibri Light"/>
          <w:sz w:val="22"/>
          <w:szCs w:val="22"/>
        </w:rPr>
        <w:t>You</w:t>
      </w:r>
      <w:proofErr w:type="spellEnd"/>
      <w:r>
        <w:rPr>
          <w:rFonts w:ascii="Calibri Light" w:hAnsi="Calibri Light"/>
          <w:sz w:val="22"/>
          <w:szCs w:val="22"/>
        </w:rPr>
        <w:t xml:space="preserve"> UP. Zorg ervoor dat je een onderscheid maakt tussen gegevens die je bijhoudt voor je eigen organisatie / jaarverslagen /… en gegevens die je verzamelt voor SPEED </w:t>
      </w:r>
      <w:proofErr w:type="spellStart"/>
      <w:r>
        <w:rPr>
          <w:rFonts w:ascii="Calibri Light" w:hAnsi="Calibri Light"/>
          <w:sz w:val="22"/>
          <w:szCs w:val="22"/>
        </w:rPr>
        <w:t>You</w:t>
      </w:r>
      <w:proofErr w:type="spellEnd"/>
      <w:r>
        <w:rPr>
          <w:rFonts w:ascii="Calibri Light" w:hAnsi="Calibri Light"/>
          <w:sz w:val="22"/>
          <w:szCs w:val="22"/>
        </w:rPr>
        <w:t xml:space="preserve"> UP. Dit formulier mag alleen betrekking hebben op de gegevens die zijn verzameld voor SPEED </w:t>
      </w:r>
      <w:proofErr w:type="spellStart"/>
      <w:r>
        <w:rPr>
          <w:rFonts w:ascii="Calibri Light" w:hAnsi="Calibri Light"/>
          <w:sz w:val="22"/>
          <w:szCs w:val="22"/>
        </w:rPr>
        <w:t>You</w:t>
      </w:r>
      <w:proofErr w:type="spellEnd"/>
      <w:r>
        <w:rPr>
          <w:rFonts w:ascii="Calibri Light" w:hAnsi="Calibri Light"/>
          <w:sz w:val="22"/>
          <w:szCs w:val="22"/>
        </w:rPr>
        <w:t xml:space="preserve"> UP (d.w.z. persoonlijke gegevens en vragenlijstgegevens).</w:t>
      </w:r>
    </w:p>
    <w:p w14:paraId="1D249A83" w14:textId="77777777" w:rsidR="00064377" w:rsidRPr="00720A5D" w:rsidRDefault="00064377" w:rsidP="00064377">
      <w:pPr>
        <w:jc w:val="both"/>
        <w:rPr>
          <w:rFonts w:ascii="Calibri Light" w:hAnsi="Calibri Light" w:cs="Calibri Light"/>
          <w:sz w:val="22"/>
          <w:szCs w:val="22"/>
        </w:rPr>
      </w:pPr>
    </w:p>
    <w:p w14:paraId="2048542E" w14:textId="77777777" w:rsidR="00064377" w:rsidRPr="00A35317" w:rsidRDefault="00064377" w:rsidP="00064377">
      <w:pPr>
        <w:jc w:val="both"/>
        <w:rPr>
          <w:rFonts w:ascii="Calibri Light" w:hAnsi="Calibri Light" w:cs="Calibri Light"/>
          <w:b/>
          <w:bCs/>
          <w:i/>
          <w:iCs/>
          <w:color w:val="B6368B"/>
          <w:sz w:val="22"/>
          <w:szCs w:val="22"/>
        </w:rPr>
      </w:pPr>
      <w:r>
        <w:rPr>
          <w:rFonts w:ascii="Calibri Light" w:hAnsi="Calibri Light"/>
          <w:b/>
          <w:bCs/>
          <w:i/>
          <w:iCs/>
          <w:color w:val="B6368B"/>
          <w:sz w:val="22"/>
          <w:szCs w:val="22"/>
        </w:rPr>
        <w:t>Persoonlijke gegevens:</w:t>
      </w:r>
    </w:p>
    <w:p w14:paraId="11D23238" w14:textId="77777777" w:rsidR="00064377" w:rsidRPr="00AC2605" w:rsidRDefault="00064377" w:rsidP="00064377">
      <w:pPr>
        <w:pStyle w:val="Lijstalinea"/>
        <w:numPr>
          <w:ilvl w:val="0"/>
          <w:numId w:val="27"/>
        </w:numPr>
        <w:ind w:left="426" w:hanging="426"/>
        <w:jc w:val="both"/>
        <w:textAlignment w:val="baseline"/>
        <w:rPr>
          <w:rFonts w:ascii="Calibri Light" w:hAnsi="Calibri Light" w:cs="Calibri Light"/>
          <w:sz w:val="22"/>
          <w:szCs w:val="22"/>
        </w:rPr>
      </w:pPr>
      <w:r>
        <w:rPr>
          <w:rFonts w:ascii="Calibri Light" w:hAnsi="Calibri Light"/>
          <w:sz w:val="22"/>
          <w:szCs w:val="22"/>
        </w:rPr>
        <w:t>Naam</w:t>
      </w:r>
    </w:p>
    <w:p w14:paraId="47DD4916" w14:textId="77777777" w:rsidR="00064377" w:rsidRPr="00AC2605" w:rsidRDefault="00064377" w:rsidP="00064377">
      <w:pPr>
        <w:pStyle w:val="Lijstalinea"/>
        <w:numPr>
          <w:ilvl w:val="0"/>
          <w:numId w:val="27"/>
        </w:numPr>
        <w:ind w:left="426" w:hanging="426"/>
        <w:jc w:val="both"/>
        <w:textAlignment w:val="baseline"/>
        <w:rPr>
          <w:rFonts w:ascii="Calibri Light" w:hAnsi="Calibri Light" w:cs="Calibri Light"/>
          <w:sz w:val="22"/>
          <w:szCs w:val="22"/>
        </w:rPr>
      </w:pPr>
      <w:r>
        <w:rPr>
          <w:rFonts w:ascii="Calibri Light" w:hAnsi="Calibri Light"/>
          <w:sz w:val="22"/>
          <w:szCs w:val="22"/>
        </w:rPr>
        <w:t>Postadres</w:t>
      </w:r>
    </w:p>
    <w:p w14:paraId="0F49BA6B" w14:textId="77777777" w:rsidR="00064377" w:rsidRPr="00AC2605" w:rsidRDefault="00064377" w:rsidP="00064377">
      <w:pPr>
        <w:pStyle w:val="Lijstalinea"/>
        <w:numPr>
          <w:ilvl w:val="0"/>
          <w:numId w:val="27"/>
        </w:numPr>
        <w:ind w:left="426" w:hanging="426"/>
        <w:jc w:val="both"/>
        <w:textAlignment w:val="baseline"/>
        <w:rPr>
          <w:rFonts w:ascii="Calibri Light" w:hAnsi="Calibri Light" w:cs="Calibri Light"/>
          <w:sz w:val="22"/>
          <w:szCs w:val="22"/>
        </w:rPr>
      </w:pPr>
      <w:r>
        <w:rPr>
          <w:rFonts w:ascii="Calibri Light" w:hAnsi="Calibri Light"/>
          <w:sz w:val="22"/>
          <w:szCs w:val="22"/>
        </w:rPr>
        <w:t>E-mailadres</w:t>
      </w:r>
    </w:p>
    <w:p w14:paraId="1A816427" w14:textId="77777777" w:rsidR="00064377" w:rsidRPr="00AC2605" w:rsidRDefault="00064377" w:rsidP="00064377">
      <w:pPr>
        <w:pStyle w:val="Lijstalinea"/>
        <w:numPr>
          <w:ilvl w:val="0"/>
          <w:numId w:val="27"/>
        </w:numPr>
        <w:ind w:left="426" w:hanging="426"/>
        <w:jc w:val="both"/>
        <w:textAlignment w:val="baseline"/>
        <w:rPr>
          <w:rFonts w:ascii="Calibri Light" w:hAnsi="Calibri Light" w:cs="Calibri Light"/>
          <w:sz w:val="22"/>
          <w:szCs w:val="22"/>
        </w:rPr>
      </w:pPr>
      <w:r>
        <w:rPr>
          <w:rFonts w:ascii="Calibri Light" w:hAnsi="Calibri Light"/>
          <w:sz w:val="22"/>
          <w:szCs w:val="22"/>
        </w:rPr>
        <w:t>Telefoonnummer</w:t>
      </w:r>
    </w:p>
    <w:p w14:paraId="70EBF85E" w14:textId="77777777" w:rsidR="00064377" w:rsidRPr="00AC2605" w:rsidRDefault="00064377" w:rsidP="00064377">
      <w:pPr>
        <w:pStyle w:val="Lijstalinea"/>
        <w:numPr>
          <w:ilvl w:val="0"/>
          <w:numId w:val="27"/>
        </w:numPr>
        <w:ind w:left="426" w:hanging="426"/>
        <w:jc w:val="both"/>
        <w:textAlignment w:val="baseline"/>
        <w:rPr>
          <w:rFonts w:ascii="Calibri Light" w:hAnsi="Calibri Light" w:cs="Calibri Light"/>
          <w:sz w:val="22"/>
          <w:szCs w:val="22"/>
        </w:rPr>
      </w:pPr>
      <w:r>
        <w:rPr>
          <w:rFonts w:ascii="Calibri Light" w:hAnsi="Calibri Light"/>
          <w:sz w:val="22"/>
          <w:szCs w:val="22"/>
        </w:rPr>
        <w:t>Nationaliteit</w:t>
      </w:r>
    </w:p>
    <w:p w14:paraId="27A423F0" w14:textId="77777777" w:rsidR="00064377" w:rsidRPr="00925D18" w:rsidRDefault="00064377" w:rsidP="00064377">
      <w:pPr>
        <w:jc w:val="both"/>
        <w:rPr>
          <w:rFonts w:ascii="Calibri Light" w:hAnsi="Calibri Light" w:cs="Calibri Light"/>
          <w:sz w:val="22"/>
          <w:szCs w:val="22"/>
        </w:rPr>
      </w:pPr>
    </w:p>
    <w:p w14:paraId="5F037658" w14:textId="77777777" w:rsidR="00064377" w:rsidRPr="000F772C" w:rsidRDefault="00064377" w:rsidP="00064377">
      <w:pPr>
        <w:jc w:val="both"/>
        <w:rPr>
          <w:rFonts w:ascii="Calibri Light" w:hAnsi="Calibri Light" w:cs="Calibri Light"/>
          <w:sz w:val="22"/>
          <w:szCs w:val="22"/>
        </w:rPr>
      </w:pPr>
      <w:r>
        <w:rPr>
          <w:rFonts w:ascii="Calibri Light" w:hAnsi="Calibri Light"/>
          <w:sz w:val="22"/>
          <w:szCs w:val="22"/>
        </w:rPr>
        <w:t>Daarnaast houden we bij:</w:t>
      </w:r>
    </w:p>
    <w:p w14:paraId="22DFE4BD" w14:textId="77777777" w:rsidR="00064377" w:rsidRPr="000F772C" w:rsidRDefault="00064377" w:rsidP="00064377">
      <w:pPr>
        <w:pStyle w:val="Lijstalinea"/>
        <w:numPr>
          <w:ilvl w:val="0"/>
          <w:numId w:val="28"/>
        </w:numPr>
        <w:ind w:left="426" w:hanging="426"/>
        <w:jc w:val="both"/>
        <w:textAlignment w:val="baseline"/>
        <w:rPr>
          <w:rFonts w:ascii="Calibri Light" w:hAnsi="Calibri Light" w:cs="Calibri Light"/>
          <w:sz w:val="22"/>
          <w:szCs w:val="22"/>
        </w:rPr>
      </w:pPr>
      <w:r>
        <w:rPr>
          <w:rFonts w:ascii="Calibri Light" w:hAnsi="Calibri Light"/>
          <w:sz w:val="22"/>
          <w:szCs w:val="22"/>
        </w:rPr>
        <w:t>Bijgewoonde activiteiten en afspraken / contactmomenten</w:t>
      </w:r>
    </w:p>
    <w:p w14:paraId="0256E72D" w14:textId="77777777" w:rsidR="00064377" w:rsidRPr="000F772C" w:rsidRDefault="00064377" w:rsidP="00064377">
      <w:pPr>
        <w:jc w:val="both"/>
        <w:rPr>
          <w:rFonts w:ascii="Calibri Light" w:hAnsi="Calibri Light" w:cs="Calibri Light"/>
          <w:sz w:val="22"/>
          <w:szCs w:val="22"/>
          <w:lang w:val="en-US"/>
        </w:rPr>
      </w:pPr>
    </w:p>
    <w:p w14:paraId="5AEF6BE2" w14:textId="77777777" w:rsidR="00064377" w:rsidRPr="000F772C" w:rsidRDefault="00064377" w:rsidP="00064377">
      <w:pPr>
        <w:jc w:val="both"/>
        <w:rPr>
          <w:rFonts w:ascii="Calibri Light" w:hAnsi="Calibri Light" w:cs="Calibri Light"/>
          <w:b/>
          <w:bCs/>
          <w:i/>
          <w:iCs/>
          <w:color w:val="B6368B"/>
          <w:sz w:val="22"/>
          <w:szCs w:val="22"/>
        </w:rPr>
      </w:pPr>
      <w:r>
        <w:rPr>
          <w:rFonts w:ascii="Calibri Light" w:hAnsi="Calibri Light"/>
          <w:b/>
          <w:bCs/>
          <w:i/>
          <w:iCs/>
          <w:color w:val="B6368B"/>
          <w:sz w:val="22"/>
          <w:szCs w:val="22"/>
        </w:rPr>
        <w:t>Vragenlijstgegevens:</w:t>
      </w:r>
    </w:p>
    <w:p w14:paraId="2E0AA255" w14:textId="77777777" w:rsidR="00064377" w:rsidRPr="000F772C" w:rsidRDefault="00064377" w:rsidP="00064377">
      <w:pPr>
        <w:jc w:val="both"/>
        <w:rPr>
          <w:rFonts w:ascii="Calibri Light" w:hAnsi="Calibri Light" w:cs="Calibri Light"/>
          <w:sz w:val="22"/>
          <w:szCs w:val="22"/>
        </w:rPr>
      </w:pPr>
      <w:r>
        <w:rPr>
          <w:rFonts w:ascii="Calibri Light" w:hAnsi="Calibri Light"/>
          <w:sz w:val="22"/>
          <w:szCs w:val="22"/>
        </w:rPr>
        <w:t xml:space="preserve">We zullen alle jongeren en medewerkers die bij het project betrokken zijn vragen om zowel aan het begin als aan het einde van het programma een online vragenlijst in te vullen. </w:t>
      </w:r>
    </w:p>
    <w:p w14:paraId="69027091" w14:textId="77777777" w:rsidR="00064377" w:rsidRPr="00720A5D" w:rsidRDefault="00064377" w:rsidP="00064377">
      <w:pPr>
        <w:jc w:val="both"/>
        <w:rPr>
          <w:rFonts w:ascii="Calibri Light" w:hAnsi="Calibri Light" w:cs="Calibri Light"/>
          <w:sz w:val="22"/>
          <w:szCs w:val="22"/>
        </w:rPr>
      </w:pPr>
    </w:p>
    <w:p w14:paraId="1DA554C7" w14:textId="77777777" w:rsidR="00064377" w:rsidRPr="000F772C" w:rsidRDefault="00064377" w:rsidP="00064377">
      <w:pPr>
        <w:jc w:val="both"/>
        <w:rPr>
          <w:rFonts w:ascii="Calibri Light" w:hAnsi="Calibri Light" w:cs="Calibri Light"/>
          <w:sz w:val="22"/>
          <w:szCs w:val="22"/>
        </w:rPr>
      </w:pPr>
      <w:r>
        <w:rPr>
          <w:rFonts w:ascii="Calibri Light" w:hAnsi="Calibri Light"/>
          <w:sz w:val="22"/>
          <w:szCs w:val="22"/>
        </w:rPr>
        <w:t xml:space="preserve">Voor de </w:t>
      </w:r>
      <w:r>
        <w:rPr>
          <w:rFonts w:ascii="Calibri Light" w:hAnsi="Calibri Light"/>
          <w:i/>
          <w:iCs/>
          <w:color w:val="B6368B"/>
          <w:sz w:val="22"/>
          <w:szCs w:val="22"/>
        </w:rPr>
        <w:t>jongeren</w:t>
      </w:r>
      <w:r>
        <w:rPr>
          <w:rFonts w:ascii="Calibri Light" w:hAnsi="Calibri Light"/>
          <w:sz w:val="22"/>
          <w:szCs w:val="22"/>
        </w:rPr>
        <w:t xml:space="preserve"> zullen de vragen betrekking hebben op hun:</w:t>
      </w:r>
    </w:p>
    <w:p w14:paraId="6AB2118F" w14:textId="77777777" w:rsidR="00064377" w:rsidRPr="00AC2605" w:rsidRDefault="00064377" w:rsidP="00064377">
      <w:pPr>
        <w:pStyle w:val="Lijstalinea"/>
        <w:numPr>
          <w:ilvl w:val="0"/>
          <w:numId w:val="29"/>
        </w:numPr>
        <w:ind w:left="426" w:hanging="426"/>
        <w:jc w:val="both"/>
        <w:textAlignment w:val="baseline"/>
        <w:rPr>
          <w:rFonts w:ascii="Calibri Light" w:hAnsi="Calibri Light" w:cs="Calibri Light"/>
          <w:sz w:val="22"/>
          <w:szCs w:val="22"/>
        </w:rPr>
      </w:pPr>
      <w:r>
        <w:rPr>
          <w:rFonts w:ascii="Calibri Light" w:hAnsi="Calibri Light"/>
          <w:sz w:val="22"/>
          <w:szCs w:val="22"/>
        </w:rPr>
        <w:t>Ondernemersvaardigheden</w:t>
      </w:r>
    </w:p>
    <w:p w14:paraId="4C588ECA" w14:textId="77777777" w:rsidR="00064377" w:rsidRPr="00AC2605" w:rsidRDefault="00064377" w:rsidP="00064377">
      <w:pPr>
        <w:pStyle w:val="Lijstalinea"/>
        <w:numPr>
          <w:ilvl w:val="0"/>
          <w:numId w:val="29"/>
        </w:numPr>
        <w:ind w:left="426" w:hanging="426"/>
        <w:jc w:val="both"/>
        <w:textAlignment w:val="baseline"/>
        <w:rPr>
          <w:rFonts w:ascii="Calibri Light" w:hAnsi="Calibri Light" w:cs="Calibri Light"/>
          <w:sz w:val="22"/>
          <w:szCs w:val="22"/>
        </w:rPr>
      </w:pPr>
      <w:r>
        <w:rPr>
          <w:rFonts w:ascii="Calibri Light" w:hAnsi="Calibri Light"/>
          <w:sz w:val="22"/>
          <w:szCs w:val="22"/>
        </w:rPr>
        <w:t>Motivatie</w:t>
      </w:r>
    </w:p>
    <w:p w14:paraId="7C6AAE2D" w14:textId="77777777" w:rsidR="00064377" w:rsidRPr="00AC2605" w:rsidRDefault="00064377" w:rsidP="00064377">
      <w:pPr>
        <w:pStyle w:val="Lijstalinea"/>
        <w:numPr>
          <w:ilvl w:val="0"/>
          <w:numId w:val="29"/>
        </w:numPr>
        <w:ind w:left="426" w:hanging="426"/>
        <w:jc w:val="both"/>
        <w:textAlignment w:val="baseline"/>
        <w:rPr>
          <w:rFonts w:ascii="Calibri Light" w:hAnsi="Calibri Light" w:cs="Calibri Light"/>
          <w:sz w:val="22"/>
          <w:szCs w:val="22"/>
        </w:rPr>
      </w:pPr>
      <w:r>
        <w:rPr>
          <w:rFonts w:ascii="Calibri Light" w:hAnsi="Calibri Light"/>
          <w:sz w:val="22"/>
          <w:szCs w:val="22"/>
        </w:rPr>
        <w:t>Gevoel van eigenwaarde</w:t>
      </w:r>
    </w:p>
    <w:p w14:paraId="23A8E98A" w14:textId="77777777" w:rsidR="00064377" w:rsidRPr="00AC2605" w:rsidRDefault="00064377" w:rsidP="00064377">
      <w:pPr>
        <w:pStyle w:val="Lijstalinea"/>
        <w:numPr>
          <w:ilvl w:val="0"/>
          <w:numId w:val="29"/>
        </w:numPr>
        <w:ind w:left="426" w:hanging="426"/>
        <w:jc w:val="both"/>
        <w:textAlignment w:val="baseline"/>
        <w:rPr>
          <w:rFonts w:ascii="Calibri Light" w:hAnsi="Calibri Light" w:cs="Calibri Light"/>
          <w:sz w:val="22"/>
          <w:szCs w:val="22"/>
        </w:rPr>
      </w:pPr>
      <w:r>
        <w:rPr>
          <w:rFonts w:ascii="Calibri Light" w:hAnsi="Calibri Light"/>
          <w:sz w:val="22"/>
          <w:szCs w:val="22"/>
        </w:rPr>
        <w:t>Werkgelegenheidssituatie en ambities</w:t>
      </w:r>
    </w:p>
    <w:p w14:paraId="221409E8" w14:textId="77777777" w:rsidR="00064377" w:rsidRPr="00AC2605" w:rsidRDefault="00064377" w:rsidP="00064377">
      <w:pPr>
        <w:pStyle w:val="Lijstalinea"/>
        <w:numPr>
          <w:ilvl w:val="0"/>
          <w:numId w:val="29"/>
        </w:numPr>
        <w:ind w:left="426" w:hanging="426"/>
        <w:jc w:val="both"/>
        <w:textAlignment w:val="baseline"/>
        <w:rPr>
          <w:rFonts w:ascii="Calibri Light" w:hAnsi="Calibri Light" w:cs="Calibri Light"/>
          <w:sz w:val="22"/>
          <w:szCs w:val="22"/>
        </w:rPr>
      </w:pPr>
      <w:r>
        <w:rPr>
          <w:rFonts w:ascii="Calibri Light" w:hAnsi="Calibri Light"/>
          <w:sz w:val="22"/>
          <w:szCs w:val="22"/>
        </w:rPr>
        <w:t>Ervaringen in het onderwijs</w:t>
      </w:r>
    </w:p>
    <w:p w14:paraId="75CCDAA7" w14:textId="77777777" w:rsidR="00064377" w:rsidRPr="00AC2605" w:rsidRDefault="00064377" w:rsidP="00064377">
      <w:pPr>
        <w:pStyle w:val="Lijstalinea"/>
        <w:numPr>
          <w:ilvl w:val="0"/>
          <w:numId w:val="29"/>
        </w:numPr>
        <w:ind w:left="426" w:hanging="426"/>
        <w:jc w:val="both"/>
        <w:textAlignment w:val="baseline"/>
        <w:rPr>
          <w:rFonts w:ascii="Calibri Light" w:hAnsi="Calibri Light" w:cs="Calibri Light"/>
          <w:sz w:val="22"/>
          <w:szCs w:val="22"/>
        </w:rPr>
      </w:pPr>
      <w:r>
        <w:rPr>
          <w:rFonts w:ascii="Calibri Light" w:hAnsi="Calibri Light"/>
          <w:sz w:val="22"/>
          <w:szCs w:val="22"/>
        </w:rPr>
        <w:t>Ervaringen met professionele ondersteuning</w:t>
      </w:r>
    </w:p>
    <w:p w14:paraId="4EED1C8C" w14:textId="77777777" w:rsidR="00064377" w:rsidRPr="00AC2605" w:rsidRDefault="00064377" w:rsidP="00064377">
      <w:pPr>
        <w:pStyle w:val="Lijstalinea"/>
        <w:numPr>
          <w:ilvl w:val="0"/>
          <w:numId w:val="29"/>
        </w:numPr>
        <w:ind w:left="426" w:hanging="426"/>
        <w:jc w:val="both"/>
        <w:textAlignment w:val="baseline"/>
        <w:rPr>
          <w:rFonts w:ascii="Calibri Light" w:hAnsi="Calibri Light" w:cs="Calibri Light"/>
          <w:sz w:val="22"/>
          <w:szCs w:val="22"/>
        </w:rPr>
      </w:pPr>
      <w:r>
        <w:rPr>
          <w:rFonts w:ascii="Calibri Light" w:hAnsi="Calibri Light"/>
          <w:sz w:val="22"/>
          <w:szCs w:val="22"/>
        </w:rPr>
        <w:t>Sociaal netwerk</w:t>
      </w:r>
    </w:p>
    <w:p w14:paraId="796D05A4" w14:textId="77777777" w:rsidR="00064377" w:rsidRPr="00925D18" w:rsidRDefault="00064377" w:rsidP="00064377">
      <w:pPr>
        <w:jc w:val="both"/>
        <w:rPr>
          <w:rFonts w:ascii="Calibri Light" w:hAnsi="Calibri Light" w:cs="Calibri Light"/>
          <w:sz w:val="22"/>
          <w:szCs w:val="22"/>
        </w:rPr>
      </w:pPr>
    </w:p>
    <w:p w14:paraId="667E5C29" w14:textId="77777777" w:rsidR="00064377" w:rsidRPr="000F772C" w:rsidRDefault="00064377" w:rsidP="00064377">
      <w:pPr>
        <w:jc w:val="both"/>
        <w:rPr>
          <w:rFonts w:ascii="Calibri Light" w:hAnsi="Calibri Light" w:cs="Calibri Light"/>
          <w:sz w:val="22"/>
          <w:szCs w:val="22"/>
        </w:rPr>
      </w:pPr>
      <w:r>
        <w:rPr>
          <w:rFonts w:ascii="Calibri Light" w:hAnsi="Calibri Light"/>
          <w:sz w:val="22"/>
          <w:szCs w:val="22"/>
        </w:rPr>
        <w:t xml:space="preserve">Voor de </w:t>
      </w:r>
      <w:r>
        <w:rPr>
          <w:rFonts w:ascii="Calibri Light" w:hAnsi="Calibri Light"/>
          <w:i/>
          <w:iCs/>
          <w:color w:val="B6368B"/>
          <w:sz w:val="22"/>
          <w:szCs w:val="22"/>
        </w:rPr>
        <w:t>medewerkers</w:t>
      </w:r>
      <w:r>
        <w:rPr>
          <w:rFonts w:ascii="Calibri Light" w:hAnsi="Calibri Light"/>
          <w:sz w:val="22"/>
          <w:szCs w:val="22"/>
        </w:rPr>
        <w:t xml:space="preserve"> zullen de vragen betrekking hebben op hun:</w:t>
      </w:r>
    </w:p>
    <w:p w14:paraId="18A28D34" w14:textId="77777777" w:rsidR="00064377" w:rsidRPr="00AC2605" w:rsidRDefault="00064377" w:rsidP="00064377">
      <w:pPr>
        <w:pStyle w:val="Lijstalinea"/>
        <w:numPr>
          <w:ilvl w:val="1"/>
          <w:numId w:val="30"/>
        </w:numPr>
        <w:ind w:left="426" w:hanging="426"/>
        <w:jc w:val="both"/>
        <w:textAlignment w:val="baseline"/>
        <w:rPr>
          <w:rFonts w:ascii="Calibri Light" w:hAnsi="Calibri Light" w:cs="Calibri Light"/>
          <w:sz w:val="22"/>
          <w:szCs w:val="22"/>
        </w:rPr>
      </w:pPr>
      <w:r>
        <w:rPr>
          <w:rFonts w:ascii="Calibri Light" w:hAnsi="Calibri Light"/>
          <w:sz w:val="22"/>
          <w:szCs w:val="22"/>
        </w:rPr>
        <w:t>Vertrouwen in het werken met jongeren</w:t>
      </w:r>
    </w:p>
    <w:p w14:paraId="2F0FC47B" w14:textId="77777777" w:rsidR="00064377" w:rsidRPr="000F772C" w:rsidRDefault="00064377" w:rsidP="00064377">
      <w:pPr>
        <w:pStyle w:val="Lijstalinea"/>
        <w:numPr>
          <w:ilvl w:val="1"/>
          <w:numId w:val="30"/>
        </w:numPr>
        <w:ind w:left="426" w:hanging="426"/>
        <w:jc w:val="both"/>
        <w:textAlignment w:val="baseline"/>
        <w:rPr>
          <w:rFonts w:ascii="Calibri Light" w:hAnsi="Calibri Light" w:cs="Calibri Light"/>
          <w:sz w:val="22"/>
          <w:szCs w:val="22"/>
        </w:rPr>
      </w:pPr>
      <w:r>
        <w:rPr>
          <w:rFonts w:ascii="Calibri Light" w:hAnsi="Calibri Light"/>
          <w:sz w:val="22"/>
          <w:szCs w:val="22"/>
        </w:rPr>
        <w:t>Vertrouwen en vaardigheden in het werken aan ondernemersvaardigheden</w:t>
      </w:r>
    </w:p>
    <w:p w14:paraId="0AF16C31" w14:textId="77777777" w:rsidR="00064377" w:rsidRPr="000F772C" w:rsidRDefault="00064377" w:rsidP="00064377">
      <w:pPr>
        <w:pStyle w:val="Lijstalinea"/>
        <w:numPr>
          <w:ilvl w:val="1"/>
          <w:numId w:val="30"/>
        </w:numPr>
        <w:ind w:left="426" w:hanging="426"/>
        <w:jc w:val="both"/>
        <w:textAlignment w:val="baseline"/>
        <w:rPr>
          <w:rFonts w:ascii="Calibri Light" w:hAnsi="Calibri Light" w:cs="Calibri Light"/>
          <w:sz w:val="22"/>
          <w:szCs w:val="22"/>
        </w:rPr>
      </w:pPr>
      <w:r>
        <w:rPr>
          <w:rFonts w:ascii="Calibri Light" w:hAnsi="Calibri Light"/>
          <w:sz w:val="22"/>
          <w:szCs w:val="22"/>
        </w:rPr>
        <w:t>Attitudes en overtuigingen ten opzichte van jongeren en het werken in ondernemershubs</w:t>
      </w:r>
    </w:p>
    <w:p w14:paraId="6AD04E8B" w14:textId="77777777" w:rsidR="00064377" w:rsidRPr="00720A5D" w:rsidRDefault="00064377" w:rsidP="00064377">
      <w:pPr>
        <w:jc w:val="both"/>
        <w:rPr>
          <w:rFonts w:ascii="Calibri Light" w:hAnsi="Calibri Light" w:cs="Calibri Light"/>
          <w:sz w:val="22"/>
          <w:szCs w:val="22"/>
        </w:rPr>
      </w:pPr>
    </w:p>
    <w:p w14:paraId="546213EB" w14:textId="77777777" w:rsidR="00064377" w:rsidRPr="000F772C" w:rsidRDefault="00064377" w:rsidP="00064377">
      <w:pPr>
        <w:jc w:val="both"/>
        <w:rPr>
          <w:rFonts w:ascii="Calibri Light" w:hAnsi="Calibri Light" w:cs="Calibri Light"/>
          <w:sz w:val="22"/>
          <w:szCs w:val="22"/>
        </w:rPr>
      </w:pPr>
      <w:r>
        <w:rPr>
          <w:rFonts w:ascii="Calibri Light" w:hAnsi="Calibri Light"/>
          <w:sz w:val="22"/>
          <w:szCs w:val="22"/>
        </w:rPr>
        <w:t xml:space="preserve">Deze gegevens worden niet anoniem verzameld, wel anoniem opgeslagen en verwerkt. Dit wordt uitgelegd in punt vier (hoe de gegevens worden verwerkt). Na het invullen van de vragenlijst kunnen jongeren en medewerkers een persoonlijke kopie van hun resultaten opvragen. </w:t>
      </w:r>
    </w:p>
    <w:p w14:paraId="51A30E17" w14:textId="77777777" w:rsidR="00064377" w:rsidRPr="00720A5D" w:rsidRDefault="00064377" w:rsidP="00064377">
      <w:pPr>
        <w:jc w:val="both"/>
        <w:rPr>
          <w:rFonts w:ascii="Calibri Light" w:hAnsi="Calibri Light" w:cs="Calibri Light"/>
          <w:sz w:val="22"/>
          <w:szCs w:val="22"/>
        </w:rPr>
      </w:pPr>
    </w:p>
    <w:p w14:paraId="77605B86" w14:textId="77777777" w:rsidR="00064377" w:rsidRPr="005B0966" w:rsidRDefault="00064377" w:rsidP="00064377">
      <w:pPr>
        <w:pStyle w:val="Kop3"/>
        <w:numPr>
          <w:ilvl w:val="0"/>
          <w:numId w:val="26"/>
        </w:numPr>
        <w:spacing w:before="0" w:after="120"/>
        <w:ind w:left="425" w:hanging="425"/>
        <w:jc w:val="both"/>
        <w:rPr>
          <w:rFonts w:ascii="Calibri Light" w:hAnsi="Calibri Light" w:cs="Calibri Light"/>
          <w:b/>
          <w:bCs/>
          <w:color w:val="5A2FA5"/>
          <w:sz w:val="22"/>
          <w:szCs w:val="22"/>
        </w:rPr>
      </w:pPr>
      <w:r>
        <w:rPr>
          <w:rFonts w:ascii="Calibri Light" w:hAnsi="Calibri Light"/>
          <w:b/>
          <w:bCs/>
          <w:color w:val="5A2FA5"/>
          <w:sz w:val="22"/>
          <w:szCs w:val="22"/>
        </w:rPr>
        <w:t>Grondslag voor het verwerken van persoonlijke gegevens</w:t>
      </w:r>
    </w:p>
    <w:p w14:paraId="505ECCA5" w14:textId="77777777" w:rsidR="00715B96" w:rsidRDefault="00064377" w:rsidP="00715B96">
      <w:pPr>
        <w:pStyle w:val="Normaalweb"/>
        <w:rPr>
          <w:rFonts w:ascii="Arial" w:hAnsi="Arial" w:cs="Arial"/>
          <w:sz w:val="20"/>
          <w:szCs w:val="20"/>
        </w:rPr>
      </w:pPr>
      <w:r>
        <w:rPr>
          <w:rFonts w:ascii="Calibri Light" w:hAnsi="Calibri Light"/>
          <w:sz w:val="22"/>
          <w:szCs w:val="22"/>
        </w:rPr>
        <w:t xml:space="preserve">Persoonlijke gegevens worden alleen verwerkt nadat een individu een schriftelijke geïnformeerde toestemming heeft gegeven. Dit betekent dat individuen op de hoogte zijn van het feit dat hun </w:t>
      </w:r>
      <w:r>
        <w:rPr>
          <w:rFonts w:ascii="Calibri Light" w:hAnsi="Calibri Light"/>
          <w:sz w:val="22"/>
          <w:szCs w:val="22"/>
        </w:rPr>
        <w:lastRenderedPageBreak/>
        <w:t xml:space="preserve">gegevens worden verzameld, opgeslagen en verwerkt en hun rechten kennen. Een gegeven geïnformeerde toestemming is een rechtsgrondslag voor het verwerken van persoonlijke gegevens onder de </w:t>
      </w:r>
      <w:r w:rsidR="00715B96">
        <w:rPr>
          <w:rFonts w:ascii="Calibri Light" w:hAnsi="Calibri Light"/>
          <w:sz w:val="22"/>
          <w:szCs w:val="22"/>
        </w:rPr>
        <w:t>EU AVG (</w:t>
      </w:r>
      <w:r w:rsidR="00715B96">
        <w:rPr>
          <w:rStyle w:val="cf01"/>
        </w:rPr>
        <w:t>Art. 6, 1., a) GDPR.</w:t>
      </w:r>
    </w:p>
    <w:p w14:paraId="5FDDC3EF" w14:textId="77777777" w:rsidR="00715B96" w:rsidRDefault="00715B96" w:rsidP="00715B96">
      <w:pPr>
        <w:jc w:val="both"/>
        <w:rPr>
          <w:rFonts w:ascii="Calibri Light" w:hAnsi="Calibri Light" w:cs="Calibri Light"/>
          <w:sz w:val="22"/>
          <w:szCs w:val="22"/>
        </w:rPr>
      </w:pPr>
      <w:r w:rsidRPr="00524D4D">
        <w:rPr>
          <w:rFonts w:ascii="Calibri Light" w:hAnsi="Calibri Light" w:cs="Calibri Light"/>
          <w:sz w:val="22"/>
          <w:szCs w:val="22"/>
        </w:rPr>
        <w:t xml:space="preserve">De betrokkene heeft </w:t>
      </w:r>
      <w:r>
        <w:rPr>
          <w:rFonts w:ascii="Calibri Light" w:hAnsi="Calibri Light" w:cs="Calibri Light"/>
          <w:sz w:val="22"/>
          <w:szCs w:val="22"/>
        </w:rPr>
        <w:t xml:space="preserve">bovendien te allen tijde </w:t>
      </w:r>
      <w:r w:rsidRPr="00524D4D">
        <w:rPr>
          <w:rFonts w:ascii="Calibri Light" w:hAnsi="Calibri Light" w:cs="Calibri Light"/>
          <w:sz w:val="22"/>
          <w:szCs w:val="22"/>
        </w:rPr>
        <w:t>het recht om zijn of haar toestemming in te trekken. Het intrekken van de toestemming heeft geen invloed op de rechtmatigheid van de verwerking op basis van toestemming vóór de intrekking ervan. Voorafgaand aan het geven van toestemming wordt de betrokkene hiervan op de hoogte gesteld. Het intrekken van toestemming moet even gemakkelijk zijn als het geven van toestemming. (art. 7 AVG).</w:t>
      </w:r>
    </w:p>
    <w:p w14:paraId="59B29A8A" w14:textId="77777777" w:rsidR="00715B96" w:rsidRDefault="00715B96" w:rsidP="00715B96">
      <w:pPr>
        <w:jc w:val="both"/>
        <w:rPr>
          <w:rFonts w:ascii="Calibri Light" w:hAnsi="Calibri Light" w:cs="Calibri Light"/>
          <w:sz w:val="22"/>
          <w:szCs w:val="22"/>
        </w:rPr>
      </w:pPr>
    </w:p>
    <w:p w14:paraId="33DF7D7F" w14:textId="77777777" w:rsidR="00715B96" w:rsidRDefault="00715B96" w:rsidP="00715B96">
      <w:pPr>
        <w:jc w:val="both"/>
        <w:rPr>
          <w:rFonts w:ascii="Calibri Light" w:hAnsi="Calibri Light" w:cs="Calibri Light"/>
          <w:sz w:val="22"/>
          <w:szCs w:val="22"/>
        </w:rPr>
      </w:pPr>
      <w:r>
        <w:rPr>
          <w:rFonts w:ascii="Calibri Light" w:hAnsi="Calibri Light" w:cs="Calibri Light"/>
          <w:sz w:val="22"/>
          <w:szCs w:val="22"/>
        </w:rPr>
        <w:t>V</w:t>
      </w:r>
      <w:r w:rsidRPr="00301BAD">
        <w:rPr>
          <w:rFonts w:ascii="Calibri Light" w:hAnsi="Calibri Light" w:cs="Calibri Light"/>
          <w:sz w:val="22"/>
          <w:szCs w:val="22"/>
        </w:rPr>
        <w:t xml:space="preserve">anaf 16 jaar kunnen </w:t>
      </w:r>
      <w:r>
        <w:rPr>
          <w:rFonts w:ascii="Calibri Light" w:hAnsi="Calibri Light" w:cs="Calibri Light"/>
          <w:sz w:val="22"/>
          <w:szCs w:val="22"/>
        </w:rPr>
        <w:t>jongeren zelf hun toestemming geven</w:t>
      </w:r>
      <w:r w:rsidRPr="00301BAD">
        <w:rPr>
          <w:rFonts w:ascii="Calibri Light" w:hAnsi="Calibri Light" w:cs="Calibri Light"/>
          <w:sz w:val="22"/>
          <w:szCs w:val="22"/>
        </w:rPr>
        <w:t>. Naar Belgisch recht (wet 30 juli 2018) mag dit vanaf 13.</w:t>
      </w:r>
    </w:p>
    <w:p w14:paraId="1FD3BFF1" w14:textId="1FDE310E" w:rsidR="00064377" w:rsidRPr="00720A5D" w:rsidRDefault="00064377" w:rsidP="00064377">
      <w:pPr>
        <w:jc w:val="both"/>
        <w:rPr>
          <w:rFonts w:ascii="Calibri Light" w:hAnsi="Calibri Light" w:cs="Calibri Light"/>
          <w:sz w:val="22"/>
          <w:szCs w:val="22"/>
        </w:rPr>
      </w:pPr>
    </w:p>
    <w:p w14:paraId="19773467" w14:textId="77777777" w:rsidR="00064377" w:rsidRPr="005B0966" w:rsidRDefault="00064377" w:rsidP="00064377">
      <w:pPr>
        <w:pStyle w:val="Kop3"/>
        <w:numPr>
          <w:ilvl w:val="0"/>
          <w:numId w:val="26"/>
        </w:numPr>
        <w:spacing w:before="0" w:after="120"/>
        <w:ind w:left="425" w:hanging="425"/>
        <w:jc w:val="both"/>
        <w:rPr>
          <w:rFonts w:ascii="Calibri Light" w:hAnsi="Calibri Light" w:cs="Calibri Light"/>
          <w:b/>
          <w:bCs/>
          <w:color w:val="5A2FA5"/>
          <w:sz w:val="22"/>
          <w:szCs w:val="22"/>
        </w:rPr>
      </w:pPr>
      <w:r>
        <w:rPr>
          <w:rFonts w:ascii="Calibri Light" w:hAnsi="Calibri Light"/>
          <w:b/>
          <w:bCs/>
          <w:color w:val="5A2FA5"/>
          <w:sz w:val="22"/>
          <w:szCs w:val="22"/>
        </w:rPr>
        <w:t>Hoe persoonlijke gegevens worden verwerkt</w:t>
      </w:r>
    </w:p>
    <w:p w14:paraId="0D222192" w14:textId="77777777" w:rsidR="00064377" w:rsidRPr="000F772C" w:rsidRDefault="00064377" w:rsidP="00064377">
      <w:pPr>
        <w:jc w:val="both"/>
        <w:rPr>
          <w:rFonts w:ascii="Calibri Light" w:hAnsi="Calibri Light" w:cs="Calibri Light"/>
          <w:sz w:val="22"/>
          <w:szCs w:val="22"/>
        </w:rPr>
      </w:pPr>
      <w:r>
        <w:rPr>
          <w:rFonts w:ascii="Calibri Light" w:hAnsi="Calibri Light"/>
          <w:sz w:val="22"/>
          <w:szCs w:val="22"/>
        </w:rPr>
        <w:t xml:space="preserve">Er zijn </w:t>
      </w:r>
      <w:r>
        <w:rPr>
          <w:rFonts w:ascii="Calibri Light" w:hAnsi="Calibri Light"/>
          <w:color w:val="6F32A8"/>
          <w:sz w:val="22"/>
          <w:szCs w:val="22"/>
        </w:rPr>
        <w:t xml:space="preserve">twee grote gegevenstypen </w:t>
      </w:r>
      <w:r>
        <w:rPr>
          <w:rFonts w:ascii="Calibri Light" w:hAnsi="Calibri Light"/>
          <w:sz w:val="22"/>
          <w:szCs w:val="22"/>
        </w:rPr>
        <w:t xml:space="preserve">in SPEED </w:t>
      </w:r>
      <w:proofErr w:type="spellStart"/>
      <w:r>
        <w:rPr>
          <w:rFonts w:ascii="Calibri Light" w:hAnsi="Calibri Light"/>
          <w:sz w:val="22"/>
          <w:szCs w:val="22"/>
        </w:rPr>
        <w:t>You</w:t>
      </w:r>
      <w:proofErr w:type="spellEnd"/>
      <w:r>
        <w:rPr>
          <w:rFonts w:ascii="Calibri Light" w:hAnsi="Calibri Light"/>
          <w:sz w:val="22"/>
          <w:szCs w:val="22"/>
        </w:rPr>
        <w:t xml:space="preserve"> UP. </w:t>
      </w:r>
    </w:p>
    <w:p w14:paraId="716EA2D2" w14:textId="77777777" w:rsidR="00064377" w:rsidRPr="00720A5D" w:rsidRDefault="00064377" w:rsidP="00064377">
      <w:pPr>
        <w:jc w:val="both"/>
        <w:rPr>
          <w:rFonts w:ascii="Calibri Light" w:hAnsi="Calibri Light" w:cs="Calibri Light"/>
          <w:sz w:val="22"/>
          <w:szCs w:val="22"/>
        </w:rPr>
      </w:pPr>
    </w:p>
    <w:p w14:paraId="3C6948C0" w14:textId="49987081" w:rsidR="00064377" w:rsidRPr="000F772C" w:rsidRDefault="00064377" w:rsidP="00064377">
      <w:pPr>
        <w:jc w:val="both"/>
        <w:rPr>
          <w:rFonts w:ascii="Calibri Light" w:hAnsi="Calibri Light" w:cs="Calibri Light"/>
          <w:sz w:val="22"/>
          <w:szCs w:val="22"/>
        </w:rPr>
      </w:pPr>
      <w:r>
        <w:rPr>
          <w:rFonts w:ascii="Calibri Light" w:hAnsi="Calibri Light"/>
          <w:sz w:val="22"/>
          <w:szCs w:val="22"/>
        </w:rPr>
        <w:t xml:space="preserve">Ten eerste zijn er de </w:t>
      </w:r>
      <w:r>
        <w:rPr>
          <w:rFonts w:ascii="Calibri Light" w:hAnsi="Calibri Light"/>
          <w:i/>
          <w:iCs/>
          <w:color w:val="B6368B"/>
          <w:sz w:val="22"/>
          <w:szCs w:val="22"/>
        </w:rPr>
        <w:t>persoonlijke gegevens</w:t>
      </w:r>
      <w:r>
        <w:rPr>
          <w:rFonts w:ascii="Calibri Light" w:hAnsi="Calibri Light"/>
          <w:color w:val="B6368B"/>
          <w:sz w:val="22"/>
          <w:szCs w:val="22"/>
        </w:rPr>
        <w:t xml:space="preserve"> </w:t>
      </w:r>
      <w:r>
        <w:rPr>
          <w:rFonts w:ascii="Calibri Light" w:hAnsi="Calibri Light"/>
          <w:sz w:val="22"/>
          <w:szCs w:val="22"/>
        </w:rPr>
        <w:t xml:space="preserve">die je bijhoudt als </w:t>
      </w:r>
      <w:r w:rsidR="008F2224">
        <w:rPr>
          <w:rFonts w:ascii="Calibri Light" w:hAnsi="Calibri Light"/>
          <w:sz w:val="22"/>
          <w:szCs w:val="22"/>
        </w:rPr>
        <w:t>organisatie</w:t>
      </w:r>
      <w:r>
        <w:rPr>
          <w:rFonts w:ascii="Calibri Light" w:hAnsi="Calibri Light"/>
          <w:sz w:val="22"/>
          <w:szCs w:val="22"/>
        </w:rPr>
        <w:t xml:space="preserve">. Deze moeten worden opgeslagen in een Excel-bestand op een beveiligde server. Beschrijf wie toegang heeft tot deze gegevens op je </w:t>
      </w:r>
      <w:r w:rsidR="008F2224">
        <w:rPr>
          <w:rFonts w:ascii="Calibri Light" w:hAnsi="Calibri Light"/>
          <w:sz w:val="22"/>
          <w:szCs w:val="22"/>
        </w:rPr>
        <w:t>organisatie</w:t>
      </w:r>
      <w:r>
        <w:rPr>
          <w:rFonts w:ascii="Calibri Light" w:hAnsi="Calibri Light"/>
          <w:sz w:val="22"/>
          <w:szCs w:val="22"/>
        </w:rPr>
        <w:t xml:space="preserve">. SPEED </w:t>
      </w:r>
      <w:proofErr w:type="spellStart"/>
      <w:r>
        <w:rPr>
          <w:rFonts w:ascii="Calibri Light" w:hAnsi="Calibri Light"/>
          <w:sz w:val="22"/>
          <w:szCs w:val="22"/>
        </w:rPr>
        <w:t>You</w:t>
      </w:r>
      <w:proofErr w:type="spellEnd"/>
      <w:r>
        <w:rPr>
          <w:rFonts w:ascii="Calibri Light" w:hAnsi="Calibri Light"/>
          <w:sz w:val="22"/>
          <w:szCs w:val="22"/>
        </w:rPr>
        <w:t xml:space="preserve"> UP is een internationaal project. Twee keer per jaar worden deze gegevens van alle deelnemende scholen verzameld en doorgestuurd naar de universiteit die ze zal analyseren. Voordat dit gebeurt, worden alle identificeerbare kenmerken verwijderd. Dit betekent dat de mensen buiten je </w:t>
      </w:r>
      <w:r w:rsidR="008F2224">
        <w:rPr>
          <w:rFonts w:ascii="Calibri Light" w:hAnsi="Calibri Light"/>
          <w:sz w:val="22"/>
          <w:szCs w:val="22"/>
        </w:rPr>
        <w:t>organisatie</w:t>
      </w:r>
      <w:r>
        <w:rPr>
          <w:rFonts w:ascii="Calibri Light" w:hAnsi="Calibri Light"/>
          <w:sz w:val="22"/>
          <w:szCs w:val="22"/>
        </w:rPr>
        <w:t xml:space="preserve"> nooit namen, e-mailadressen, postadressen of telefoonnummers te zien krijgen. Als dit om welke reden dan ook nodig zou zijn, moeten individuen hun schriftelijke toestemming geven om hun persoonlijke gegevens over te dragen. Je kunt dit als volgt formuleren:</w:t>
      </w:r>
    </w:p>
    <w:p w14:paraId="2E18CE56" w14:textId="77777777" w:rsidR="00064377" w:rsidRPr="00720A5D" w:rsidRDefault="00064377" w:rsidP="00064377">
      <w:pPr>
        <w:jc w:val="both"/>
        <w:rPr>
          <w:rFonts w:ascii="Calibri Light" w:hAnsi="Calibri Light" w:cs="Calibri Light"/>
          <w:sz w:val="22"/>
          <w:szCs w:val="22"/>
        </w:rPr>
      </w:pPr>
    </w:p>
    <w:p w14:paraId="08B071E4" w14:textId="1FBBF4B0" w:rsidR="00064377" w:rsidRPr="000F772C" w:rsidRDefault="00064377" w:rsidP="00064377">
      <w:pPr>
        <w:ind w:left="709"/>
        <w:jc w:val="both"/>
        <w:rPr>
          <w:rFonts w:ascii="Calibri Light" w:hAnsi="Calibri Light" w:cs="Calibri Light"/>
          <w:sz w:val="22"/>
          <w:szCs w:val="22"/>
        </w:rPr>
      </w:pPr>
      <w:r>
        <w:rPr>
          <w:rFonts w:ascii="Calibri Light" w:hAnsi="Calibri Light"/>
          <w:sz w:val="22"/>
          <w:szCs w:val="22"/>
        </w:rPr>
        <w:t xml:space="preserve">“[Naam </w:t>
      </w:r>
      <w:r w:rsidR="008F2224">
        <w:rPr>
          <w:rFonts w:ascii="Calibri Light" w:hAnsi="Calibri Light"/>
          <w:sz w:val="22"/>
          <w:szCs w:val="22"/>
        </w:rPr>
        <w:t>organisatie</w:t>
      </w:r>
      <w:r>
        <w:rPr>
          <w:rFonts w:ascii="Calibri Light" w:hAnsi="Calibri Light"/>
          <w:sz w:val="22"/>
          <w:szCs w:val="22"/>
        </w:rPr>
        <w:t>] zal je persoonlijke gegevens niet aan andere partijen doorgeven zonder je geïnformeerde toestemming."</w:t>
      </w:r>
    </w:p>
    <w:p w14:paraId="740DF797" w14:textId="77777777" w:rsidR="00064377" w:rsidRPr="00720A5D" w:rsidRDefault="00064377" w:rsidP="00064377">
      <w:pPr>
        <w:jc w:val="both"/>
        <w:rPr>
          <w:rFonts w:ascii="Calibri Light" w:hAnsi="Calibri Light" w:cs="Calibri Light"/>
          <w:sz w:val="22"/>
          <w:szCs w:val="22"/>
        </w:rPr>
      </w:pPr>
    </w:p>
    <w:p w14:paraId="56E04BCC" w14:textId="2E966B2C" w:rsidR="00064377" w:rsidRPr="000F772C" w:rsidRDefault="00064377" w:rsidP="00064377">
      <w:pPr>
        <w:jc w:val="both"/>
        <w:rPr>
          <w:rFonts w:ascii="Calibri Light" w:hAnsi="Calibri Light" w:cs="Calibri Light"/>
          <w:sz w:val="22"/>
          <w:szCs w:val="22"/>
        </w:rPr>
      </w:pPr>
      <w:r>
        <w:rPr>
          <w:rFonts w:ascii="Calibri Light" w:hAnsi="Calibri Light"/>
          <w:sz w:val="22"/>
          <w:szCs w:val="22"/>
        </w:rPr>
        <w:t xml:space="preserve">De universiteit van Bournemouth (in Engeland) en de </w:t>
      </w:r>
      <w:proofErr w:type="spellStart"/>
      <w:r>
        <w:rPr>
          <w:rFonts w:ascii="Calibri Light" w:hAnsi="Calibri Light"/>
          <w:sz w:val="22"/>
          <w:szCs w:val="22"/>
        </w:rPr>
        <w:t>Arteveldehoge</w:t>
      </w:r>
      <w:r w:rsidR="00D01991">
        <w:rPr>
          <w:rFonts w:ascii="Calibri Light" w:hAnsi="Calibri Light"/>
          <w:sz w:val="22"/>
          <w:szCs w:val="22"/>
        </w:rPr>
        <w:t>school</w:t>
      </w:r>
      <w:proofErr w:type="spellEnd"/>
      <w:r>
        <w:rPr>
          <w:rFonts w:ascii="Calibri Light" w:hAnsi="Calibri Light"/>
          <w:sz w:val="22"/>
          <w:szCs w:val="22"/>
        </w:rPr>
        <w:t xml:space="preserve">  (in België) zullen de gegevens die zijn verzameld door [Naam </w:t>
      </w:r>
      <w:r w:rsidR="008F2224">
        <w:rPr>
          <w:rFonts w:ascii="Calibri Light" w:hAnsi="Calibri Light"/>
          <w:sz w:val="22"/>
          <w:szCs w:val="22"/>
        </w:rPr>
        <w:t>organisatie</w:t>
      </w:r>
      <w:r>
        <w:rPr>
          <w:rFonts w:ascii="Calibri Light" w:hAnsi="Calibri Light"/>
          <w:sz w:val="22"/>
          <w:szCs w:val="22"/>
        </w:rPr>
        <w:t>] verwerken en analyseren, maar pas nadat je persoonlijke gegevens zijn verwijderd. De gegevens zullen anoniem worden verwerkt en geanalyseerd en vertrouwelijk worden behandeld.</w:t>
      </w:r>
    </w:p>
    <w:p w14:paraId="75C8B955" w14:textId="77777777" w:rsidR="00064377" w:rsidRPr="00720A5D" w:rsidRDefault="00064377" w:rsidP="00064377">
      <w:pPr>
        <w:jc w:val="both"/>
        <w:rPr>
          <w:rFonts w:ascii="Calibri Light" w:hAnsi="Calibri Light" w:cs="Calibri Light"/>
          <w:sz w:val="22"/>
          <w:szCs w:val="22"/>
        </w:rPr>
      </w:pPr>
    </w:p>
    <w:p w14:paraId="307AE51F" w14:textId="77777777" w:rsidR="00064377" w:rsidRPr="000F772C" w:rsidRDefault="00064377" w:rsidP="00064377">
      <w:pPr>
        <w:jc w:val="both"/>
        <w:rPr>
          <w:rFonts w:ascii="Calibri Light" w:hAnsi="Calibri Light" w:cs="Calibri Light"/>
          <w:sz w:val="22"/>
          <w:szCs w:val="22"/>
        </w:rPr>
      </w:pPr>
      <w:r>
        <w:rPr>
          <w:rFonts w:ascii="Calibri Light" w:hAnsi="Calibri Light"/>
          <w:sz w:val="22"/>
          <w:szCs w:val="22"/>
        </w:rPr>
        <w:t xml:space="preserve">Ten tweede zijn er de </w:t>
      </w:r>
      <w:r>
        <w:rPr>
          <w:rFonts w:ascii="Calibri Light" w:hAnsi="Calibri Light"/>
          <w:i/>
          <w:iCs/>
          <w:color w:val="B6368B"/>
          <w:sz w:val="22"/>
          <w:szCs w:val="22"/>
        </w:rPr>
        <w:t>vragenlijstgegevens</w:t>
      </w:r>
      <w:r>
        <w:rPr>
          <w:rFonts w:ascii="Calibri Light" w:hAnsi="Calibri Light"/>
          <w:color w:val="B6368B"/>
          <w:sz w:val="22"/>
          <w:szCs w:val="22"/>
        </w:rPr>
        <w:t xml:space="preserve"> </w:t>
      </w:r>
      <w:r>
        <w:rPr>
          <w:rFonts w:ascii="Calibri Light" w:hAnsi="Calibri Light"/>
          <w:sz w:val="22"/>
          <w:szCs w:val="22"/>
        </w:rPr>
        <w:t xml:space="preserve">die online worden verzameld. Wanneer een individu de vragenlijst invult, worden de gegevens ingevoerd in een databank. In de databank worden de persoonlijke gegevens (naam, adres, telefoonnummer) gekoppeld aan een code. Deze code wordt vervolgens samen met de antwoorden op alle andere vragen opgeslagen in een aparte databank. Dit betekent dat er één bestand is met de persoonlijke gegevens van een individu, gekoppeld aan een code en een andere databank waar de code is gekoppeld aan de andere gegevens. De personen met toegang tot de gevoelige gegevens (bv. over het gevoel van eigenwaarde) hebben geen toegang tot de persoonsgegevens. Dit betekent dat ze niet kunnen identificeren wie ‘achter’ de gegevens zit. Iedereen die in het kader van SPEED </w:t>
      </w:r>
      <w:proofErr w:type="spellStart"/>
      <w:r>
        <w:rPr>
          <w:rFonts w:ascii="Calibri Light" w:hAnsi="Calibri Light"/>
          <w:sz w:val="22"/>
          <w:szCs w:val="22"/>
        </w:rPr>
        <w:t>You</w:t>
      </w:r>
      <w:proofErr w:type="spellEnd"/>
      <w:r>
        <w:rPr>
          <w:rFonts w:ascii="Calibri Light" w:hAnsi="Calibri Light"/>
          <w:sz w:val="22"/>
          <w:szCs w:val="22"/>
        </w:rPr>
        <w:t xml:space="preserve"> UP een online vragenlijst invult, kan een persoonlijke kopie van zijn / haar resultaten opvragen.</w:t>
      </w:r>
    </w:p>
    <w:p w14:paraId="75B497D2" w14:textId="77777777" w:rsidR="00064377" w:rsidRPr="00720A5D" w:rsidRDefault="00064377" w:rsidP="00064377">
      <w:pPr>
        <w:jc w:val="both"/>
        <w:rPr>
          <w:rFonts w:ascii="Calibri Light" w:hAnsi="Calibri Light" w:cs="Calibri Light"/>
          <w:sz w:val="22"/>
          <w:szCs w:val="22"/>
        </w:rPr>
      </w:pPr>
    </w:p>
    <w:p w14:paraId="2C315105" w14:textId="77777777" w:rsidR="00064377" w:rsidRPr="005B0966" w:rsidRDefault="00064377" w:rsidP="00064377">
      <w:pPr>
        <w:pStyle w:val="Kop3"/>
        <w:numPr>
          <w:ilvl w:val="0"/>
          <w:numId w:val="26"/>
        </w:numPr>
        <w:spacing w:before="0" w:after="120"/>
        <w:ind w:left="425" w:hanging="425"/>
        <w:jc w:val="both"/>
        <w:rPr>
          <w:rFonts w:ascii="Calibri Light" w:hAnsi="Calibri Light" w:cs="Calibri Light"/>
          <w:b/>
          <w:bCs/>
          <w:color w:val="5A2FA5"/>
          <w:sz w:val="22"/>
          <w:szCs w:val="22"/>
        </w:rPr>
      </w:pPr>
      <w:r>
        <w:rPr>
          <w:rFonts w:ascii="Calibri Light" w:hAnsi="Calibri Light"/>
          <w:b/>
          <w:bCs/>
          <w:color w:val="5A2FA5"/>
          <w:sz w:val="22"/>
          <w:szCs w:val="22"/>
        </w:rPr>
        <w:t>Hoe lang worden de gegevens bewaard</w:t>
      </w:r>
    </w:p>
    <w:p w14:paraId="7AFDFEDC" w14:textId="77777777" w:rsidR="00064377" w:rsidRPr="000F772C" w:rsidRDefault="00064377" w:rsidP="00064377">
      <w:pPr>
        <w:jc w:val="both"/>
        <w:rPr>
          <w:rFonts w:ascii="Calibri Light" w:hAnsi="Calibri Light" w:cs="Calibri Light"/>
          <w:sz w:val="22"/>
          <w:szCs w:val="22"/>
        </w:rPr>
      </w:pPr>
      <w:r>
        <w:rPr>
          <w:rFonts w:ascii="Calibri Light" w:hAnsi="Calibri Light"/>
          <w:sz w:val="22"/>
          <w:szCs w:val="22"/>
        </w:rPr>
        <w:t xml:space="preserve">Jouw gegevens worden alleen opgeslagen voor verwerking en analyse in het kader van SPEED </w:t>
      </w:r>
      <w:proofErr w:type="spellStart"/>
      <w:r>
        <w:rPr>
          <w:rFonts w:ascii="Calibri Light" w:hAnsi="Calibri Light"/>
          <w:sz w:val="22"/>
          <w:szCs w:val="22"/>
        </w:rPr>
        <w:t>You</w:t>
      </w:r>
      <w:proofErr w:type="spellEnd"/>
      <w:r>
        <w:rPr>
          <w:rFonts w:ascii="Calibri Light" w:hAnsi="Calibri Light"/>
          <w:sz w:val="22"/>
          <w:szCs w:val="22"/>
        </w:rPr>
        <w:t xml:space="preserve"> UP. Het loopt af in maart 2023. Daarna worden alle persoonlijke gegevens verwijderd uit de databank. De centrale databank, die wordt beheerd door de universiteiten, wordt niet verwijderd, maar bevat geen persoonlijke gegevens zoals naam, adres, telefoonnummer, e-mailadres. Het bevat alleen gegevens waarmee niemand de personen achter de gegevens kan identificeren.</w:t>
      </w:r>
    </w:p>
    <w:p w14:paraId="7D273A26" w14:textId="77777777" w:rsidR="00064377" w:rsidRPr="00720A5D" w:rsidRDefault="00064377" w:rsidP="00064377">
      <w:pPr>
        <w:jc w:val="both"/>
        <w:rPr>
          <w:rFonts w:ascii="Calibri Light" w:hAnsi="Calibri Light" w:cs="Calibri Light"/>
          <w:sz w:val="22"/>
          <w:szCs w:val="22"/>
        </w:rPr>
      </w:pPr>
    </w:p>
    <w:p w14:paraId="64EECA4D" w14:textId="77777777" w:rsidR="00064377" w:rsidRPr="005B0966" w:rsidRDefault="00064377" w:rsidP="00064377">
      <w:pPr>
        <w:pStyle w:val="Kop3"/>
        <w:numPr>
          <w:ilvl w:val="0"/>
          <w:numId w:val="26"/>
        </w:numPr>
        <w:spacing w:before="0" w:after="120"/>
        <w:ind w:left="425" w:hanging="425"/>
        <w:jc w:val="both"/>
        <w:rPr>
          <w:rFonts w:ascii="Calibri Light" w:hAnsi="Calibri Light" w:cs="Calibri Light"/>
          <w:b/>
          <w:bCs/>
          <w:color w:val="5A2FA5"/>
          <w:sz w:val="22"/>
          <w:szCs w:val="22"/>
        </w:rPr>
      </w:pPr>
      <w:r>
        <w:rPr>
          <w:rFonts w:ascii="Calibri Light" w:hAnsi="Calibri Light"/>
          <w:b/>
          <w:bCs/>
          <w:color w:val="5A2FA5"/>
          <w:sz w:val="22"/>
          <w:szCs w:val="22"/>
        </w:rPr>
        <w:lastRenderedPageBreak/>
        <w:t>Jouw rechten als een individu</w:t>
      </w:r>
    </w:p>
    <w:p w14:paraId="37D3C79C" w14:textId="77777777" w:rsidR="00064377" w:rsidRPr="000F772C" w:rsidRDefault="00064377" w:rsidP="00064377">
      <w:pPr>
        <w:jc w:val="both"/>
        <w:rPr>
          <w:rFonts w:ascii="Calibri Light" w:hAnsi="Calibri Light" w:cs="Calibri Light"/>
          <w:sz w:val="22"/>
          <w:szCs w:val="22"/>
        </w:rPr>
      </w:pPr>
      <w:r>
        <w:rPr>
          <w:rFonts w:ascii="Calibri Light" w:hAnsi="Calibri Light"/>
          <w:sz w:val="22"/>
          <w:szCs w:val="22"/>
        </w:rPr>
        <w:t>De AVG geeft individuen acht verschillende rechten.</w:t>
      </w:r>
    </w:p>
    <w:p w14:paraId="529D8B21" w14:textId="77777777" w:rsidR="00064377" w:rsidRPr="000F772C" w:rsidRDefault="00064377" w:rsidP="00064377">
      <w:pPr>
        <w:jc w:val="both"/>
        <w:rPr>
          <w:rFonts w:ascii="Calibri Light" w:hAnsi="Calibri Light" w:cs="Calibri Light"/>
          <w:sz w:val="22"/>
          <w:szCs w:val="22"/>
        </w:rPr>
      </w:pPr>
      <w:r>
        <w:rPr>
          <w:rFonts w:ascii="Calibri Light" w:hAnsi="Calibri Light"/>
          <w:sz w:val="22"/>
          <w:szCs w:val="22"/>
        </w:rPr>
        <w:t>Het is cruciaal dat je iedereen voor wie je persoonlijke gegevens bewaart, op de hoogte brengt van hun rechten. Je kunt dit als volgt doen.</w:t>
      </w:r>
    </w:p>
    <w:p w14:paraId="00EF5A91" w14:textId="77777777" w:rsidR="00064377" w:rsidRPr="000F772C" w:rsidRDefault="00064377" w:rsidP="00064377">
      <w:pPr>
        <w:jc w:val="both"/>
        <w:rPr>
          <w:rFonts w:ascii="Calibri Light" w:hAnsi="Calibri Light" w:cs="Calibri Light"/>
          <w:sz w:val="22"/>
          <w:szCs w:val="22"/>
        </w:rPr>
      </w:pPr>
      <w:r>
        <w:rPr>
          <w:rFonts w:ascii="Calibri Light" w:hAnsi="Calibri Light"/>
          <w:sz w:val="22"/>
          <w:szCs w:val="22"/>
        </w:rPr>
        <w:t xml:space="preserve">Als een individu heb je het: </w:t>
      </w:r>
    </w:p>
    <w:p w14:paraId="79721D87" w14:textId="77777777" w:rsidR="00064377" w:rsidRPr="00720A5D" w:rsidRDefault="00064377" w:rsidP="00064377">
      <w:pPr>
        <w:jc w:val="both"/>
        <w:rPr>
          <w:rFonts w:ascii="Calibri Light" w:hAnsi="Calibri Light" w:cs="Calibri Light"/>
          <w:sz w:val="22"/>
          <w:szCs w:val="22"/>
        </w:rPr>
      </w:pPr>
    </w:p>
    <w:p w14:paraId="29E3AE5E" w14:textId="77777777" w:rsidR="00064377" w:rsidRPr="000F772C" w:rsidRDefault="00064377" w:rsidP="00064377">
      <w:pPr>
        <w:pStyle w:val="Lijstalinea"/>
        <w:numPr>
          <w:ilvl w:val="0"/>
          <w:numId w:val="31"/>
        </w:numPr>
        <w:ind w:left="426" w:hanging="426"/>
        <w:jc w:val="both"/>
        <w:textAlignment w:val="baseline"/>
        <w:rPr>
          <w:rFonts w:ascii="Calibri Light" w:hAnsi="Calibri Light" w:cs="Calibri Light"/>
          <w:sz w:val="22"/>
          <w:szCs w:val="22"/>
        </w:rPr>
      </w:pPr>
      <w:r>
        <w:rPr>
          <w:rFonts w:ascii="Calibri Light" w:hAnsi="Calibri Light"/>
          <w:sz w:val="22"/>
          <w:szCs w:val="22"/>
        </w:rPr>
        <w:t>Recht om geïnformeerd te worden. Dit betekent dat je op de hoogte bent van de gegevens die we hebben verzameld, hoe we je gegevens zullen gebruiken, verwerken en opslaan en of en hoe we deze met derden delen.</w:t>
      </w:r>
    </w:p>
    <w:p w14:paraId="1EA527F0" w14:textId="77777777" w:rsidR="00064377" w:rsidRPr="001E24EA" w:rsidRDefault="00064377" w:rsidP="00064377">
      <w:pPr>
        <w:numPr>
          <w:ilvl w:val="0"/>
          <w:numId w:val="31"/>
        </w:numPr>
        <w:ind w:left="426" w:hanging="426"/>
        <w:jc w:val="both"/>
        <w:textAlignment w:val="baseline"/>
        <w:rPr>
          <w:rFonts w:ascii="Calibri Light" w:hAnsi="Calibri Light" w:cs="Calibri Light"/>
          <w:sz w:val="22"/>
          <w:szCs w:val="22"/>
        </w:rPr>
      </w:pPr>
      <w:r>
        <w:rPr>
          <w:rFonts w:ascii="Calibri Light" w:hAnsi="Calibri Light"/>
          <w:sz w:val="22"/>
          <w:szCs w:val="22"/>
        </w:rPr>
        <w:t>Recht op toegang. Je kunt op elk moment een kopie opvragen van de gegevens die wij bewaren. Als je wilt weten welke gegevens wij van jou hebben, neem dan contact op met: [voeg contactgegevens toe]</w:t>
      </w:r>
    </w:p>
    <w:p w14:paraId="40F9E938" w14:textId="77777777" w:rsidR="00064377" w:rsidRPr="001E24EA" w:rsidRDefault="00064377" w:rsidP="00064377">
      <w:pPr>
        <w:numPr>
          <w:ilvl w:val="0"/>
          <w:numId w:val="31"/>
        </w:numPr>
        <w:ind w:left="426" w:hanging="426"/>
        <w:jc w:val="both"/>
        <w:textAlignment w:val="baseline"/>
        <w:rPr>
          <w:rFonts w:ascii="Calibri Light" w:hAnsi="Calibri Light" w:cs="Calibri Light"/>
          <w:sz w:val="22"/>
          <w:szCs w:val="22"/>
        </w:rPr>
      </w:pPr>
      <w:r>
        <w:rPr>
          <w:rFonts w:ascii="Calibri Light" w:hAnsi="Calibri Light"/>
          <w:sz w:val="22"/>
          <w:szCs w:val="22"/>
        </w:rPr>
        <w:t xml:space="preserve">Recht op rectificatie. Je kunt vragen om de gegevens die we van jou hebben te corrigeren, te wijzigen of aan te vullen. </w:t>
      </w:r>
    </w:p>
    <w:p w14:paraId="4E74EAAD" w14:textId="77777777" w:rsidR="00064377" w:rsidRPr="001E24EA" w:rsidRDefault="00064377" w:rsidP="00064377">
      <w:pPr>
        <w:numPr>
          <w:ilvl w:val="0"/>
          <w:numId w:val="31"/>
        </w:numPr>
        <w:ind w:left="426" w:hanging="426"/>
        <w:jc w:val="both"/>
        <w:textAlignment w:val="baseline"/>
        <w:rPr>
          <w:rFonts w:ascii="Calibri Light" w:hAnsi="Calibri Light" w:cs="Calibri Light"/>
          <w:sz w:val="22"/>
          <w:szCs w:val="22"/>
        </w:rPr>
      </w:pPr>
      <w:r>
        <w:rPr>
          <w:rFonts w:ascii="Calibri Light" w:hAnsi="Calibri Light"/>
          <w:sz w:val="22"/>
          <w:szCs w:val="22"/>
        </w:rPr>
        <w:t>Recht om te worden vergeten. Je kunt ons vragen om alle gegevens die we van jou hebben te wissen.</w:t>
      </w:r>
    </w:p>
    <w:p w14:paraId="765BC6CF" w14:textId="77777777" w:rsidR="00064377" w:rsidRPr="001E24EA" w:rsidRDefault="00064377" w:rsidP="00064377">
      <w:pPr>
        <w:numPr>
          <w:ilvl w:val="0"/>
          <w:numId w:val="31"/>
        </w:numPr>
        <w:ind w:left="426" w:hanging="426"/>
        <w:jc w:val="both"/>
        <w:textAlignment w:val="baseline"/>
        <w:rPr>
          <w:rFonts w:ascii="Calibri Light" w:hAnsi="Calibri Light" w:cs="Calibri Light"/>
          <w:sz w:val="22"/>
          <w:szCs w:val="22"/>
        </w:rPr>
      </w:pPr>
      <w:r>
        <w:rPr>
          <w:rFonts w:ascii="Calibri Light" w:hAnsi="Calibri Light"/>
          <w:sz w:val="22"/>
          <w:szCs w:val="22"/>
        </w:rPr>
        <w:t xml:space="preserve">Recht op overdraagbaarheid. Je kunt vragen om de gegevens die wij van jou hebben over te dragen aan een andere organisatie. </w:t>
      </w:r>
    </w:p>
    <w:p w14:paraId="39E6FCD8" w14:textId="77777777" w:rsidR="00064377" w:rsidRPr="001E24EA" w:rsidRDefault="00064377" w:rsidP="00064377">
      <w:pPr>
        <w:numPr>
          <w:ilvl w:val="0"/>
          <w:numId w:val="31"/>
        </w:numPr>
        <w:ind w:left="426" w:hanging="426"/>
        <w:jc w:val="both"/>
        <w:textAlignment w:val="baseline"/>
        <w:rPr>
          <w:rFonts w:ascii="Calibri Light" w:hAnsi="Calibri Light" w:cs="Calibri Light"/>
          <w:sz w:val="22"/>
          <w:szCs w:val="22"/>
        </w:rPr>
      </w:pPr>
      <w:r>
        <w:rPr>
          <w:rFonts w:ascii="Calibri Light" w:hAnsi="Calibri Light"/>
          <w:sz w:val="22"/>
          <w:szCs w:val="22"/>
        </w:rPr>
        <w:t>Recht op beperking van de verwerking. Je kunt vragen om grenzen te stellen aan de manier waarop wij gegevens over jou opslaan of verwerken. Je kunt bijvoorbeeld vragen dat wij alleen gegevens opslaan over je aanwezigheid bij activiteiten, maar geen andere gegevens verwerken.</w:t>
      </w:r>
    </w:p>
    <w:p w14:paraId="6D7EB7DE" w14:textId="77777777" w:rsidR="00064377" w:rsidRPr="001E24EA" w:rsidRDefault="00064377" w:rsidP="00064377">
      <w:pPr>
        <w:numPr>
          <w:ilvl w:val="0"/>
          <w:numId w:val="31"/>
        </w:numPr>
        <w:ind w:left="426" w:hanging="426"/>
        <w:jc w:val="both"/>
        <w:textAlignment w:val="baseline"/>
        <w:rPr>
          <w:rFonts w:ascii="Calibri Light" w:hAnsi="Calibri Light" w:cs="Calibri Light"/>
          <w:sz w:val="22"/>
          <w:szCs w:val="22"/>
        </w:rPr>
      </w:pPr>
      <w:r>
        <w:rPr>
          <w:rFonts w:ascii="Calibri Light" w:hAnsi="Calibri Light"/>
          <w:sz w:val="22"/>
          <w:szCs w:val="22"/>
        </w:rPr>
        <w:t>Recht op bezwaar. Je kunt bezwaar maken tegen bepaalde soorten gegevensverwerking, zoals de overdracht van je gegevens aan een andere organisatie. Houd in gedachten dat we je altijd op de hoogte zullen brengen als we jouw gegevens overdragen aan een andere organisatie.</w:t>
      </w:r>
    </w:p>
    <w:p w14:paraId="3160B1D7" w14:textId="77777777" w:rsidR="00064377" w:rsidRPr="001E24EA" w:rsidRDefault="00064377" w:rsidP="00064377">
      <w:pPr>
        <w:numPr>
          <w:ilvl w:val="0"/>
          <w:numId w:val="31"/>
        </w:numPr>
        <w:ind w:left="426" w:hanging="426"/>
        <w:jc w:val="both"/>
        <w:textAlignment w:val="baseline"/>
        <w:rPr>
          <w:rFonts w:ascii="Calibri Light" w:hAnsi="Calibri Light" w:cs="Calibri Light"/>
          <w:sz w:val="22"/>
          <w:szCs w:val="22"/>
        </w:rPr>
      </w:pPr>
      <w:r>
        <w:rPr>
          <w:rFonts w:ascii="Calibri Light" w:hAnsi="Calibri Light"/>
          <w:sz w:val="22"/>
          <w:szCs w:val="22"/>
        </w:rPr>
        <w:t xml:space="preserve">Rechten met betrekking tot geautomatiseerde besluitvorming, inclusief profilering. Je kunt organisaties vragen om een kopie van hun geautomatiseerde verwerkingsactiviteiten te verstrekken als je denkt dat de verwerking gebeurt op onwettige wijze. </w:t>
      </w:r>
    </w:p>
    <w:p w14:paraId="6593580D" w14:textId="77777777" w:rsidR="00064377" w:rsidRPr="00720A5D" w:rsidRDefault="00064377" w:rsidP="00064377">
      <w:pPr>
        <w:ind w:left="720"/>
        <w:jc w:val="both"/>
        <w:rPr>
          <w:rFonts w:ascii="Calibri Light" w:hAnsi="Calibri Light" w:cs="Calibri Light"/>
          <w:sz w:val="22"/>
          <w:szCs w:val="22"/>
        </w:rPr>
      </w:pPr>
    </w:p>
    <w:p w14:paraId="60A5C77B" w14:textId="50B80407" w:rsidR="00064377" w:rsidRPr="001E24EA" w:rsidRDefault="00064377" w:rsidP="00064377">
      <w:pPr>
        <w:jc w:val="both"/>
        <w:rPr>
          <w:rFonts w:ascii="Calibri Light" w:hAnsi="Calibri Light" w:cs="Calibri Light"/>
          <w:sz w:val="22"/>
          <w:szCs w:val="22"/>
        </w:rPr>
      </w:pPr>
      <w:r>
        <w:rPr>
          <w:rFonts w:ascii="Calibri Light" w:hAnsi="Calibri Light"/>
          <w:sz w:val="22"/>
          <w:szCs w:val="22"/>
        </w:rPr>
        <w:t xml:space="preserve">Hoe kun je deze rechten uitoefenen? Door ze te bespreken met jouw sleutelfiguur op </w:t>
      </w:r>
      <w:r w:rsidR="008F2224">
        <w:rPr>
          <w:rFonts w:ascii="Calibri Light" w:hAnsi="Calibri Light"/>
          <w:sz w:val="22"/>
          <w:szCs w:val="22"/>
        </w:rPr>
        <w:t>organisatie</w:t>
      </w:r>
      <w:r>
        <w:rPr>
          <w:rFonts w:ascii="Calibri Light" w:hAnsi="Calibri Light"/>
          <w:sz w:val="22"/>
          <w:szCs w:val="22"/>
        </w:rPr>
        <w:t xml:space="preserve">, door contact op te nemen met de hoofdcontactpersoon (gegevens hierboven vermeld) of met de Gegevensbeschermingsfunctionaris (indien aanwezig). </w:t>
      </w:r>
    </w:p>
    <w:p w14:paraId="52E2B4F1" w14:textId="77777777" w:rsidR="00064377" w:rsidRPr="001E24EA" w:rsidRDefault="00064377" w:rsidP="00064377">
      <w:pPr>
        <w:jc w:val="both"/>
        <w:rPr>
          <w:rFonts w:ascii="Calibri Light" w:hAnsi="Calibri Light" w:cs="Calibri Light"/>
          <w:sz w:val="22"/>
          <w:szCs w:val="22"/>
        </w:rPr>
      </w:pPr>
      <w:r>
        <w:rPr>
          <w:rFonts w:ascii="Calibri Light" w:hAnsi="Calibri Light"/>
          <w:sz w:val="22"/>
          <w:szCs w:val="22"/>
        </w:rPr>
        <w:t>Voor algemene vragen over de verzameling, opslag en verwerking van gegevens op internationaal niveau kun je contact opnemen met de betrokken universiteiten. De persoon met wie je contact kunt opnemen is:</w:t>
      </w:r>
    </w:p>
    <w:p w14:paraId="5E4453AC" w14:textId="77777777" w:rsidR="00064377" w:rsidRPr="00720A5D" w:rsidRDefault="00064377" w:rsidP="00064377">
      <w:pPr>
        <w:jc w:val="both"/>
        <w:rPr>
          <w:rFonts w:ascii="Calibri Light" w:hAnsi="Calibri Light" w:cs="Calibri Light"/>
          <w:sz w:val="22"/>
          <w:szCs w:val="22"/>
        </w:rPr>
      </w:pPr>
    </w:p>
    <w:p w14:paraId="7E4ACA51" w14:textId="6FAC5258" w:rsidR="00064377" w:rsidRPr="00C3597C" w:rsidRDefault="00064377" w:rsidP="00064377">
      <w:pPr>
        <w:jc w:val="both"/>
        <w:rPr>
          <w:rFonts w:ascii="Calibri Light" w:hAnsi="Calibri Light" w:cs="Calibri Light"/>
          <w:sz w:val="22"/>
          <w:szCs w:val="22"/>
        </w:rPr>
      </w:pPr>
      <w:r>
        <w:rPr>
          <w:rFonts w:ascii="Calibri Light" w:hAnsi="Calibri Light"/>
          <w:sz w:val="22"/>
          <w:szCs w:val="22"/>
        </w:rPr>
        <w:t>An Raes (</w:t>
      </w:r>
      <w:proofErr w:type="spellStart"/>
      <w:r>
        <w:rPr>
          <w:rFonts w:ascii="Calibri Light" w:hAnsi="Calibri Light"/>
          <w:sz w:val="22"/>
          <w:szCs w:val="22"/>
        </w:rPr>
        <w:t>Arteveldehoge</w:t>
      </w:r>
      <w:r w:rsidR="00D01991">
        <w:rPr>
          <w:rFonts w:ascii="Calibri Light" w:hAnsi="Calibri Light"/>
          <w:sz w:val="22"/>
          <w:szCs w:val="22"/>
        </w:rPr>
        <w:t>school</w:t>
      </w:r>
      <w:proofErr w:type="spellEnd"/>
      <w:r>
        <w:rPr>
          <w:rFonts w:ascii="Calibri Light" w:hAnsi="Calibri Light"/>
          <w:sz w:val="22"/>
          <w:szCs w:val="22"/>
        </w:rPr>
        <w:t xml:space="preserve">): </w:t>
      </w:r>
      <w:hyperlink r:id="rId84" w:history="1">
        <w:r>
          <w:rPr>
            <w:rStyle w:val="Hyperlink"/>
            <w:rFonts w:ascii="Calibri Light" w:hAnsi="Calibri Light"/>
            <w:sz w:val="22"/>
            <w:szCs w:val="22"/>
          </w:rPr>
          <w:t>an.raes@arteveldehs.be</w:t>
        </w:r>
      </w:hyperlink>
      <w:r>
        <w:rPr>
          <w:rStyle w:val="Hyperlink"/>
          <w:rFonts w:ascii="Calibri Light" w:hAnsi="Calibri Light"/>
          <w:sz w:val="22"/>
          <w:szCs w:val="22"/>
        </w:rPr>
        <w:t xml:space="preserve"> </w:t>
      </w:r>
    </w:p>
    <w:p w14:paraId="164087A7" w14:textId="77777777" w:rsidR="00064377" w:rsidRPr="00720A5D" w:rsidRDefault="00064377" w:rsidP="00064377">
      <w:pPr>
        <w:jc w:val="both"/>
        <w:rPr>
          <w:rFonts w:ascii="Calibri Light" w:hAnsi="Calibri Light" w:cs="Calibri Light"/>
          <w:sz w:val="22"/>
          <w:szCs w:val="22"/>
        </w:rPr>
      </w:pPr>
    </w:p>
    <w:p w14:paraId="44A0DFD1" w14:textId="77777777" w:rsidR="00064377" w:rsidRPr="00720A5D" w:rsidRDefault="00064377" w:rsidP="00064377">
      <w:pPr>
        <w:jc w:val="both"/>
        <w:rPr>
          <w:rFonts w:ascii="Calibri Light" w:hAnsi="Calibri Light" w:cs="Calibri Light"/>
          <w:sz w:val="22"/>
          <w:szCs w:val="22"/>
        </w:rPr>
      </w:pPr>
    </w:p>
    <w:p w14:paraId="6AB74012" w14:textId="77777777" w:rsidR="00064377" w:rsidRPr="001E24EA" w:rsidRDefault="00064377" w:rsidP="00064377">
      <w:pPr>
        <w:jc w:val="both"/>
        <w:rPr>
          <w:rFonts w:ascii="Calibri Light" w:hAnsi="Calibri Light" w:cs="Calibri Light"/>
          <w:sz w:val="22"/>
          <w:szCs w:val="22"/>
        </w:rPr>
      </w:pPr>
      <w:r>
        <w:rPr>
          <w:rFonts w:ascii="Calibri Light" w:hAnsi="Calibri Light"/>
          <w:color w:val="6F32A8"/>
          <w:sz w:val="22"/>
          <w:szCs w:val="22"/>
        </w:rPr>
        <w:t>Belangrijk</w:t>
      </w:r>
      <w:r>
        <w:rPr>
          <w:rFonts w:ascii="Calibri Light" w:hAnsi="Calibri Light"/>
          <w:sz w:val="22"/>
          <w:szCs w:val="22"/>
        </w:rPr>
        <w:t>, als je foto's, audiomateriaal, … verzamelt die je wil publiceren op de sociale media of websites, moet je ook schriftelijke toestemming vragen. Als je met minderjarigen werkt, heb je toestemming nodig van de jongeren en de ouders.</w:t>
      </w:r>
    </w:p>
    <w:p w14:paraId="1EBB3A8B" w14:textId="41DC7844" w:rsidR="00130B2A" w:rsidRDefault="00064377" w:rsidP="00130B2A">
      <w:pPr>
        <w:rPr>
          <w:rFonts w:ascii="Source Sans Pro" w:hAnsi="Source Sans Pro"/>
          <w:lang w:val="en-US"/>
        </w:rPr>
      </w:pPr>
      <w:bookmarkStart w:id="1" w:name="_Attachment_II:_Speed-You-Up"/>
      <w:bookmarkEnd w:id="1"/>
      <w:r>
        <w:br w:type="column"/>
      </w:r>
      <w:r w:rsidR="00130B2A">
        <w:rPr>
          <w:rFonts w:ascii="Source Sans Pro" w:hAnsi="Source Sans Pro"/>
          <w:noProof/>
          <w:lang w:eastAsia="nl-BE"/>
        </w:rPr>
        <w:lastRenderedPageBreak/>
        <w:drawing>
          <wp:inline distT="0" distB="0" distL="0" distR="0" wp14:anchorId="3A70CCD0" wp14:editId="146E1497">
            <wp:extent cx="3474733" cy="1368000"/>
            <wp:effectExtent l="0" t="0" r="0" b="3810"/>
            <wp:docPr id="948" name="Afbeelding 1"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EED-You-UP-logo-3000px.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74733" cy="1368000"/>
                    </a:xfrm>
                    <a:prstGeom prst="rect">
                      <a:avLst/>
                    </a:prstGeom>
                  </pic:spPr>
                </pic:pic>
              </a:graphicData>
            </a:graphic>
          </wp:inline>
        </w:drawing>
      </w:r>
    </w:p>
    <w:p w14:paraId="0FC1AB95" w14:textId="77777777" w:rsidR="00130B2A" w:rsidRDefault="00130B2A" w:rsidP="00130B2A">
      <w:pPr>
        <w:rPr>
          <w:rFonts w:ascii="Source Sans Pro" w:hAnsi="Source Sans Pro"/>
          <w:lang w:val="en-US"/>
        </w:rPr>
      </w:pPr>
    </w:p>
    <w:p w14:paraId="13E038BE" w14:textId="77777777" w:rsidR="00130B2A" w:rsidRPr="000D0E80" w:rsidRDefault="00130B2A" w:rsidP="00130B2A">
      <w:pPr>
        <w:pStyle w:val="Kop1"/>
        <w:rPr>
          <w:rFonts w:ascii="Calibri Light" w:eastAsiaTheme="minorHAnsi" w:hAnsi="Calibri Light" w:cs="Calibri Light"/>
          <w:b w:val="0"/>
          <w:bCs w:val="0"/>
          <w:color w:val="164094"/>
          <w:sz w:val="40"/>
          <w:szCs w:val="40"/>
          <w:lang w:val="en-US"/>
        </w:rPr>
      </w:pPr>
      <w:r w:rsidRPr="000D0E80">
        <w:rPr>
          <w:rFonts w:ascii="Calibri Light" w:eastAsiaTheme="minorHAnsi" w:hAnsi="Calibri Light" w:cs="Calibri Light"/>
          <w:color w:val="164094"/>
          <w:sz w:val="40"/>
          <w:szCs w:val="40"/>
          <w:lang w:val="en-US"/>
        </w:rPr>
        <w:t xml:space="preserve">Attachment II: Contract template </w:t>
      </w:r>
    </w:p>
    <w:p w14:paraId="3E2185AD" w14:textId="77777777" w:rsidR="00860FC1" w:rsidRPr="00831B1D" w:rsidRDefault="00860FC1" w:rsidP="00860FC1">
      <w:pPr>
        <w:pStyle w:val="Kop1"/>
        <w:rPr>
          <w:lang w:val="en-US"/>
        </w:rPr>
      </w:pPr>
      <w:bookmarkStart w:id="2" w:name="_Template_contract_voor"/>
      <w:bookmarkEnd w:id="2"/>
      <w:r w:rsidRPr="00831B1D">
        <w:rPr>
          <w:lang w:val="en-US"/>
        </w:rPr>
        <w:t>Template contract voor SPEED You UP</w:t>
      </w:r>
    </w:p>
    <w:p w14:paraId="271201BC" w14:textId="77777777" w:rsidR="00860FC1" w:rsidRPr="00831B1D" w:rsidRDefault="00860FC1" w:rsidP="00860FC1">
      <w:pPr>
        <w:rPr>
          <w:lang w:val="en-US"/>
        </w:rPr>
      </w:pPr>
    </w:p>
    <w:p w14:paraId="78D95280" w14:textId="77777777" w:rsidR="00860FC1" w:rsidRDefault="00860FC1" w:rsidP="00860FC1">
      <w:r>
        <w:t>0. DEFINITIES</w:t>
      </w:r>
    </w:p>
    <w:p w14:paraId="443EE419" w14:textId="77777777" w:rsidR="00860FC1" w:rsidRDefault="00860FC1" w:rsidP="00860FC1">
      <w:r w:rsidRPr="00831B1D">
        <w:rPr>
          <w:b/>
          <w:bCs/>
        </w:rPr>
        <w:t>Bedrijfsbegeleider</w:t>
      </w:r>
      <w:r>
        <w:t>: vrijwilliger of professional die namens [NAAM ORGANISATIE] een pop-up begeleidt gedurende het programma.</w:t>
      </w:r>
    </w:p>
    <w:p w14:paraId="3BC166A1" w14:textId="77777777" w:rsidR="00860FC1" w:rsidRDefault="00860FC1" w:rsidP="00860FC1">
      <w:r>
        <w:rPr>
          <w:b/>
          <w:bCs/>
        </w:rPr>
        <w:t>Coach</w:t>
      </w:r>
      <w:r>
        <w:t>: het eerste aanspreekpunt van een organisatie voor [NAAM ORGANISATIE].</w:t>
      </w:r>
    </w:p>
    <w:p w14:paraId="058AF646" w14:textId="77777777" w:rsidR="00860FC1" w:rsidRDefault="00860FC1" w:rsidP="00860FC1">
      <w:r w:rsidRPr="00831B1D">
        <w:rPr>
          <w:b/>
          <w:bCs/>
        </w:rPr>
        <w:t>Coördinator</w:t>
      </w:r>
      <w:r>
        <w:t>: vrijwilliger of professional die een regio-aanvoerder ondersteunt en namens hem of haar handelt in een specifieke regio.</w:t>
      </w:r>
    </w:p>
    <w:p w14:paraId="3F168F5B" w14:textId="77777777" w:rsidR="00860FC1" w:rsidRDefault="00860FC1" w:rsidP="00860FC1">
      <w:r>
        <w:t>[NAAM ORGANISATIE]</w:t>
      </w:r>
    </w:p>
    <w:p w14:paraId="5F866B2D" w14:textId="77777777" w:rsidR="00860FC1" w:rsidRDefault="00860FC1" w:rsidP="00860FC1">
      <w:r>
        <w:t>[ADRES ORGANISATIE]</w:t>
      </w:r>
    </w:p>
    <w:p w14:paraId="42CA8460" w14:textId="77777777" w:rsidR="00860FC1" w:rsidRDefault="00860FC1" w:rsidP="00860FC1">
      <w:r>
        <w:t>[EMAIL/WEBSITE/ONDERNEMINGSNUMMER]</w:t>
      </w:r>
    </w:p>
    <w:p w14:paraId="6E452758" w14:textId="77777777" w:rsidR="00860FC1" w:rsidRDefault="00860FC1" w:rsidP="00860FC1">
      <w:r>
        <w:t>Voorbeeld:</w:t>
      </w:r>
    </w:p>
    <w:p w14:paraId="6E035E51" w14:textId="77777777" w:rsidR="00860FC1" w:rsidRDefault="00860FC1" w:rsidP="00860FC1">
      <w:r>
        <w:t xml:space="preserve">de organisatie Stichting </w:t>
      </w:r>
      <w:proofErr w:type="spellStart"/>
      <w:r>
        <w:t>JongOndernemen</w:t>
      </w:r>
      <w:proofErr w:type="spellEnd"/>
      <w:r>
        <w:t>, met als KvK-nummer 56817312 en gevestigd op Johan Huizingalaan 763A, 1066VH te Amsterdam en al haar medewerkers. Een overzicht van medewerkers is te bezoeken via https://www.jongondernemen.nl/het-team.</w:t>
      </w:r>
    </w:p>
    <w:p w14:paraId="1246334D" w14:textId="77777777" w:rsidR="00860FC1" w:rsidRDefault="00860FC1" w:rsidP="00860FC1">
      <w:r>
        <w:t xml:space="preserve">Mijn </w:t>
      </w:r>
      <w:proofErr w:type="spellStart"/>
      <w:r>
        <w:t>JongOndernemen</w:t>
      </w:r>
      <w:proofErr w:type="spellEnd"/>
      <w:r>
        <w:t xml:space="preserve">: het digitale leerplatform van </w:t>
      </w:r>
      <w:proofErr w:type="spellStart"/>
      <w:r>
        <w:t>JongOndernemen</w:t>
      </w:r>
      <w:proofErr w:type="spellEnd"/>
      <w:r>
        <w:t>, te bezoeken en gebruiken via http://mijn.jongondernemen.nl/.</w:t>
      </w:r>
    </w:p>
    <w:p w14:paraId="2A2ADDC7" w14:textId="77777777" w:rsidR="00860FC1" w:rsidRDefault="00860FC1" w:rsidP="00860FC1">
      <w:r w:rsidRPr="00831B1D">
        <w:rPr>
          <w:b/>
          <w:bCs/>
        </w:rPr>
        <w:t>Ondernemers</w:t>
      </w:r>
      <w:r>
        <w:t>: de studenten die meedoen aan het programma en onderdeel uitmaken van een pop-up.</w:t>
      </w:r>
    </w:p>
    <w:p w14:paraId="498AD5BD" w14:textId="77777777" w:rsidR="00860FC1" w:rsidRDefault="00860FC1" w:rsidP="00860FC1">
      <w:r w:rsidRPr="00831B1D">
        <w:t>SPEED-</w:t>
      </w:r>
      <w:proofErr w:type="spellStart"/>
      <w:r w:rsidRPr="00831B1D">
        <w:t>You</w:t>
      </w:r>
      <w:proofErr w:type="spellEnd"/>
      <w:r w:rsidRPr="00831B1D">
        <w:t xml:space="preserve">-UP: het programma. </w:t>
      </w:r>
      <w:r>
        <w:t>De term SPEED-</w:t>
      </w:r>
      <w:proofErr w:type="spellStart"/>
      <w:r>
        <w:t>You</w:t>
      </w:r>
      <w:proofErr w:type="spellEnd"/>
      <w:r>
        <w:t xml:space="preserve">-UP wordt gebruikt voor het programma voor het secundair/voortgezet onderwijs en voor het programma in het begeleiden van jonge werkzoekenden. </w:t>
      </w:r>
    </w:p>
    <w:p w14:paraId="6E368135" w14:textId="77777777" w:rsidR="00860FC1" w:rsidRDefault="00860FC1" w:rsidP="00860FC1">
      <w:r>
        <w:t>1. DE ONDERNEMERS</w:t>
      </w:r>
    </w:p>
    <w:p w14:paraId="3C07CE62" w14:textId="77777777" w:rsidR="00860FC1" w:rsidRDefault="00860FC1" w:rsidP="00860FC1">
      <w:r>
        <w:t>1.1. De ondernemers zijn de oprichters en de deelnemers van de pop-up. Zij verplichten zich om (uitzonderlijke omstandigheden daargelaten) actief deel te nemen vanaf de oprichting tot aan de afronding van de onderneming.</w:t>
      </w:r>
    </w:p>
    <w:p w14:paraId="12855075" w14:textId="77777777" w:rsidR="00860FC1" w:rsidRDefault="00860FC1" w:rsidP="00860FC1">
      <w:r>
        <w:t>1.2. Tijdens een van de aanloopvergaderingen wordt afgesproken hoeveel uur iedere ondernemer minimaal per week voor de pop-up werkt. Deze afspraak wordt genotuleerd. De uitbetaling van loon wordt beschreven in artikel 14.</w:t>
      </w:r>
    </w:p>
    <w:p w14:paraId="1F6C5D97" w14:textId="77777777" w:rsidR="00860FC1" w:rsidRDefault="00860FC1" w:rsidP="00860FC1">
      <w:r>
        <w:t>1.3. Alle ondernemers tezamen bepalen het beleid van de onderneming.</w:t>
      </w:r>
    </w:p>
    <w:p w14:paraId="1B4F2F77" w14:textId="77777777" w:rsidR="00860FC1" w:rsidRDefault="00860FC1" w:rsidP="00860FC1">
      <w:r>
        <w:t>1.4. Alle ondernemers bepalen samen hoe de functies worden verdeeld.</w:t>
      </w:r>
    </w:p>
    <w:p w14:paraId="47DCB841" w14:textId="77777777" w:rsidR="00860FC1" w:rsidRDefault="00860FC1" w:rsidP="00860FC1">
      <w:r>
        <w:t xml:space="preserve">1.5. Iedere ondernemer geeft door ondertekening van het inschrijfformulier toestemming aan [NAAM ORGANISATIE] om zijn/haar persoonsgegevens op te nemen in een bestand. De </w:t>
      </w:r>
      <w:r>
        <w:lastRenderedPageBreak/>
        <w:t xml:space="preserve">persoonsgegevens worden met inachtneming van de in Nederland/België geldende privacywetgeving verwerkt, opgeslagen en beheerd. </w:t>
      </w:r>
    </w:p>
    <w:p w14:paraId="79956F26" w14:textId="77777777" w:rsidR="00860FC1" w:rsidRDefault="00860FC1" w:rsidP="00860FC1">
      <w:r>
        <w:t>1.6. De ondernemers zijn actief binnen het programma. Hierbij is er geen enkele werknemer/ werkgever relatie tussen [NAAM ORGANISATIE] en de pop-up en of de ondernemers.</w:t>
      </w:r>
    </w:p>
    <w:p w14:paraId="74D60754" w14:textId="77777777" w:rsidR="00860FC1" w:rsidRDefault="00860FC1" w:rsidP="00860FC1"/>
    <w:p w14:paraId="51E40B8A" w14:textId="77777777" w:rsidR="00860FC1" w:rsidRDefault="00860FC1" w:rsidP="00860FC1">
      <w:r>
        <w:t>2. DE POP-UP</w:t>
      </w:r>
    </w:p>
    <w:p w14:paraId="349B87DF" w14:textId="77777777" w:rsidR="00860FC1" w:rsidRDefault="00860FC1" w:rsidP="00860FC1">
      <w:r>
        <w:t>2.1. Iedere pop-up benoemt één ondernemer als contactpersoon. Deze contactpersoon is voor [NAAM ORGANISATIE], de begeleiders en de coördinator aanspreekpunt en zorgt voor verspreiding van alle informatie afkomstig van [NAAM ORGANISATIE], de begeleiders en de coördinator naar de andere ondernemers, tenzij informatie individueel wordt gestuurd.</w:t>
      </w:r>
    </w:p>
    <w:p w14:paraId="4DB84E94" w14:textId="77777777" w:rsidR="00860FC1" w:rsidRDefault="00860FC1" w:rsidP="00860FC1">
      <w:r>
        <w:t>2.2. [NAAM ORGANISATIE] oefent op afstand toezicht uit op de activiteiten van de pop-up. In dat kader mag [NAAM ORGANISATIE] alle maatregelen nemen die zij nodig acht, zelfs als deze afwijken van de bepalingen van dit reglement.</w:t>
      </w:r>
    </w:p>
    <w:p w14:paraId="32AB5211" w14:textId="77777777" w:rsidR="00860FC1" w:rsidRDefault="00860FC1" w:rsidP="00860FC1">
      <w:r>
        <w:t>2.3. De pop-up functioneert als een B.V., maar heeft geen eigen rechtsvorm. De pop-up dient dit te vermelden op haar offertes en facturen.</w:t>
      </w:r>
    </w:p>
    <w:p w14:paraId="717828E5" w14:textId="77777777" w:rsidR="00860FC1" w:rsidRPr="008B571D" w:rsidRDefault="00860FC1" w:rsidP="00860FC1">
      <w:pPr>
        <w:rPr>
          <w:color w:val="FF0000"/>
        </w:rPr>
      </w:pPr>
      <w:r>
        <w:t xml:space="preserve">2.4. Pop-ups schrijven zich niet in bij de Kamer van Koophandel, in tegenstelling tot reguliere bedrijven. </w:t>
      </w:r>
      <w:r w:rsidRPr="008B571D">
        <w:rPr>
          <w:color w:val="FF0000"/>
        </w:rPr>
        <w:t xml:space="preserve">[NAAM ORGANISATIE] staat </w:t>
      </w:r>
      <w:r>
        <w:rPr>
          <w:color w:val="FF0000"/>
        </w:rPr>
        <w:t xml:space="preserve">wel/niet </w:t>
      </w:r>
      <w:r w:rsidRPr="008B571D">
        <w:rPr>
          <w:color w:val="FF0000"/>
        </w:rPr>
        <w:t xml:space="preserve">ingeschreven bij de Kamer van Koophandel en alle </w:t>
      </w:r>
      <w:r>
        <w:rPr>
          <w:color w:val="FF0000"/>
        </w:rPr>
        <w:t>pop-ups</w:t>
      </w:r>
      <w:r w:rsidRPr="008B571D">
        <w:rPr>
          <w:color w:val="FF0000"/>
        </w:rPr>
        <w:t xml:space="preserve"> zijn ingeschreven in het register van [NAAM ORGANISATIE]</w:t>
      </w:r>
      <w:r>
        <w:t xml:space="preserve">. Pop-ups hebben geen eigen KvK-nummer, </w:t>
      </w:r>
      <w:r w:rsidRPr="008B571D">
        <w:rPr>
          <w:color w:val="FF0000"/>
        </w:rPr>
        <w:t xml:space="preserve">maar kunnen gebruik maken van het KvK-nummer van [NAAM ORGANISATIE]. Dit KvK-nummer is: </w:t>
      </w:r>
      <w:proofErr w:type="spellStart"/>
      <w:r>
        <w:rPr>
          <w:color w:val="FF0000"/>
        </w:rPr>
        <w:t>xxxx</w:t>
      </w:r>
      <w:proofErr w:type="spellEnd"/>
      <w:r w:rsidRPr="008B571D">
        <w:rPr>
          <w:color w:val="FF0000"/>
        </w:rPr>
        <w:t xml:space="preserve">. </w:t>
      </w:r>
    </w:p>
    <w:p w14:paraId="29C5C76A" w14:textId="77777777" w:rsidR="00860FC1" w:rsidRDefault="00860FC1" w:rsidP="00860FC1">
      <w:r>
        <w:t>2.5. Tijdens het programma kunnen ondernemers te maken krijgen met bedrijven die vragen om een KvK-inschrijving of uittreksel uit het register van [NAAM ORGANISATIE]. Deze documenten zijn te downloaden vanaf [website].</w:t>
      </w:r>
    </w:p>
    <w:p w14:paraId="237FE87A" w14:textId="77777777" w:rsidR="00860FC1" w:rsidRDefault="00860FC1" w:rsidP="00860FC1">
      <w:r>
        <w:t xml:space="preserve">2.6. Pop-ups hebben geen eigen btw-nummer en kunnen geen gebruik maken van het btw-nummer van [NAAM ORGANISATIE]. </w:t>
      </w:r>
    </w:p>
    <w:p w14:paraId="7D066848" w14:textId="77777777" w:rsidR="00860FC1" w:rsidRDefault="00860FC1" w:rsidP="00860FC1">
      <w:r>
        <w:t>2.7. In geen geval kan de pop-up gebruik maken van het legitimatiebewijs van de directeur van [NAAM ORGANISATIE] of haar bestuursleden.</w:t>
      </w:r>
    </w:p>
    <w:p w14:paraId="79DB9BCC" w14:textId="77777777" w:rsidR="00860FC1" w:rsidRDefault="00860FC1" w:rsidP="00860FC1"/>
    <w:p w14:paraId="78F4D4DF" w14:textId="77777777" w:rsidR="00860FC1" w:rsidRDefault="00860FC1" w:rsidP="00860FC1">
      <w:r>
        <w:t>3. ONTSLAGPROCEDURE</w:t>
      </w:r>
    </w:p>
    <w:p w14:paraId="63976147" w14:textId="77777777" w:rsidR="00860FC1" w:rsidRDefault="00860FC1" w:rsidP="00860FC1">
      <w:r>
        <w:t>3.1. Een ondernemer kan van het programma worden ontslagen indien dit door [NAAM ORGANISATIE] noodzakelijk wordt geacht. Ontslag zal alleen plaatsvinden als het individu niet in staat is om voldoende (onwillig of ongemotiveerd) te presteren, waardoor de voortgang van het bedrijf stagneert.</w:t>
      </w:r>
    </w:p>
    <w:p w14:paraId="417BBAC8" w14:textId="77777777" w:rsidR="00860FC1" w:rsidRDefault="00860FC1" w:rsidP="00860FC1">
      <w:r>
        <w:t>3.2. Gemotiveerde ondernemers zijn ontslagen, zelfs als hun prestaties onder het gemiddelde zijn.</w:t>
      </w:r>
    </w:p>
    <w:p w14:paraId="42B96A44" w14:textId="77777777" w:rsidR="00860FC1" w:rsidRDefault="00860FC1" w:rsidP="00860FC1">
      <w:r>
        <w:t>3.3. Een ondernemer kan alleen worden ontslagen als de meerderheid van twee derde van de ondernemers op hun ontslag stemt.</w:t>
      </w:r>
    </w:p>
    <w:p w14:paraId="5E2E83D9" w14:textId="77777777" w:rsidR="00860FC1" w:rsidRDefault="00860FC1" w:rsidP="00860FC1"/>
    <w:p w14:paraId="3985112C" w14:textId="77777777" w:rsidR="00860FC1" w:rsidRDefault="00860FC1" w:rsidP="00860FC1">
      <w:r>
        <w:t>3.4. Voordat het ontslag van een ondernemer kan plaatsvinden, moet minimaal één interventie / vergadering plaatsvinden met de aanwezigheid van het hele team en de coach en / of bedrijfsleider.</w:t>
      </w:r>
    </w:p>
    <w:p w14:paraId="40F089B2" w14:textId="77777777" w:rsidR="00860FC1" w:rsidRDefault="00860FC1" w:rsidP="00860FC1">
      <w:r>
        <w:t>3.5. Het ontslag van de ondernemer moet voldoende gemotiveerd en ondersteund worden door bewijs in een officieel dossier dat het gebrek aan motivatie en prestaties van de ondernemer weergeeft. Het bestand moet aantonen en hebben gedocumenteerd dat schriftelijke waarschuwingen door de ondernemer zijn genegeerd. De coach heeft een kopie van de schriftelijke kennisgeving van de betreffende ondernemer ontvangen.</w:t>
      </w:r>
    </w:p>
    <w:p w14:paraId="66DF3ACB" w14:textId="77777777" w:rsidR="00860FC1" w:rsidRDefault="00860FC1" w:rsidP="00860FC1">
      <w:r>
        <w:lastRenderedPageBreak/>
        <w:t>3.6. Het ontslag moet worden gemeld aan [NAAM ORGANISATIE] via e-mail op [emailadres] met de begeleidende coach in copy.</w:t>
      </w:r>
    </w:p>
    <w:p w14:paraId="1CDF6261" w14:textId="77777777" w:rsidR="00860FC1" w:rsidRDefault="00860FC1" w:rsidP="00860FC1"/>
    <w:p w14:paraId="40CDD48B" w14:textId="77777777" w:rsidR="00860FC1" w:rsidRDefault="00860FC1" w:rsidP="00860FC1">
      <w:r>
        <w:t>4. DEELNAME EN LOOPTIJD</w:t>
      </w:r>
    </w:p>
    <w:p w14:paraId="335F9FE7" w14:textId="77777777" w:rsidR="00860FC1" w:rsidRDefault="00860FC1" w:rsidP="00860FC1">
      <w:r>
        <w:t>4.1. Het aantal deelnemers van de pop-up bedraagt maximaal 8 personen. Uitzonderingen zijn alleen mogelijk na schriftelijke toestemming van de regio-aanvoerder en/of coördinator van [NAAM ORGANISATIE].</w:t>
      </w:r>
    </w:p>
    <w:p w14:paraId="76863EBA" w14:textId="77777777" w:rsidR="00860FC1" w:rsidRDefault="00860FC1" w:rsidP="00860FC1">
      <w:r>
        <w:t>4.2. De pop-up bestaat ten hoogste 12 maanden. Uitzonderingen zijn alleen mogelijk met schriftelijke toestemming van [NAAM ORGANISATIE].</w:t>
      </w:r>
    </w:p>
    <w:p w14:paraId="17214F4C" w14:textId="77777777" w:rsidR="00860FC1" w:rsidRDefault="00860FC1" w:rsidP="00860FC1"/>
    <w:p w14:paraId="73EBD579" w14:textId="77777777" w:rsidR="00860FC1" w:rsidRDefault="00860FC1" w:rsidP="00860FC1">
      <w:r>
        <w:t>5. BEGELEIDING</w:t>
      </w:r>
    </w:p>
    <w:p w14:paraId="39696C02" w14:textId="77777777" w:rsidR="00860FC1" w:rsidRDefault="00860FC1" w:rsidP="00860FC1">
      <w:r>
        <w:t>5.1. De pop-up wordt begeleid door een coach en/of een bedrijfsbegeleider. Een regio-aanvoerder of coördinator van [NAAM ORGANISATIE] volgt de pop-up op afstand. Als hulp van de bedrijfsbegeleider gewenst of noodzakelijk is (bijvoorbeeld bij de controle van de halfjaar- en jaarcijfers) gaat het initiatief altijd uit van de ondernemers.</w:t>
      </w:r>
    </w:p>
    <w:p w14:paraId="1C6155AE" w14:textId="77777777" w:rsidR="00860FC1" w:rsidRDefault="00860FC1" w:rsidP="00860FC1"/>
    <w:p w14:paraId="5D20BC97" w14:textId="77777777" w:rsidR="00860FC1" w:rsidRDefault="00860FC1" w:rsidP="00860FC1">
      <w:r>
        <w:t>5.2. De pop-up is verplicht de begeleidend coach en de begeleider op de hoogte te houden van de gang van zaken in de pop-up.</w:t>
      </w:r>
    </w:p>
    <w:p w14:paraId="4BEFD887" w14:textId="77777777" w:rsidR="00860FC1" w:rsidRDefault="00860FC1" w:rsidP="00860FC1"/>
    <w:p w14:paraId="4B528D8E" w14:textId="77777777" w:rsidR="00860FC1" w:rsidRDefault="00860FC1" w:rsidP="00860FC1">
      <w:r>
        <w:t>6. PRODUCT OF DIENST</w:t>
      </w:r>
    </w:p>
    <w:p w14:paraId="390D6A9C" w14:textId="77777777" w:rsidR="00860FC1" w:rsidRDefault="00860FC1" w:rsidP="00860FC1">
      <w:r>
        <w:t>6.1. Alle ideeën bedacht door de ondernemers binnen een pop-up zijn eigendom van de pop-up zelf en niet van [NAAM ORGANISATIE] en/of haar partners.</w:t>
      </w:r>
    </w:p>
    <w:p w14:paraId="52BFBD56" w14:textId="77777777" w:rsidR="00860FC1" w:rsidRDefault="00860FC1" w:rsidP="00860FC1"/>
    <w:p w14:paraId="20CF5DD7" w14:textId="77777777" w:rsidR="00860FC1" w:rsidRDefault="00860FC1" w:rsidP="00860FC1">
      <w:r>
        <w:t>6.2. [NAAM ORGANISATIE] is bevoegd een product- of dienstkeuze te weigeren.</w:t>
      </w:r>
    </w:p>
    <w:p w14:paraId="4E4FD387" w14:textId="77777777" w:rsidR="00860FC1" w:rsidRDefault="00860FC1" w:rsidP="00860FC1"/>
    <w:p w14:paraId="6772B463" w14:textId="77777777" w:rsidR="00860FC1" w:rsidRDefault="00860FC1" w:rsidP="00860FC1">
      <w:r>
        <w:t>6.3. Niet toegestaan zijn verkoop/productie van:</w:t>
      </w:r>
    </w:p>
    <w:p w14:paraId="367F2BB5" w14:textId="77777777" w:rsidR="00860FC1" w:rsidRDefault="00860FC1" w:rsidP="00860FC1"/>
    <w:p w14:paraId="47BC8E41" w14:textId="77777777" w:rsidR="00860FC1" w:rsidRDefault="00860FC1" w:rsidP="00860FC1">
      <w:r>
        <w:t>alcoholische dranken, drugs en rookwaren;</w:t>
      </w:r>
    </w:p>
    <w:p w14:paraId="27AA22BD" w14:textId="77777777" w:rsidR="00860FC1" w:rsidRDefault="00860FC1" w:rsidP="00860FC1">
      <w:r>
        <w:t>kansspelen;</w:t>
      </w:r>
    </w:p>
    <w:p w14:paraId="45037F4E" w14:textId="77777777" w:rsidR="00860FC1" w:rsidRDefault="00860FC1" w:rsidP="00860FC1">
      <w:r>
        <w:t>levende have (dieren);</w:t>
      </w:r>
    </w:p>
    <w:p w14:paraId="3237BA97" w14:textId="77777777" w:rsidR="00860FC1" w:rsidRDefault="00860FC1" w:rsidP="00860FC1">
      <w:r>
        <w:t>wapens, gevaarlijke of illegale producten met het risico personen te verwonden;</w:t>
      </w:r>
    </w:p>
    <w:p w14:paraId="1EFDF1DF" w14:textId="77777777" w:rsidR="00860FC1" w:rsidRDefault="00860FC1" w:rsidP="00860FC1">
      <w:r>
        <w:t>het zonder enige toevoeging en toestemming overnemen van de activiteit van een pop-up uit de afgelopen jaren;</w:t>
      </w:r>
    </w:p>
    <w:p w14:paraId="0F34C8A3" w14:textId="77777777" w:rsidR="00860FC1" w:rsidRDefault="00860FC1" w:rsidP="00860FC1">
      <w:r>
        <w:t>uitzendbureaus.</w:t>
      </w:r>
    </w:p>
    <w:p w14:paraId="7701D9C5" w14:textId="77777777" w:rsidR="00860FC1" w:rsidRDefault="00860FC1" w:rsidP="00860FC1">
      <w:r>
        <w:t>6.4. Ook verboden zijn aan in artikel 6.3 gerelateerde producten, bijeengevoegde producten of producten die aanzetten tot het gebruik van deze producten.</w:t>
      </w:r>
    </w:p>
    <w:p w14:paraId="1D0C627D" w14:textId="77777777" w:rsidR="00860FC1" w:rsidRDefault="00860FC1" w:rsidP="00860FC1"/>
    <w:p w14:paraId="7F2B1C10" w14:textId="77777777" w:rsidR="00860FC1" w:rsidRDefault="00860FC1" w:rsidP="00860FC1">
      <w:r>
        <w:t>6.5. Voor onderstaande twee keuzes geldt dat de ondernemers deze producten of diensten mogen aanbieden, mits de opleiding een aanvullende aansprakelijkheidsverzekering afsluit waarin zij schriftelijk de aansprakelijkheid van [NAAM ORGANISATIE] overneemt:</w:t>
      </w:r>
    </w:p>
    <w:p w14:paraId="33E09D08" w14:textId="77777777" w:rsidR="00860FC1" w:rsidRDefault="00860FC1" w:rsidP="00860FC1"/>
    <w:p w14:paraId="4AF50243" w14:textId="77777777" w:rsidR="00860FC1" w:rsidRDefault="00860FC1" w:rsidP="00860FC1">
      <w:r>
        <w:t xml:space="preserve">de organisatie van feesten en evenementen zoals uitstapjes, busreizen en vergelijkbare activiteiten; </w:t>
      </w:r>
    </w:p>
    <w:p w14:paraId="3464B3AF" w14:textId="77777777" w:rsidR="00860FC1" w:rsidRDefault="00860FC1" w:rsidP="00860FC1">
      <w:r>
        <w:t>zelfbereide voedings- en drankwaren.</w:t>
      </w:r>
    </w:p>
    <w:p w14:paraId="164E1745" w14:textId="77777777" w:rsidR="00860FC1" w:rsidRDefault="00860FC1" w:rsidP="00860FC1">
      <w:r>
        <w:t>6.6. Toegestaan zijn in principe alle niet in artikelen 6.3,  6.4 en 6.5 genoemde producten of diensten.</w:t>
      </w:r>
    </w:p>
    <w:p w14:paraId="4CDF6B9C" w14:textId="77777777" w:rsidR="00860FC1" w:rsidRDefault="00860FC1" w:rsidP="00860FC1"/>
    <w:p w14:paraId="32302CB2" w14:textId="77777777" w:rsidR="00860FC1" w:rsidRDefault="00860FC1" w:rsidP="00860FC1">
      <w:r>
        <w:lastRenderedPageBreak/>
        <w:t>6.7. Wanneer een niet toegestaan product wordt verkocht, sluit [NAAM ORGANISATIE] het betreffende team uit van deelname aan haar competities en events.</w:t>
      </w:r>
    </w:p>
    <w:p w14:paraId="7D2F6727" w14:textId="77777777" w:rsidR="00860FC1" w:rsidRDefault="00860FC1" w:rsidP="00860FC1"/>
    <w:p w14:paraId="1E952FBE" w14:textId="77777777" w:rsidR="00860FC1" w:rsidRDefault="00860FC1" w:rsidP="00860FC1">
      <w:r>
        <w:t>6.8. [NAAM ORGANISATIE] behoudt zich het recht voor om de verkoop van een product te verbieden indien de verkoopprijs onvoldoende winstmarge bevat. Deze maatregel wordt genomen teneinde oneerlijke concurrentie te vermijden ten opzichte van bestaande bedrijven, die zwaardere lasten hebben dan de pop-up.</w:t>
      </w:r>
    </w:p>
    <w:p w14:paraId="5C554724" w14:textId="77777777" w:rsidR="00860FC1" w:rsidRDefault="00860FC1" w:rsidP="00860FC1"/>
    <w:p w14:paraId="4E9715FB" w14:textId="77777777" w:rsidR="00860FC1" w:rsidRDefault="00860FC1" w:rsidP="00860FC1">
      <w:r>
        <w:t>6.9. Als op een product door de pop-up een octrooi wordt verkregen, zijn de aanvragers eigenaar van het octrooi. De ondernemers regelen onderling wie bij afronding van de pop-up eigenaar van het octrooi wordt.</w:t>
      </w:r>
    </w:p>
    <w:p w14:paraId="15331939" w14:textId="77777777" w:rsidR="00860FC1" w:rsidRDefault="00860FC1" w:rsidP="00860FC1"/>
    <w:p w14:paraId="645B6DC8" w14:textId="77777777" w:rsidR="00860FC1" w:rsidRDefault="00860FC1" w:rsidP="00860FC1">
      <w:r>
        <w:t>6.10. Bij twijfel over de product- of dienstkeuze dient de pop-up in overleg te treden met [NAAM ORGANISATIE].</w:t>
      </w:r>
    </w:p>
    <w:p w14:paraId="228F75D6" w14:textId="77777777" w:rsidR="00860FC1" w:rsidRDefault="00860FC1" w:rsidP="00860FC1"/>
    <w:p w14:paraId="74A866F5" w14:textId="77777777" w:rsidR="00860FC1" w:rsidRDefault="00860FC1" w:rsidP="00860FC1">
      <w:r>
        <w:t>7. FRAUDE EN PLAGIAAT</w:t>
      </w:r>
    </w:p>
    <w:p w14:paraId="7B82CB7F" w14:textId="77777777" w:rsidR="00860FC1" w:rsidRDefault="00860FC1" w:rsidP="00860FC1">
      <w:r>
        <w:t>7.1. Plagiaat is het overnemen van stukken, gedachten of redeneringen van anderen en deze laten doorgaan voor eigen werk. Het plegen van plagiaat in welke vorm dan ook is niet toegestaan tijdens het SPEED-</w:t>
      </w:r>
      <w:proofErr w:type="spellStart"/>
      <w:r>
        <w:t>You</w:t>
      </w:r>
      <w:proofErr w:type="spellEnd"/>
      <w:r>
        <w:t xml:space="preserve">-UP programma. </w:t>
      </w:r>
    </w:p>
    <w:p w14:paraId="63C5C923" w14:textId="77777777" w:rsidR="00860FC1" w:rsidRDefault="00860FC1" w:rsidP="00860FC1"/>
    <w:p w14:paraId="35C22340" w14:textId="77777777" w:rsidR="00860FC1" w:rsidRDefault="00860FC1" w:rsidP="00860FC1">
      <w:r>
        <w:t>7.2. Wanneer plagiaat wordt gepleegd, sluit [NAAM ORGANISATIE] het betreffende team uit van deelname aan haar competities en events.</w:t>
      </w:r>
    </w:p>
    <w:p w14:paraId="73CF186D" w14:textId="77777777" w:rsidR="00860FC1" w:rsidRDefault="00860FC1" w:rsidP="00860FC1">
      <w:r>
        <w:t>7.3. Bij fraude wordt de desbetreffende ondernemer direct van deelname uitgesloten en dient de onderneming aangifte te doen bij de politie.</w:t>
      </w:r>
    </w:p>
    <w:p w14:paraId="6AE9070E" w14:textId="77777777" w:rsidR="00860FC1" w:rsidRDefault="00860FC1" w:rsidP="00860FC1">
      <w:r>
        <w:t>8. EVENEMENTEN</w:t>
      </w:r>
    </w:p>
    <w:p w14:paraId="08C08EDD" w14:textId="77777777" w:rsidR="00860FC1" w:rsidRDefault="00860FC1" w:rsidP="00860FC1">
      <w:r>
        <w:t>8.1. Gedurende de projectperiode organiseert [NAAM ORGANISATIE] verschillende evenementen voor alle pop-ups.</w:t>
      </w:r>
    </w:p>
    <w:p w14:paraId="5E35619E" w14:textId="77777777" w:rsidR="00860FC1" w:rsidRDefault="00860FC1" w:rsidP="00860FC1"/>
    <w:p w14:paraId="40EEC01E" w14:textId="77777777" w:rsidR="00860FC1" w:rsidRDefault="00860FC1" w:rsidP="00860FC1">
      <w:r>
        <w:t>8.2. Informatie over het evenement - zoals datum, tijdstip en locatie – wordt tijdig gedeeld via [website].</w:t>
      </w:r>
    </w:p>
    <w:p w14:paraId="224D10F2" w14:textId="77777777" w:rsidR="00860FC1" w:rsidRDefault="00860FC1" w:rsidP="00860FC1"/>
    <w:p w14:paraId="018FE9C9" w14:textId="77777777" w:rsidR="00860FC1" w:rsidRDefault="00860FC1" w:rsidP="00860FC1">
      <w:r>
        <w:t>8.3. Aanmelding voor evenementen geschiedt via [website]. De aanmeldingsvoorwaarden worden per evenement beschreven.</w:t>
      </w:r>
    </w:p>
    <w:p w14:paraId="09087DA5" w14:textId="77777777" w:rsidR="00860FC1" w:rsidRDefault="00860FC1" w:rsidP="00860FC1"/>
    <w:p w14:paraId="25C8CA35" w14:textId="77777777" w:rsidR="00860FC1" w:rsidRDefault="00860FC1" w:rsidP="00860FC1">
      <w:r>
        <w:t>8.4. Pop-ups zijn vanuit [NAAM ORGANISATIE] niet verplicht om deel te nemen aan een evenement.</w:t>
      </w:r>
    </w:p>
    <w:p w14:paraId="23021920" w14:textId="77777777" w:rsidR="00860FC1" w:rsidRDefault="00860FC1" w:rsidP="00860FC1"/>
    <w:p w14:paraId="228AB5DC" w14:textId="77777777" w:rsidR="00860FC1" w:rsidRDefault="00860FC1" w:rsidP="00860FC1">
      <w:r>
        <w:t>8.5. Alle evenementen hebben een maximum capaciteit. In het geval dat de maximum capaciteit wordt bereikt, geldt toelating op volgorde van aanmelding.</w:t>
      </w:r>
    </w:p>
    <w:p w14:paraId="3E6F70DB" w14:textId="77777777" w:rsidR="00860FC1" w:rsidRDefault="00860FC1" w:rsidP="00860FC1"/>
    <w:p w14:paraId="54495F08" w14:textId="77777777" w:rsidR="00860FC1" w:rsidRDefault="00860FC1" w:rsidP="00860FC1">
      <w:r>
        <w:t>8.6. Aangemelde pop-ups kunnen zich tot 48 uur voorafgaand aan het evenement kosteloos afmelden. Bij afmelding binnen 48 uur voorafgaand aan het evenement geldt een boete van €25. Indien een aangemelde pop-up, zonder geldige reden, niet komt opdagen, geldt een boete van €50. De boete wordt binnen zes weken na het evenement van de zakelijke bankrekening van de betreffende pop-up afgeschreven.</w:t>
      </w:r>
    </w:p>
    <w:p w14:paraId="1DCF936B" w14:textId="77777777" w:rsidR="00860FC1" w:rsidRDefault="00860FC1" w:rsidP="00860FC1"/>
    <w:p w14:paraId="3F573DB9" w14:textId="77777777" w:rsidR="00860FC1" w:rsidRDefault="00860FC1" w:rsidP="00860FC1">
      <w:r>
        <w:lastRenderedPageBreak/>
        <w:t>8.7. Tijdens de evenementen wordt gefotografeerd. Resulterende beelden worden gebruikt door [NAAM ORGANISATIE] en partners voor promotionele doeleinden. Door bij het evenement aanwezig te zijn wordt toestemming gegeven voor replicatie, uitzending en het bewerken van de opgenomen beelden, zonder tijdslimiet en via alle media-kanalen.</w:t>
      </w:r>
    </w:p>
    <w:p w14:paraId="10E7B17C" w14:textId="77777777" w:rsidR="00860FC1" w:rsidRDefault="00860FC1" w:rsidP="00860FC1"/>
    <w:p w14:paraId="23909C45" w14:textId="77777777" w:rsidR="00860FC1" w:rsidRDefault="00860FC1" w:rsidP="00860FC1">
      <w:r>
        <w:t>8.8. [NAAM ORGANISATIE] is niet aansprakelijk voor eventuele schade opgelopen tijdens een bezoek aan één van de evenementen georganiseerd door [NAAM ORGANISATIE].</w:t>
      </w:r>
    </w:p>
    <w:p w14:paraId="7DC7BBB5" w14:textId="77777777" w:rsidR="00860FC1" w:rsidRDefault="00860FC1" w:rsidP="00860FC1"/>
    <w:p w14:paraId="72791B3E" w14:textId="77777777" w:rsidR="00860FC1" w:rsidRDefault="00860FC1" w:rsidP="00860FC1">
      <w:r>
        <w:t>9. PARTNERS VAN [NAAM ORGANISATIE]</w:t>
      </w:r>
    </w:p>
    <w:p w14:paraId="2B17098B" w14:textId="77777777" w:rsidR="00860FC1" w:rsidRDefault="00860FC1" w:rsidP="00860FC1">
      <w:r>
        <w:t>9.1. [NAAM ORGANISATIE] werkt samen met verschillende partners en faciliteert samenwerking met deze partners. Deze partners en de aangeboden diensten staan beschreven op [NAAM WEBSITE].</w:t>
      </w:r>
    </w:p>
    <w:p w14:paraId="2DD5E241" w14:textId="77777777" w:rsidR="00860FC1" w:rsidRDefault="00860FC1" w:rsidP="00860FC1"/>
    <w:p w14:paraId="01559968" w14:textId="77777777" w:rsidR="00860FC1" w:rsidRDefault="00860FC1" w:rsidP="00860FC1">
      <w:r>
        <w:t>9.2. In geval van vragen, opmerkingen of problemen over de samenwerking met desbetreffende partij wordt contact opgenomen met [NAAM ORGANISATIE]. [NAAM ORGANISATIE] geeft vervolgens de vervolgstappen aan.</w:t>
      </w:r>
    </w:p>
    <w:p w14:paraId="4BEACA53" w14:textId="77777777" w:rsidR="00860FC1" w:rsidRDefault="00860FC1" w:rsidP="00860FC1"/>
    <w:p w14:paraId="0960BE0E" w14:textId="77777777" w:rsidR="00860FC1" w:rsidRDefault="00860FC1" w:rsidP="00860FC1">
      <w:r>
        <w:t>9.3. Het staat de pop-up ondernemingen vrij om buiten deze partners samenwerkingen aan te gaan met andere partijen. [NAAM ORGANISATIE] heeft hierin geen faciliterende rol en kan niet garanderen dat een samenwerking mogelijk is met desbetreffende partij. Artikel 9.2 is bij deze overige partijen niet van toepassing.</w:t>
      </w:r>
    </w:p>
    <w:p w14:paraId="5F67CD3D" w14:textId="77777777" w:rsidR="00860FC1" w:rsidRDefault="00860FC1" w:rsidP="00860FC1"/>
    <w:p w14:paraId="2C39992B" w14:textId="77777777" w:rsidR="00860FC1" w:rsidRDefault="00860FC1" w:rsidP="00860FC1">
      <w:r>
        <w:t>9.4. [NAAM ORGANISATIE] vraagt van pop-up ondernemingen zich professioneel op te stellen richting partijen waarmee wordt samengewerkt. [NAAM ORGANISATIE] behoudt zich het recht voor om de activiteiten van een pop-up in geval van wangedrag stil te leggen.</w:t>
      </w:r>
    </w:p>
    <w:p w14:paraId="38B5D1B3" w14:textId="77777777" w:rsidR="00860FC1" w:rsidRDefault="00860FC1" w:rsidP="00860FC1"/>
    <w:p w14:paraId="323A9A04" w14:textId="77777777" w:rsidR="00860FC1" w:rsidRDefault="00860FC1" w:rsidP="00860FC1">
      <w:r>
        <w:t>10. DE ZAKELIJKE BANKREKENING</w:t>
      </w:r>
    </w:p>
    <w:p w14:paraId="0D336B11" w14:textId="77777777" w:rsidR="00860FC1" w:rsidRDefault="00860FC1" w:rsidP="00860FC1">
      <w:r>
        <w:t xml:space="preserve">10.1. Bij SPEED </w:t>
      </w:r>
      <w:proofErr w:type="spellStart"/>
      <w:r>
        <w:t>You</w:t>
      </w:r>
      <w:proofErr w:type="spellEnd"/>
      <w:r>
        <w:t xml:space="preserve"> UP vraagt de begeleidend coach van de pop-up een bankrekening aan via </w:t>
      </w:r>
      <w:r w:rsidRPr="003E09E3">
        <w:rPr>
          <w:color w:val="FF0000"/>
        </w:rPr>
        <w:t xml:space="preserve">‘Mijn Bedrijf’ op de [NAAM WEBSITE]. </w:t>
      </w:r>
    </w:p>
    <w:p w14:paraId="089F15F7" w14:textId="77777777" w:rsidR="00860FC1" w:rsidRPr="003E09E3" w:rsidRDefault="00860FC1" w:rsidP="00860FC1">
      <w:pPr>
        <w:rPr>
          <w:color w:val="FF0000"/>
        </w:rPr>
      </w:pPr>
      <w:r>
        <w:t xml:space="preserve">10.2.  Bij SPEED </w:t>
      </w:r>
      <w:proofErr w:type="spellStart"/>
      <w:r>
        <w:t>You</w:t>
      </w:r>
      <w:proofErr w:type="spellEnd"/>
      <w:r>
        <w:t xml:space="preserve"> UP kunnen alle vragen en opmerkingen omtrent het gebruik van de zakelijke bankrekening en/of pinpas worden ingediend via het formulier op </w:t>
      </w:r>
      <w:r w:rsidRPr="003E09E3">
        <w:rPr>
          <w:color w:val="FF0000"/>
        </w:rPr>
        <w:t xml:space="preserve">Mijn [NAAM ORGANISATIE], te bezoeken via xxx [aan te vullen]. </w:t>
      </w:r>
    </w:p>
    <w:p w14:paraId="5A1A4D57" w14:textId="77777777" w:rsidR="00860FC1" w:rsidRDefault="00860FC1" w:rsidP="00860FC1"/>
    <w:p w14:paraId="3E15EDAE" w14:textId="77777777" w:rsidR="00860FC1" w:rsidRDefault="00860FC1" w:rsidP="00860FC1">
      <w:r>
        <w:t>Bij SPEED-</w:t>
      </w:r>
      <w:proofErr w:type="spellStart"/>
      <w:r>
        <w:t>You</w:t>
      </w:r>
      <w:proofErr w:type="spellEnd"/>
      <w:r>
        <w:t>-UP kunnen vragen over de zakelijke bankrekening worden gesteld via [email adres].</w:t>
      </w:r>
    </w:p>
    <w:p w14:paraId="6A4BF557" w14:textId="77777777" w:rsidR="00860FC1" w:rsidRDefault="00860FC1" w:rsidP="00860FC1"/>
    <w:p w14:paraId="7F0FEF3B" w14:textId="77777777" w:rsidR="00860FC1" w:rsidRDefault="00860FC1" w:rsidP="00860FC1">
      <w:r>
        <w:t>10.3. De zakelijke bankrekening wordt gratis aangeboden.</w:t>
      </w:r>
    </w:p>
    <w:p w14:paraId="2159A877" w14:textId="77777777" w:rsidR="00860FC1" w:rsidRDefault="00860FC1" w:rsidP="00860FC1"/>
    <w:p w14:paraId="07A0A4CA" w14:textId="77777777" w:rsidR="00860FC1" w:rsidRPr="003E09E3" w:rsidRDefault="00860FC1" w:rsidP="00860FC1">
      <w:pPr>
        <w:rPr>
          <w:color w:val="FF0000"/>
        </w:rPr>
      </w:pPr>
      <w:r>
        <w:t xml:space="preserve">10.4. Bij </w:t>
      </w:r>
      <w:r w:rsidRPr="003E09E3">
        <w:rPr>
          <w:color w:val="FF0000"/>
        </w:rPr>
        <w:t xml:space="preserve">Junior Company ontvangt de </w:t>
      </w:r>
      <w:r>
        <w:rPr>
          <w:color w:val="FF0000"/>
        </w:rPr>
        <w:t>coach</w:t>
      </w:r>
      <w:r w:rsidRPr="003E09E3">
        <w:rPr>
          <w:color w:val="FF0000"/>
        </w:rPr>
        <w:t xml:space="preserve"> één online </w:t>
      </w:r>
      <w:proofErr w:type="spellStart"/>
      <w:r w:rsidRPr="003E09E3">
        <w:rPr>
          <w:color w:val="FF0000"/>
        </w:rPr>
        <w:t>keypas</w:t>
      </w:r>
      <w:proofErr w:type="spellEnd"/>
      <w:r w:rsidRPr="003E09E3">
        <w:rPr>
          <w:color w:val="FF0000"/>
        </w:rPr>
        <w:t>. Hier kunnen meerdere bedrijven onder vallen. De leerlingen hebben dus geen eigen pas. Bij Student Company wordt de bankrekening via de app beheerd. De studenten krijgen geen bankpas.</w:t>
      </w:r>
    </w:p>
    <w:p w14:paraId="38DE9EC4" w14:textId="77777777" w:rsidR="00860FC1" w:rsidRDefault="00860FC1" w:rsidP="00860FC1"/>
    <w:p w14:paraId="4F7DA6AF" w14:textId="77777777" w:rsidR="00860FC1" w:rsidRPr="003E09E3" w:rsidRDefault="00860FC1" w:rsidP="00860FC1">
      <w:pPr>
        <w:rPr>
          <w:color w:val="FF0000"/>
        </w:rPr>
      </w:pPr>
      <w:r>
        <w:t xml:space="preserve">10.5. </w:t>
      </w:r>
      <w:r w:rsidRPr="003E09E3">
        <w:rPr>
          <w:color w:val="FF0000"/>
        </w:rPr>
        <w:t>In geval van verlies, diefstal, onjuist intoetsen van de pincode, wordt voor een nieuwe pasaanvraag €7,50 in rekening gebracht bij de junior company.</w:t>
      </w:r>
    </w:p>
    <w:p w14:paraId="22706D7B" w14:textId="77777777" w:rsidR="00860FC1" w:rsidRDefault="00860FC1" w:rsidP="00860FC1"/>
    <w:p w14:paraId="4E24BC5C" w14:textId="77777777" w:rsidR="00860FC1" w:rsidRDefault="00860FC1" w:rsidP="00860FC1">
      <w:r>
        <w:t>10.6. Het banksaldo mag niet negatief zijn.</w:t>
      </w:r>
    </w:p>
    <w:p w14:paraId="725AE37F" w14:textId="77777777" w:rsidR="00860FC1" w:rsidRDefault="00860FC1" w:rsidP="00860FC1"/>
    <w:p w14:paraId="23D66351" w14:textId="77777777" w:rsidR="00860FC1" w:rsidRDefault="00860FC1" w:rsidP="00860FC1">
      <w:r>
        <w:lastRenderedPageBreak/>
        <w:t>10.7. [NAAM ORGANISATIE] heft de bankrekening automatisch op 4 maanden na de afrondingsdatum.</w:t>
      </w:r>
    </w:p>
    <w:p w14:paraId="72ACEEB8" w14:textId="77777777" w:rsidR="00860FC1" w:rsidRDefault="00860FC1" w:rsidP="00860FC1"/>
    <w:p w14:paraId="6F4EEFF1" w14:textId="77777777" w:rsidR="00860FC1" w:rsidRDefault="00860FC1" w:rsidP="00860FC1">
      <w:r>
        <w:t>10.8. [NAAM ORGANISATIE] heeft het recht de rekening van een pop-up om welke reden dan ook te blokkeren.</w:t>
      </w:r>
    </w:p>
    <w:p w14:paraId="4257EE5B" w14:textId="77777777" w:rsidR="00860FC1" w:rsidRDefault="00860FC1" w:rsidP="00860FC1"/>
    <w:p w14:paraId="425FF200" w14:textId="77777777" w:rsidR="00860FC1" w:rsidRDefault="00860FC1" w:rsidP="00860FC1">
      <w:r>
        <w:t>11. BETALINGEN</w:t>
      </w:r>
    </w:p>
    <w:p w14:paraId="75D3B4C7" w14:textId="77777777" w:rsidR="00860FC1" w:rsidRDefault="00860FC1" w:rsidP="00860FC1">
      <w:r>
        <w:t>11.1. Alle ondernemers tezamen bepalen wie er beslist over de aankopen. Wanneer het echter een transactie van meer dan € 250,- betreft, moet de coach de order of het contract mede ondertekenen. Als deze voorwaarde niet wordt nageleefd, wordt de opdracht gevende ondernemer persoonlijk aansprakelijk gesteld.</w:t>
      </w:r>
    </w:p>
    <w:p w14:paraId="55CB1AC5" w14:textId="77777777" w:rsidR="00860FC1" w:rsidRDefault="00860FC1" w:rsidP="00860FC1"/>
    <w:p w14:paraId="6BCEE7BB" w14:textId="77777777" w:rsidR="00860FC1" w:rsidRDefault="00860FC1" w:rsidP="00860FC1">
      <w:r>
        <w:t>11.2. Door ondertekening van het inschrijfformulier machtigt de pop-up [NAAM ORGANISATIE] om de afrondingsafdrachten automatisch te incasseren van de bankrekening van de pop-up. Als de afronding niet tijdig is geregeld, is [NAAM ORGANISATIE] gemachtigd om het hele saldo over te hevelen naar de rekening van [NAAM ORGANISATIE].</w:t>
      </w:r>
    </w:p>
    <w:p w14:paraId="7B9CEDE9" w14:textId="77777777" w:rsidR="00860FC1" w:rsidRDefault="00860FC1" w:rsidP="00860FC1"/>
    <w:p w14:paraId="4E6002F2" w14:textId="77777777" w:rsidR="00860FC1" w:rsidRDefault="00860FC1" w:rsidP="00860FC1">
      <w:r>
        <w:t>12. INVESTERINGEN</w:t>
      </w:r>
    </w:p>
    <w:p w14:paraId="545DEF21" w14:textId="77777777" w:rsidR="00860FC1" w:rsidRDefault="00860FC1" w:rsidP="00860FC1">
      <w:r>
        <w:t xml:space="preserve">12.1. Aandelen mogen worden verstrekt na goedkeuring van het ondernemingsplan door de begeleidend coach. </w:t>
      </w:r>
    </w:p>
    <w:p w14:paraId="32ABB070" w14:textId="77777777" w:rsidR="00860FC1" w:rsidRDefault="00860FC1" w:rsidP="00860FC1"/>
    <w:p w14:paraId="7F9C7E4B" w14:textId="77777777" w:rsidR="00860FC1" w:rsidRDefault="00860FC1" w:rsidP="00860FC1">
      <w:r>
        <w:t xml:space="preserve">12.2. Alle investeerders worden opgenomen in een investeerdersregister </w:t>
      </w:r>
      <w:r w:rsidRPr="003E09E3">
        <w:rPr>
          <w:color w:val="FF0000"/>
        </w:rPr>
        <w:t>op de website</w:t>
      </w:r>
      <w:r>
        <w:t>.</w:t>
      </w:r>
    </w:p>
    <w:p w14:paraId="31A5F9A2" w14:textId="77777777" w:rsidR="00860FC1" w:rsidRDefault="00860FC1" w:rsidP="00860FC1"/>
    <w:p w14:paraId="47669564" w14:textId="77777777" w:rsidR="00860FC1" w:rsidRDefault="00860FC1" w:rsidP="00860FC1">
      <w:r>
        <w:t>12.3.  Om de opstartkosten binnen de pop-up te financieren mag voordat het ondernemingsplan er is tot maximaal vijftig aandelen aan aandelenkapitaal worden verkocht.</w:t>
      </w:r>
    </w:p>
    <w:p w14:paraId="457DF97D" w14:textId="77777777" w:rsidR="00860FC1" w:rsidRDefault="00860FC1" w:rsidP="00860FC1"/>
    <w:p w14:paraId="0CD91A4A" w14:textId="77777777" w:rsidR="00860FC1" w:rsidRPr="003E09E3" w:rsidRDefault="00860FC1" w:rsidP="00860FC1">
      <w:pPr>
        <w:rPr>
          <w:color w:val="FF0000"/>
        </w:rPr>
      </w:pPr>
      <w:r>
        <w:t xml:space="preserve">12.4. Ieder aandeel vertegenwoordigt een investering met een vaste waarde. </w:t>
      </w:r>
      <w:r w:rsidRPr="003E09E3">
        <w:rPr>
          <w:color w:val="FF0000"/>
        </w:rPr>
        <w:t>Bij Junior Company is dit € 5 per stuk en bij Student Company is dit € 20 per stuk.</w:t>
      </w:r>
    </w:p>
    <w:p w14:paraId="7FD22F3E" w14:textId="77777777" w:rsidR="00860FC1" w:rsidRDefault="00860FC1" w:rsidP="00860FC1"/>
    <w:p w14:paraId="3D6B5DBA" w14:textId="77777777" w:rsidR="00860FC1" w:rsidRDefault="00860FC1" w:rsidP="00860FC1">
      <w:r>
        <w:t>12.5. Het aantal uit te geven aandelen is in de basis onbeperkt en kan worden beperkt door de begeleidend coach. [NAAM ORGANISATIE] geeft als richtlijn het maximum aantal verkoopbare aandelen op 150 te stellen, omdat de eerste 150 onder de verzekering van [NAAM ORGANISATIE] vallen. Alle uitgegeven aandelen boven de 150 stuks zijn niet verzekerd.</w:t>
      </w:r>
    </w:p>
    <w:p w14:paraId="5AF77A51" w14:textId="77777777" w:rsidR="00860FC1" w:rsidRDefault="00860FC1" w:rsidP="00860FC1"/>
    <w:p w14:paraId="631C55C8" w14:textId="77777777" w:rsidR="00860FC1" w:rsidRDefault="00860FC1" w:rsidP="00860FC1">
      <w:r>
        <w:t>12.6. Het aantal uit te geven aandelen is gebaseerd op de in het ondernemingsplan genoemde investeringsbehoefte.</w:t>
      </w:r>
    </w:p>
    <w:p w14:paraId="5113CA1F" w14:textId="77777777" w:rsidR="00860FC1" w:rsidRDefault="00860FC1" w:rsidP="00860FC1"/>
    <w:p w14:paraId="7F3DF9C0" w14:textId="77777777" w:rsidR="00860FC1" w:rsidRDefault="00860FC1" w:rsidP="00860FC1">
      <w:r>
        <w:t>12.7. Een aandeelhouder, zowel deelnemers als niet-deelnemers, mag maximaal vijf aandelen bezitten.</w:t>
      </w:r>
    </w:p>
    <w:p w14:paraId="07A32993" w14:textId="77777777" w:rsidR="00860FC1" w:rsidRDefault="00860FC1" w:rsidP="00860FC1"/>
    <w:p w14:paraId="197E9265" w14:textId="77777777" w:rsidR="00860FC1" w:rsidRDefault="00860FC1" w:rsidP="00860FC1">
      <w:r>
        <w:t>12.8. Idealiter, om het leereffect van het programma te verhogen, zijn er aandelen in het bezit van niet-deelnemers. Het is aan de begeleidend coach om dit al dan niet verplicht te stellen.</w:t>
      </w:r>
    </w:p>
    <w:p w14:paraId="27C2E3B1" w14:textId="77777777" w:rsidR="00860FC1" w:rsidRDefault="00860FC1" w:rsidP="00860FC1"/>
    <w:p w14:paraId="7AA5BD36" w14:textId="77777777" w:rsidR="00860FC1" w:rsidRDefault="00860FC1" w:rsidP="00860FC1">
      <w:r>
        <w:lastRenderedPageBreak/>
        <w:t>12.9. Na de eerste aandeelhoudersvergadering mogen geen aandelen meer worden uitgegeven, tenzij alle aandeelhouders daar schriftelijk mee hebben ingestemd.</w:t>
      </w:r>
    </w:p>
    <w:p w14:paraId="4358BE7F" w14:textId="77777777" w:rsidR="00860FC1" w:rsidRDefault="00860FC1" w:rsidP="00860FC1"/>
    <w:p w14:paraId="3E90EDF8" w14:textId="77777777" w:rsidR="00860FC1" w:rsidRDefault="00860FC1" w:rsidP="00860FC1">
      <w:r>
        <w:t>12.10. Het kapitaal van de onderneming mag niet worden aangevuld met uit sponsoring verkregen middelen. Wel mag de onderneming sponsoring op gepaste wijze in natura accepteren of een financiële ondersteuning verwerven voor bijvoorbeeld reiskosten naar evenementen.</w:t>
      </w:r>
    </w:p>
    <w:p w14:paraId="59062925" w14:textId="77777777" w:rsidR="00860FC1" w:rsidRDefault="00860FC1" w:rsidP="00860FC1"/>
    <w:p w14:paraId="5C65596A" w14:textId="77777777" w:rsidR="00860FC1" w:rsidRDefault="00860FC1" w:rsidP="00860FC1">
      <w:r>
        <w:t>13. INVESTEERDERS EN INVESTEERDERSVERGADERINGEN</w:t>
      </w:r>
    </w:p>
    <w:p w14:paraId="372423B5" w14:textId="77777777" w:rsidR="00860FC1" w:rsidRDefault="00860FC1" w:rsidP="00860FC1">
      <w:r>
        <w:t>13.1. Een investeerder heeft twee rollen. Ten eerste helpt de investeerder het team aan startkapitaal. Ten tweede heeft de investeerder een adviserende rol.</w:t>
      </w:r>
    </w:p>
    <w:p w14:paraId="007A9553" w14:textId="77777777" w:rsidR="00860FC1" w:rsidRDefault="00860FC1" w:rsidP="00860FC1"/>
    <w:p w14:paraId="79BF37F6" w14:textId="77777777" w:rsidR="00860FC1" w:rsidRDefault="00860FC1" w:rsidP="00860FC1">
      <w:r>
        <w:t>13.2. Het team gaat zelf over de bedrijfsvoering (zie artikel 1.2) en hoeft daarvoor geen toestemming te vragen van investeerders.</w:t>
      </w:r>
    </w:p>
    <w:p w14:paraId="37D2DC05" w14:textId="77777777" w:rsidR="00860FC1" w:rsidRDefault="00860FC1" w:rsidP="00860FC1"/>
    <w:p w14:paraId="2F4F7061" w14:textId="77777777" w:rsidR="00860FC1" w:rsidRDefault="00860FC1" w:rsidP="00860FC1">
      <w:r>
        <w:t>13.3. De pop-up belegt minimaal twee investeerdersvergaderingen: de oprichtingsvergadering en de afrondingsvergadering. Men kan besluiten om halverwege het ondernemingsjaar één of meerdere extra investeerdersvergadering(en) te houden.</w:t>
      </w:r>
    </w:p>
    <w:p w14:paraId="1596F46F" w14:textId="77777777" w:rsidR="00860FC1" w:rsidRDefault="00860FC1" w:rsidP="00860FC1"/>
    <w:p w14:paraId="5B2C0CD5" w14:textId="77777777" w:rsidR="00860FC1" w:rsidRDefault="00860FC1" w:rsidP="00860FC1">
      <w:r>
        <w:t>13.3.1. Bij de oprichtingsvergadering wordt het goedgekeurde ondernemingsplan gepresenteerd.</w:t>
      </w:r>
    </w:p>
    <w:p w14:paraId="43F51E4C" w14:textId="77777777" w:rsidR="00860FC1" w:rsidRDefault="00860FC1" w:rsidP="00860FC1"/>
    <w:p w14:paraId="2D981810" w14:textId="77777777" w:rsidR="00860FC1" w:rsidRDefault="00860FC1" w:rsidP="00860FC1">
      <w:r>
        <w:t>13.3.2. Bij de afronding wordt het goedgekeurde jaarverslag gepresenteerd.</w:t>
      </w:r>
    </w:p>
    <w:p w14:paraId="3EDFD81B" w14:textId="77777777" w:rsidR="00860FC1" w:rsidRDefault="00860FC1" w:rsidP="00860FC1"/>
    <w:p w14:paraId="2C7269CA" w14:textId="77777777" w:rsidR="00860FC1" w:rsidRDefault="00860FC1" w:rsidP="00860FC1">
      <w:r>
        <w:t>13.4. Het geïnvesteerde geld, vertegenwoordigd in het aantal aandelen, minus eventueel verlies of plus eventuele winst, dient altijd te worden uitbetaald aan de desbetreffende investeerder. Iedere individuele investeerder bepaalt of het dividend anders mag worden besteed (bijvoorbeeld aan een goed doel).</w:t>
      </w:r>
    </w:p>
    <w:p w14:paraId="3C512607" w14:textId="77777777" w:rsidR="00860FC1" w:rsidRDefault="00860FC1" w:rsidP="00860FC1"/>
    <w:p w14:paraId="102CA480" w14:textId="77777777" w:rsidR="00860FC1" w:rsidRDefault="00860FC1" w:rsidP="00860FC1">
      <w:r>
        <w:t>14. LONEN</w:t>
      </w:r>
    </w:p>
    <w:p w14:paraId="1BAF80B1" w14:textId="77777777" w:rsidR="00860FC1" w:rsidRDefault="00860FC1" w:rsidP="00860FC1">
      <w:r>
        <w:t xml:space="preserve">14.1. De pop-up mag lonen uitbetalen, dit is niet verplicht. Wanneer de ondernemers besluiten om lonen uit te betalen, mogen uren geteld worden vanaf het moment dat het ondernemingsplan is goedgekeurd door de begeleidend coach. </w:t>
      </w:r>
    </w:p>
    <w:p w14:paraId="36E8D700" w14:textId="77777777" w:rsidR="00860FC1" w:rsidRDefault="00860FC1" w:rsidP="00860FC1"/>
    <w:p w14:paraId="1D8CE688" w14:textId="77777777" w:rsidR="00860FC1" w:rsidRDefault="00860FC1" w:rsidP="00860FC1">
      <w:r>
        <w:t>15. BELASTINGEN</w:t>
      </w:r>
    </w:p>
    <w:p w14:paraId="4174A67B" w14:textId="77777777" w:rsidR="00860FC1" w:rsidRDefault="00860FC1" w:rsidP="00860FC1">
      <w:r>
        <w:t>15.1. Pop-up ondernemingen hebben geen btw-nummer en mogen daarom géén btw op de facturen vermelden. De pop-up ondernemingen moeten de btw wel in de verkoopprijs opnemen en in de administratie verwerken als ontvangen btw.</w:t>
      </w:r>
    </w:p>
    <w:p w14:paraId="33238391" w14:textId="77777777" w:rsidR="00860FC1" w:rsidRDefault="00860FC1" w:rsidP="00860FC1"/>
    <w:p w14:paraId="747B2511" w14:textId="77777777" w:rsidR="00860FC1" w:rsidRDefault="00860FC1" w:rsidP="00860FC1">
      <w:r>
        <w:t>15.2. [NAAM ORGANISATIE] is verantwoording verschuldigd aan de Belastingdienst en moet inzicht geven in de financiële situatie van de pop-up ondernemingen. [NAAM ORGANISATIE] dient hiertoe aan het eind van de looptijd van de pop-up goedkeuring te verlenen aan de financiële stukken van de pop-up. Deze goedkeuring is gedelegeerd naar de begeleidend coach van de pop-up.</w:t>
      </w:r>
    </w:p>
    <w:p w14:paraId="334A03C0" w14:textId="77777777" w:rsidR="00860FC1" w:rsidRDefault="00860FC1" w:rsidP="00860FC1"/>
    <w:p w14:paraId="397E98EB" w14:textId="77777777" w:rsidR="00860FC1" w:rsidRDefault="00860FC1" w:rsidP="00860FC1">
      <w:r>
        <w:t>16. VERZEKERINGEN</w:t>
      </w:r>
    </w:p>
    <w:p w14:paraId="48BD43BD" w14:textId="77777777" w:rsidR="00860FC1" w:rsidRDefault="00860FC1" w:rsidP="00860FC1">
      <w:r>
        <w:lastRenderedPageBreak/>
        <w:t>16.1. De bij [NAAM ORGANISATIE] geregistreerde begeleiders en ondernemers zijn als zodanig verzekerd tegen aansprakelijkheid. Het gaat hier om een bedrijfsaansprakelijkheidsverzekering (geen productverzekering). Ook is voor de pop-up ondernemingen een rechtsbijstandsverzekering afgesloten.</w:t>
      </w:r>
    </w:p>
    <w:p w14:paraId="1FDC97BB" w14:textId="77777777" w:rsidR="00860FC1" w:rsidRDefault="00860FC1" w:rsidP="00860FC1"/>
    <w:p w14:paraId="6CB5B440" w14:textId="77777777" w:rsidR="00860FC1" w:rsidRDefault="00860FC1" w:rsidP="00860FC1">
      <w:r>
        <w:t>16.2. Indien de pop-up onderneming aanspraak maakt op de aansprakelijkheidsverzekering geldt er een eigen bijdrage van €125 die voor rekening komt van de pop-up.</w:t>
      </w:r>
    </w:p>
    <w:p w14:paraId="11D0FADB" w14:textId="77777777" w:rsidR="00860FC1" w:rsidRDefault="00860FC1" w:rsidP="00860FC1"/>
    <w:p w14:paraId="193463ED" w14:textId="77777777" w:rsidR="00860FC1" w:rsidRDefault="00860FC1" w:rsidP="00860FC1">
      <w:r>
        <w:t>16.3. Als de pop-up voor schade wordt aangesproken, moet [NAAM ORGANISATIE] onmiddellijk (uiterlijk de volgende werkdag) schriftelijk op de hoogte worden gesteld.</w:t>
      </w:r>
    </w:p>
    <w:p w14:paraId="09EA2FB3" w14:textId="77777777" w:rsidR="00860FC1" w:rsidRDefault="00860FC1" w:rsidP="00860FC1"/>
    <w:p w14:paraId="7834AD22" w14:textId="77777777" w:rsidR="00860FC1" w:rsidRDefault="00860FC1" w:rsidP="00860FC1">
      <w:r>
        <w:t xml:space="preserve">16.4.  [NAAM ORGANISATIE] is niet aansprakelijk voor niet betaalde rekeningen door ondernemingen en is hier ook niet voor verzekerd. </w:t>
      </w:r>
    </w:p>
    <w:p w14:paraId="17E2D9A8" w14:textId="77777777" w:rsidR="00860FC1" w:rsidRDefault="00860FC1" w:rsidP="00860FC1"/>
    <w:p w14:paraId="74C4AF83" w14:textId="77777777" w:rsidR="00860FC1" w:rsidRDefault="00860FC1" w:rsidP="00860FC1">
      <w:r>
        <w:t>17. AFRONDING</w:t>
      </w:r>
    </w:p>
    <w:p w14:paraId="388E183F" w14:textId="77777777" w:rsidR="00860FC1" w:rsidRDefault="00860FC1" w:rsidP="00860FC1">
      <w:r>
        <w:t>17.1. Ter verantwoording aan de Belastingdienst voert de pop-up in de laatste maand van het bestaan van de pop-up de financiële gegevens in via  de stap '</w:t>
      </w:r>
      <w:proofErr w:type="spellStart"/>
      <w:r>
        <w:t>financiele</w:t>
      </w:r>
      <w:proofErr w:type="spellEnd"/>
      <w:r>
        <w:t xml:space="preserve"> afsluiting bij </w:t>
      </w:r>
      <w:r w:rsidRPr="003E09E3">
        <w:rPr>
          <w:color w:val="FF0000"/>
        </w:rPr>
        <w:t>''Mijn Bedrijf' op Mijn [NAAM ORGANISATIE]</w:t>
      </w:r>
      <w:r>
        <w:t xml:space="preserve">. </w:t>
      </w:r>
      <w:r w:rsidRPr="003E09E3">
        <w:rPr>
          <w:color w:val="FF0000"/>
        </w:rPr>
        <w:t xml:space="preserve">Bij Junior Company </w:t>
      </w:r>
      <w:r>
        <w:t xml:space="preserve">voert de coach deze gegevens voor de pop-up in. Bij Student Company doen de studenten dit zelf. </w:t>
      </w:r>
    </w:p>
    <w:p w14:paraId="3E44F2D7" w14:textId="77777777" w:rsidR="00860FC1" w:rsidRDefault="00860FC1" w:rsidP="00860FC1"/>
    <w:p w14:paraId="762506A8" w14:textId="77777777" w:rsidR="00860FC1" w:rsidRDefault="00860FC1" w:rsidP="00860FC1">
      <w:r>
        <w:t xml:space="preserve">17.1.1. Door het invullen van de stap </w:t>
      </w:r>
      <w:r w:rsidRPr="003E09E3">
        <w:rPr>
          <w:color w:val="FF0000"/>
        </w:rPr>
        <w:t>'</w:t>
      </w:r>
      <w:proofErr w:type="spellStart"/>
      <w:r w:rsidRPr="003E09E3">
        <w:rPr>
          <w:color w:val="FF0000"/>
        </w:rPr>
        <w:t>financiele</w:t>
      </w:r>
      <w:proofErr w:type="spellEnd"/>
      <w:r w:rsidRPr="003E09E3">
        <w:rPr>
          <w:color w:val="FF0000"/>
        </w:rPr>
        <w:t xml:space="preserve"> afsluiting' bij 'Mijn Bedrijf' </w:t>
      </w:r>
      <w:r>
        <w:t>bereken je hoeveel belasting je moet betalen of terugkrijgt. Zodra je de stap hebt ingevuld wordt dit automatisch van jullie rekening gehaald of bijgeschreven (duurt ongeveer een week).</w:t>
      </w:r>
    </w:p>
    <w:p w14:paraId="057D5219" w14:textId="77777777" w:rsidR="00860FC1" w:rsidRDefault="00860FC1" w:rsidP="00860FC1"/>
    <w:p w14:paraId="33C32E53" w14:textId="77777777" w:rsidR="00860FC1" w:rsidRDefault="00860FC1" w:rsidP="00860FC1">
      <w:r>
        <w:t>17.2. De pop-up kan pas na goedkeuring door de coach/begeleider van de laatste winst- en verliesrekening, de eindbalans en het afrondingsformulier de laatste aandeelhoudersvergadering houden.</w:t>
      </w:r>
    </w:p>
    <w:p w14:paraId="61D4E431" w14:textId="77777777" w:rsidR="00860FC1" w:rsidRDefault="00860FC1" w:rsidP="00860FC1"/>
    <w:p w14:paraId="3F4314ED" w14:textId="77777777" w:rsidR="00860FC1" w:rsidRDefault="00860FC1" w:rsidP="00860FC1">
      <w:r>
        <w:t>17.3. De aandeelhouders dienen uiterlijk in de laatste maand van het bestaan van de pop-up te worden uitbetaald.</w:t>
      </w:r>
    </w:p>
    <w:p w14:paraId="0B869BDF" w14:textId="77777777" w:rsidR="00860FC1" w:rsidRDefault="00860FC1" w:rsidP="00860FC1"/>
    <w:p w14:paraId="46167056" w14:textId="77777777" w:rsidR="00860FC1" w:rsidRDefault="00860FC1" w:rsidP="00860FC1">
      <w:r>
        <w:t>17.4. Indien de afronding niet tijdig is ingevoerd in het systeem van [NAAM ORGANISATIE] wordt het saldo automatisch door [NAAM ORGANISATIE] overgeheveld. Dit saldo blijft dan nog één jaar beschikbaar voor de pop-up. Het saldo wordt pas terugbetaald aan de pop-up nadat aan [NAAM ORGANISATIE] voldoende schriftelijk kenbaar gemaakt is waarom de afronding niet op tijd is gerealiseerd én nadat gespecificeerd is aan wie het saldo alsnog uitbetaald gaat worden.</w:t>
      </w:r>
    </w:p>
    <w:p w14:paraId="65E0612A" w14:textId="77777777" w:rsidR="00860FC1" w:rsidRDefault="00860FC1" w:rsidP="00860FC1"/>
    <w:p w14:paraId="6BFC84DC" w14:textId="77777777" w:rsidR="00860FC1" w:rsidRDefault="00860FC1" w:rsidP="00860FC1">
      <w:r>
        <w:t>17.5. Het complete dossier van de pop-up wordt na afronding aan de coach overhandigd die het nog 7 jaar bewaart.</w:t>
      </w:r>
    </w:p>
    <w:p w14:paraId="5181EEBF" w14:textId="77777777" w:rsidR="00860FC1" w:rsidRDefault="00860FC1" w:rsidP="00860FC1"/>
    <w:p w14:paraId="00B0F4ED" w14:textId="77777777" w:rsidR="00860FC1" w:rsidRDefault="00860FC1" w:rsidP="00860FC1">
      <w:r>
        <w:t>17.6. Na afronding van de pop-up stuurt [NAAM ORGANISATIE] een ‘bewijs van deelname [NAAM ORGANISATIE]’ aan de deelnemers die hiervoor door de begeleidend coach zijn aangemerkt bij de stap certificaten aanvragen. De deelnemers moeten als deelnemer in het systeem van [NAAM ORGANISATIE] zijn geregistreerd en in de pop-up werkzaam zijn geweest.</w:t>
      </w:r>
    </w:p>
    <w:p w14:paraId="1FB0CBEA" w14:textId="77777777" w:rsidR="00860FC1" w:rsidRDefault="00860FC1" w:rsidP="00860FC1"/>
    <w:p w14:paraId="5C8BA31A" w14:textId="77777777" w:rsidR="00860FC1" w:rsidRDefault="00860FC1" w:rsidP="00860FC1">
      <w:r>
        <w:lastRenderedPageBreak/>
        <w:t>18. DOORSTART</w:t>
      </w:r>
    </w:p>
    <w:p w14:paraId="73FD12A4" w14:textId="77777777" w:rsidR="00860FC1" w:rsidRDefault="00860FC1" w:rsidP="00860FC1">
      <w:r>
        <w:t>18.1. Na de afronding SPEED-</w:t>
      </w:r>
      <w:proofErr w:type="spellStart"/>
      <w:r>
        <w:t>You</w:t>
      </w:r>
      <w:proofErr w:type="spellEnd"/>
      <w:r>
        <w:t>-UP</w:t>
      </w:r>
      <w:r w:rsidRPr="003E09E3">
        <w:rPr>
          <w:color w:val="FF0000"/>
        </w:rPr>
        <w:t xml:space="preserve"> </w:t>
      </w:r>
      <w:r>
        <w:t xml:space="preserve">zoals beschreven in artikel 17 staat het de ondernemers vrij de pop-up, aan de hand van de ideeën beschreven in artikel 6.1, in eigen beheer voort te zetten. </w:t>
      </w:r>
    </w:p>
    <w:p w14:paraId="4EC11F34" w14:textId="77777777" w:rsidR="00860FC1" w:rsidRDefault="00860FC1" w:rsidP="00860FC1"/>
    <w:p w14:paraId="61D6F105" w14:textId="77777777" w:rsidR="00860FC1" w:rsidRDefault="00860FC1" w:rsidP="00860FC1">
      <w:r>
        <w:t>18.2. De ondernemers maken over artikel 18.1 onderling afspraken over onderstaande onderwerpen en leggen deze schriftelijk vast:</w:t>
      </w:r>
    </w:p>
    <w:p w14:paraId="0DE93293" w14:textId="77777777" w:rsidR="00860FC1" w:rsidRDefault="00860FC1" w:rsidP="00860FC1"/>
    <w:p w14:paraId="4645D824" w14:textId="77777777" w:rsidR="00860FC1" w:rsidRDefault="00860FC1" w:rsidP="00860FC1">
      <w:r>
        <w:t>De ondernemers die de doorstart maken en de ondernemers die stoppen;</w:t>
      </w:r>
    </w:p>
    <w:p w14:paraId="0081B366" w14:textId="77777777" w:rsidR="00860FC1" w:rsidRDefault="00860FC1" w:rsidP="00860FC1">
      <w:r>
        <w:t>Al dan niet een vergoeding voor de ondernemers die stoppen voor het overnemen van de ideeën beschreven in artikel 6.1.</w:t>
      </w:r>
    </w:p>
    <w:p w14:paraId="0ACC0D20" w14:textId="77777777" w:rsidR="00860FC1" w:rsidRDefault="00860FC1" w:rsidP="00860FC1">
      <w:r>
        <w:t>18.3. De ondernemers schrijven het nieuwe bedrijf in bij de Kamer van Koophandel.</w:t>
      </w:r>
    </w:p>
    <w:p w14:paraId="51203986" w14:textId="77777777" w:rsidR="00860FC1" w:rsidRDefault="00860FC1" w:rsidP="00860FC1"/>
    <w:p w14:paraId="5C4BB829" w14:textId="77777777" w:rsidR="00860FC1" w:rsidRDefault="00860FC1" w:rsidP="00860FC1">
      <w:r>
        <w:t>18.4. De ondernemers geven hun doorstart schriftelijk door bij [NAAM ORGANISATIE], onder vermelding van het JC- of SC-nummer en de doorstartende ondernemers.</w:t>
      </w:r>
    </w:p>
    <w:p w14:paraId="5FE4E365" w14:textId="77777777" w:rsidR="00860FC1" w:rsidRDefault="00860FC1" w:rsidP="00860FC1"/>
    <w:p w14:paraId="6AF4861C" w14:textId="77777777" w:rsidR="00860FC1" w:rsidRDefault="00860FC1" w:rsidP="00860FC1">
      <w:r>
        <w:t>19. AANSPRAKELIJKHEID</w:t>
      </w:r>
    </w:p>
    <w:p w14:paraId="41C9DA01" w14:textId="77777777" w:rsidR="00860FC1" w:rsidRDefault="00860FC1" w:rsidP="00860FC1">
      <w:r>
        <w:t>19.1. [NAAM ORGANISATIE] stelt zich niet aansprakelijk voor het handelen van de pop-up ondernemingen, begeleider, ondernemers, of coach bij overtreding van het reglement of als het handelen van de genoemde partijen leidt tot overtreding van de wet of tot schade aan personen en/ of goederen.</w:t>
      </w:r>
    </w:p>
    <w:p w14:paraId="1BED7AB0" w14:textId="77777777" w:rsidR="00130B2A" w:rsidRPr="00860FC1" w:rsidRDefault="00130B2A" w:rsidP="00130B2A">
      <w:pPr>
        <w:rPr>
          <w:rFonts w:ascii="Source Sans Pro" w:hAnsi="Source Sans Pro"/>
          <w:highlight w:val="yellow"/>
        </w:rPr>
      </w:pPr>
    </w:p>
    <w:p w14:paraId="55BA11FF" w14:textId="77777777" w:rsidR="00130B2A" w:rsidRPr="00B05EE5" w:rsidRDefault="00130B2A" w:rsidP="00130B2A">
      <w:pPr>
        <w:spacing w:after="60"/>
        <w:rPr>
          <w:rFonts w:asciiTheme="majorHAnsi" w:hAnsiTheme="majorHAnsi" w:cstheme="majorHAnsi"/>
          <w:sz w:val="22"/>
          <w:szCs w:val="22"/>
          <w:lang w:bidi="nl-NL"/>
        </w:rPr>
      </w:pPr>
    </w:p>
    <w:p w14:paraId="5E513622" w14:textId="77777777" w:rsidR="00130B2A" w:rsidRPr="00B05EE5" w:rsidRDefault="00130B2A" w:rsidP="00130B2A">
      <w:pPr>
        <w:rPr>
          <w:rFonts w:cstheme="minorHAnsi"/>
          <w:sz w:val="22"/>
          <w:szCs w:val="22"/>
        </w:rPr>
      </w:pPr>
    </w:p>
    <w:p w14:paraId="6C968FAA" w14:textId="77777777" w:rsidR="00130B2A" w:rsidRPr="00B05EE5" w:rsidRDefault="00130B2A" w:rsidP="00130B2A">
      <w:pPr>
        <w:rPr>
          <w:rFonts w:asciiTheme="majorHAnsi" w:hAnsiTheme="majorHAnsi" w:cstheme="majorHAnsi"/>
          <w:color w:val="262626" w:themeColor="text1" w:themeTint="D9"/>
          <w:sz w:val="22"/>
          <w:szCs w:val="32"/>
        </w:rPr>
      </w:pPr>
    </w:p>
    <w:p w14:paraId="67125A60" w14:textId="77777777" w:rsidR="00130B2A" w:rsidRPr="00B05EE5" w:rsidRDefault="00130B2A" w:rsidP="00130B2A">
      <w:pPr>
        <w:rPr>
          <w:rFonts w:ascii="Source Sans Pro" w:hAnsi="Source Sans Pro"/>
          <w:sz w:val="20"/>
        </w:rPr>
      </w:pPr>
      <w:r w:rsidRPr="00B05EE5">
        <w:rPr>
          <w:rFonts w:ascii="Source Sans Pro" w:hAnsi="Source Sans Pro"/>
          <w:sz w:val="20"/>
        </w:rPr>
        <w:t xml:space="preserve"> </w:t>
      </w:r>
    </w:p>
    <w:p w14:paraId="46220B30" w14:textId="77777777" w:rsidR="00130B2A" w:rsidRPr="00B05EE5" w:rsidRDefault="00130B2A" w:rsidP="00130B2A">
      <w:pPr>
        <w:rPr>
          <w:rFonts w:ascii="Source Sans Pro" w:hAnsi="Source Sans Pro"/>
          <w:sz w:val="20"/>
        </w:rPr>
      </w:pPr>
    </w:p>
    <w:p w14:paraId="23140303" w14:textId="77777777" w:rsidR="00130B2A" w:rsidRPr="00B05EE5" w:rsidRDefault="00130B2A" w:rsidP="00130B2A">
      <w:pPr>
        <w:rPr>
          <w:rFonts w:ascii="Source Sans Pro" w:hAnsi="Source Sans Pro"/>
          <w:sz w:val="20"/>
        </w:rPr>
      </w:pPr>
    </w:p>
    <w:p w14:paraId="51C44402" w14:textId="77777777" w:rsidR="00130B2A" w:rsidRPr="00B05EE5" w:rsidRDefault="00130B2A" w:rsidP="00130B2A">
      <w:pPr>
        <w:rPr>
          <w:rFonts w:ascii="Source Sans Pro" w:hAnsi="Source Sans Pro"/>
          <w:sz w:val="20"/>
        </w:rPr>
      </w:pPr>
    </w:p>
    <w:p w14:paraId="7171EA39" w14:textId="77777777" w:rsidR="00130B2A" w:rsidRPr="00B05EE5" w:rsidRDefault="00130B2A" w:rsidP="00130B2A">
      <w:pPr>
        <w:rPr>
          <w:color w:val="7030A0"/>
        </w:rPr>
      </w:pPr>
      <w:r w:rsidRPr="00B05EE5">
        <w:rPr>
          <w:color w:val="7030A0"/>
        </w:rPr>
        <w:br w:type="page"/>
      </w:r>
    </w:p>
    <w:p w14:paraId="3A338352" w14:textId="77777777" w:rsidR="00130B2A" w:rsidRPr="00B05EE5" w:rsidRDefault="00130B2A" w:rsidP="00130B2A"/>
    <w:p w14:paraId="0E02D060" w14:textId="4C48D3A5" w:rsidR="00982360" w:rsidRPr="001E24EA" w:rsidRDefault="00130B2A" w:rsidP="00982360">
      <w:r>
        <w:rPr>
          <w:rFonts w:ascii="Source Sans Pro" w:hAnsi="Source Sans Pro"/>
          <w:noProof/>
        </w:rPr>
        <w:drawing>
          <wp:inline distT="0" distB="0" distL="0" distR="0" wp14:anchorId="268EB44E" wp14:editId="4BA7EAA7">
            <wp:extent cx="3474733" cy="1368000"/>
            <wp:effectExtent l="0" t="0" r="0" b="3810"/>
            <wp:docPr id="950" name="Afbeelding 1"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EED-You-UP-logo-3000px.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74733" cy="1368000"/>
                    </a:xfrm>
                    <a:prstGeom prst="rect">
                      <a:avLst/>
                    </a:prstGeom>
                  </pic:spPr>
                </pic:pic>
              </a:graphicData>
            </a:graphic>
          </wp:inline>
        </w:drawing>
      </w:r>
      <w:r w:rsidR="00982360" w:rsidRPr="00982360">
        <w:rPr>
          <w:rFonts w:ascii="Calibri Light" w:hAnsi="Calibri Light"/>
          <w:color w:val="164094"/>
          <w:sz w:val="40"/>
          <w:szCs w:val="40"/>
        </w:rPr>
        <w:t xml:space="preserve"> </w:t>
      </w:r>
      <w:r w:rsidR="00982360">
        <w:rPr>
          <w:rFonts w:ascii="Calibri Light" w:hAnsi="Calibri Light"/>
          <w:color w:val="164094"/>
          <w:sz w:val="40"/>
          <w:szCs w:val="40"/>
        </w:rPr>
        <w:t>Bijlage IV: Oprichtingsakte</w:t>
      </w:r>
      <w:r w:rsidR="00982360" w:rsidRPr="00A35317">
        <w:rPr>
          <w:rStyle w:val="Voetnootmarkering"/>
          <w:rFonts w:cstheme="minorHAnsi"/>
          <w:color w:val="164094"/>
          <w:sz w:val="40"/>
          <w:szCs w:val="40"/>
          <w:lang w:val="en-US"/>
        </w:rPr>
        <w:footnoteReference w:id="5"/>
      </w:r>
    </w:p>
    <w:p w14:paraId="1D009ABD" w14:textId="77777777" w:rsidR="00982360" w:rsidRPr="00E45E4F" w:rsidRDefault="00982360" w:rsidP="00982360">
      <w:pPr>
        <w:pStyle w:val="Kop2"/>
        <w:jc w:val="both"/>
        <w:rPr>
          <w:rFonts w:ascii="Calibri Light" w:hAnsi="Calibri Light" w:cs="Calibri Light"/>
          <w:sz w:val="22"/>
          <w:szCs w:val="22"/>
        </w:rPr>
      </w:pPr>
      <w:r>
        <w:rPr>
          <w:rFonts w:ascii="Calibri Light" w:hAnsi="Calibri Light"/>
          <w:sz w:val="22"/>
          <w:szCs w:val="22"/>
        </w:rPr>
        <w:t>Waarom een oprichtingsakte?</w:t>
      </w:r>
    </w:p>
    <w:p w14:paraId="3B3D106A" w14:textId="77777777" w:rsidR="00982360" w:rsidRPr="001E24EA" w:rsidRDefault="00982360" w:rsidP="00982360">
      <w:pPr>
        <w:jc w:val="both"/>
        <w:rPr>
          <w:rFonts w:ascii="Calibri Light" w:hAnsi="Calibri Light" w:cs="Calibri Light"/>
          <w:sz w:val="22"/>
          <w:szCs w:val="22"/>
        </w:rPr>
      </w:pPr>
      <w:r>
        <w:rPr>
          <w:rFonts w:ascii="Calibri Light" w:hAnsi="Calibri Light"/>
          <w:sz w:val="22"/>
          <w:szCs w:val="22"/>
        </w:rPr>
        <w:t>In SPEED-</w:t>
      </w:r>
      <w:proofErr w:type="spellStart"/>
      <w:r>
        <w:rPr>
          <w:rFonts w:ascii="Calibri Light" w:hAnsi="Calibri Light"/>
          <w:sz w:val="22"/>
          <w:szCs w:val="22"/>
        </w:rPr>
        <w:t>You</w:t>
      </w:r>
      <w:proofErr w:type="spellEnd"/>
      <w:r>
        <w:rPr>
          <w:rFonts w:ascii="Calibri Light" w:hAnsi="Calibri Light"/>
          <w:sz w:val="22"/>
          <w:szCs w:val="22"/>
        </w:rPr>
        <w:t>-UP werkt een groep jonge mensen samen aan een gemeenschapsgericht pop-upbedrijf. Hun pop-upbedrijf kan achteraf een echte bedrijf worden. Een oprichtingsakte is een formeel document dat bedoeld is voor echte, geregistreerde bedrijven. We vragen jongeren om ook voor hun pop-upbedrijf een oprichtingsakte op te stellen, ook al start het niet als een echte formele onderneming. Hierdoor leren ze belangrijke elementen in overweging nemen, zoals wie de aandeelhouders zijn, wat hun rechten en plichten zijn en hoe ze verder gaan als ze van hun pop-up een echte onderneming willen maken.</w:t>
      </w:r>
    </w:p>
    <w:p w14:paraId="30AB7E7D" w14:textId="77777777" w:rsidR="00982360" w:rsidRPr="00E45E4F" w:rsidRDefault="00982360" w:rsidP="00982360">
      <w:pPr>
        <w:pStyle w:val="Kop2"/>
        <w:jc w:val="both"/>
        <w:rPr>
          <w:rFonts w:ascii="Calibri Light" w:hAnsi="Calibri Light" w:cs="Calibri Light"/>
          <w:sz w:val="22"/>
          <w:szCs w:val="22"/>
        </w:rPr>
      </w:pPr>
      <w:r>
        <w:rPr>
          <w:rFonts w:ascii="Calibri Light" w:hAnsi="Calibri Light"/>
          <w:sz w:val="22"/>
          <w:szCs w:val="22"/>
          <w:bdr w:val="none" w:sz="0" w:space="0" w:color="auto" w:frame="1"/>
        </w:rPr>
        <w:t>Wat is een oprichtingsakte?</w:t>
      </w:r>
    </w:p>
    <w:p w14:paraId="3E203BEE" w14:textId="77777777" w:rsidR="00982360" w:rsidRPr="001E24EA" w:rsidRDefault="00982360" w:rsidP="00982360">
      <w:pPr>
        <w:jc w:val="both"/>
        <w:rPr>
          <w:rFonts w:ascii="Calibri Light" w:hAnsi="Calibri Light" w:cs="Calibri Light"/>
          <w:sz w:val="22"/>
          <w:szCs w:val="22"/>
        </w:rPr>
      </w:pPr>
      <w:r>
        <w:rPr>
          <w:rFonts w:ascii="Calibri Light" w:hAnsi="Calibri Light"/>
          <w:sz w:val="22"/>
          <w:szCs w:val="22"/>
        </w:rPr>
        <w:t xml:space="preserve">Een oprichtingsakte van een bedrijf schetst hoe een bedrijf is georganiseerd. Ze beschrijft de doelstellingen van het bedrijf en regelt zijn aandeelhouders, raad van bestuur, rechten, bevoegdheden, plichten en verplichtingen. In de meeste landen is het voor bedrijven verplicht om een oprichtingsakte te hebben. </w:t>
      </w:r>
    </w:p>
    <w:p w14:paraId="75A7EDFA" w14:textId="77777777" w:rsidR="00982360" w:rsidRPr="00720A5D" w:rsidRDefault="00982360" w:rsidP="00982360">
      <w:pPr>
        <w:jc w:val="both"/>
        <w:rPr>
          <w:rFonts w:ascii="Calibri Light" w:hAnsi="Calibri Light" w:cs="Calibri Light"/>
          <w:sz w:val="22"/>
          <w:szCs w:val="22"/>
        </w:rPr>
      </w:pPr>
    </w:p>
    <w:p w14:paraId="46618BD4" w14:textId="77777777" w:rsidR="00982360" w:rsidRPr="001E24EA" w:rsidRDefault="00982360" w:rsidP="00982360">
      <w:pPr>
        <w:jc w:val="both"/>
        <w:rPr>
          <w:rFonts w:ascii="Calibri Light" w:hAnsi="Calibri Light" w:cs="Calibri Light"/>
          <w:sz w:val="22"/>
          <w:szCs w:val="22"/>
        </w:rPr>
      </w:pPr>
      <w:r>
        <w:rPr>
          <w:rFonts w:ascii="Calibri Light" w:hAnsi="Calibri Light"/>
          <w:sz w:val="22"/>
          <w:szCs w:val="22"/>
        </w:rPr>
        <w:t>Dit document kan worden gebruikt als sjabloon voor een oprichtingsakte. Het bevat vier hoofdelementen:</w:t>
      </w:r>
    </w:p>
    <w:p w14:paraId="273E0F2C" w14:textId="77777777" w:rsidR="00982360" w:rsidRPr="00E45E4F" w:rsidRDefault="00982360" w:rsidP="00982360">
      <w:pPr>
        <w:pStyle w:val="Lijstalinea"/>
        <w:numPr>
          <w:ilvl w:val="0"/>
          <w:numId w:val="25"/>
        </w:numPr>
        <w:jc w:val="both"/>
        <w:textAlignment w:val="baseline"/>
        <w:rPr>
          <w:rFonts w:ascii="Calibri Light" w:hAnsi="Calibri Light" w:cs="Calibri Light"/>
          <w:sz w:val="22"/>
          <w:szCs w:val="22"/>
        </w:rPr>
      </w:pPr>
      <w:r>
        <w:rPr>
          <w:rFonts w:ascii="Calibri Light" w:hAnsi="Calibri Light"/>
          <w:sz w:val="22"/>
          <w:szCs w:val="22"/>
        </w:rPr>
        <w:t>De bedrijfsnaam en het -type</w:t>
      </w:r>
    </w:p>
    <w:p w14:paraId="12D8C595" w14:textId="77777777" w:rsidR="00982360" w:rsidRPr="00E45E4F" w:rsidRDefault="00982360" w:rsidP="00982360">
      <w:pPr>
        <w:pStyle w:val="Lijstalinea"/>
        <w:numPr>
          <w:ilvl w:val="0"/>
          <w:numId w:val="25"/>
        </w:numPr>
        <w:jc w:val="both"/>
        <w:textAlignment w:val="baseline"/>
        <w:rPr>
          <w:rFonts w:ascii="Calibri Light" w:hAnsi="Calibri Light" w:cs="Calibri Light"/>
          <w:sz w:val="22"/>
          <w:szCs w:val="22"/>
        </w:rPr>
      </w:pPr>
      <w:r>
        <w:rPr>
          <w:rFonts w:ascii="Calibri Light" w:hAnsi="Calibri Light"/>
          <w:sz w:val="22"/>
          <w:szCs w:val="22"/>
        </w:rPr>
        <w:t>Het product of de dienst</w:t>
      </w:r>
    </w:p>
    <w:p w14:paraId="21209A41" w14:textId="77777777" w:rsidR="00982360" w:rsidRPr="00E45E4F" w:rsidRDefault="00982360" w:rsidP="00982360">
      <w:pPr>
        <w:pStyle w:val="Lijstalinea"/>
        <w:numPr>
          <w:ilvl w:val="0"/>
          <w:numId w:val="25"/>
        </w:numPr>
        <w:jc w:val="both"/>
        <w:textAlignment w:val="baseline"/>
        <w:rPr>
          <w:rFonts w:ascii="Calibri Light" w:hAnsi="Calibri Light" w:cs="Calibri Light"/>
          <w:sz w:val="22"/>
          <w:szCs w:val="22"/>
        </w:rPr>
      </w:pPr>
      <w:r>
        <w:rPr>
          <w:rFonts w:ascii="Calibri Light" w:hAnsi="Calibri Light"/>
          <w:sz w:val="22"/>
          <w:szCs w:val="22"/>
        </w:rPr>
        <w:t>Aandelen en investeringen</w:t>
      </w:r>
    </w:p>
    <w:p w14:paraId="7ACA8122" w14:textId="77777777" w:rsidR="00982360" w:rsidRPr="00E45E4F" w:rsidRDefault="00982360" w:rsidP="00982360">
      <w:pPr>
        <w:pStyle w:val="Lijstalinea"/>
        <w:numPr>
          <w:ilvl w:val="0"/>
          <w:numId w:val="25"/>
        </w:numPr>
        <w:jc w:val="both"/>
        <w:textAlignment w:val="baseline"/>
        <w:rPr>
          <w:rFonts w:ascii="Calibri Light" w:hAnsi="Calibri Light" w:cs="Calibri Light"/>
          <w:sz w:val="22"/>
          <w:szCs w:val="22"/>
        </w:rPr>
      </w:pPr>
      <w:r>
        <w:rPr>
          <w:rFonts w:ascii="Calibri Light" w:hAnsi="Calibri Light"/>
          <w:sz w:val="22"/>
          <w:szCs w:val="22"/>
        </w:rPr>
        <w:t>Het team</w:t>
      </w:r>
    </w:p>
    <w:p w14:paraId="45C8E72B" w14:textId="77777777" w:rsidR="00982360" w:rsidRPr="00E45E4F" w:rsidRDefault="00982360" w:rsidP="00982360">
      <w:pPr>
        <w:pStyle w:val="Kop2"/>
        <w:jc w:val="both"/>
        <w:rPr>
          <w:rFonts w:ascii="Calibri Light" w:hAnsi="Calibri Light" w:cs="Calibri Light"/>
          <w:sz w:val="22"/>
          <w:szCs w:val="22"/>
        </w:rPr>
      </w:pPr>
      <w:r>
        <w:br w:type="column"/>
      </w:r>
      <w:r>
        <w:lastRenderedPageBreak/>
        <w:t>Voorgestelde inhoud voor de oprichtingsakte</w:t>
      </w:r>
    </w:p>
    <w:p w14:paraId="4759332A" w14:textId="77777777" w:rsidR="00982360" w:rsidRPr="00E45E4F" w:rsidRDefault="00982360" w:rsidP="00982360">
      <w:pPr>
        <w:pStyle w:val="Kop3"/>
        <w:numPr>
          <w:ilvl w:val="0"/>
          <w:numId w:val="38"/>
        </w:numPr>
        <w:spacing w:before="0" w:after="120"/>
        <w:ind w:left="426" w:hanging="426"/>
        <w:jc w:val="both"/>
        <w:rPr>
          <w:rFonts w:ascii="Calibri Light" w:hAnsi="Calibri Light" w:cs="Calibri Light"/>
          <w:b/>
          <w:bCs/>
          <w:color w:val="6F32A8"/>
          <w:sz w:val="22"/>
          <w:szCs w:val="22"/>
        </w:rPr>
      </w:pPr>
      <w:r>
        <w:rPr>
          <w:rFonts w:ascii="Calibri Light" w:hAnsi="Calibri Light"/>
          <w:b/>
          <w:bCs/>
          <w:color w:val="6F32A8"/>
          <w:sz w:val="22"/>
          <w:szCs w:val="22"/>
        </w:rPr>
        <w:t>Het bedrijf</w:t>
      </w:r>
    </w:p>
    <w:p w14:paraId="440CA43B" w14:textId="77777777" w:rsidR="00982360" w:rsidRPr="00E45E4F" w:rsidRDefault="00982360" w:rsidP="00982360">
      <w:pPr>
        <w:jc w:val="both"/>
        <w:rPr>
          <w:rFonts w:ascii="Calibri Light" w:hAnsi="Calibri Light" w:cs="Calibri Light"/>
          <w:sz w:val="22"/>
          <w:szCs w:val="22"/>
        </w:rPr>
      </w:pPr>
      <w:r>
        <w:rPr>
          <w:rFonts w:ascii="Calibri Light" w:hAnsi="Calibri Light"/>
          <w:sz w:val="22"/>
          <w:szCs w:val="22"/>
        </w:rPr>
        <w:t>Naam van het bedrijf:</w:t>
      </w:r>
    </w:p>
    <w:p w14:paraId="34053A56" w14:textId="77777777" w:rsidR="00982360" w:rsidRPr="00E45E4F" w:rsidRDefault="00982360" w:rsidP="00982360">
      <w:pPr>
        <w:jc w:val="both"/>
        <w:rPr>
          <w:rFonts w:ascii="Calibri Light" w:hAnsi="Calibri Light" w:cs="Calibri Light"/>
          <w:sz w:val="22"/>
          <w:szCs w:val="22"/>
        </w:rPr>
      </w:pPr>
      <w:r>
        <w:rPr>
          <w:rFonts w:ascii="Calibri Light" w:hAnsi="Calibri Light"/>
          <w:sz w:val="22"/>
          <w:szCs w:val="22"/>
        </w:rPr>
        <w:t>Adres van het bedrijf:</w:t>
      </w:r>
    </w:p>
    <w:p w14:paraId="479BB2FC" w14:textId="77777777" w:rsidR="00982360" w:rsidRPr="00E45E4F" w:rsidRDefault="00982360" w:rsidP="00982360">
      <w:pPr>
        <w:jc w:val="both"/>
        <w:rPr>
          <w:rFonts w:ascii="Calibri Light" w:hAnsi="Calibri Light" w:cs="Calibri Light"/>
          <w:sz w:val="22"/>
          <w:szCs w:val="22"/>
        </w:rPr>
      </w:pPr>
      <w:r>
        <w:rPr>
          <w:rFonts w:ascii="Calibri Light" w:hAnsi="Calibri Light"/>
          <w:sz w:val="22"/>
          <w:szCs w:val="22"/>
        </w:rPr>
        <w:t>E-mailadres contactpersoon:</w:t>
      </w:r>
    </w:p>
    <w:p w14:paraId="3B2E3ACC" w14:textId="77777777" w:rsidR="00982360" w:rsidRPr="00E45E4F" w:rsidRDefault="00982360" w:rsidP="00982360">
      <w:pPr>
        <w:jc w:val="both"/>
        <w:rPr>
          <w:rFonts w:ascii="Calibri Light" w:hAnsi="Calibri Light" w:cs="Calibri Light"/>
          <w:sz w:val="22"/>
          <w:szCs w:val="22"/>
        </w:rPr>
      </w:pPr>
      <w:r>
        <w:rPr>
          <w:rFonts w:ascii="Calibri Light" w:hAnsi="Calibri Light"/>
          <w:sz w:val="22"/>
          <w:szCs w:val="22"/>
        </w:rPr>
        <w:t>Telefoonnummer contactpersoon:</w:t>
      </w:r>
    </w:p>
    <w:p w14:paraId="7792885C" w14:textId="77777777" w:rsidR="00982360" w:rsidRPr="00E45E4F" w:rsidRDefault="00982360" w:rsidP="00982360">
      <w:pPr>
        <w:jc w:val="both"/>
        <w:rPr>
          <w:rFonts w:ascii="Calibri Light" w:hAnsi="Calibri Light" w:cs="Calibri Light"/>
          <w:sz w:val="22"/>
          <w:szCs w:val="22"/>
        </w:rPr>
      </w:pPr>
    </w:p>
    <w:p w14:paraId="4B8632F9" w14:textId="77777777" w:rsidR="00982360" w:rsidRPr="001E24EA" w:rsidRDefault="00982360" w:rsidP="00982360">
      <w:pPr>
        <w:jc w:val="both"/>
        <w:rPr>
          <w:rFonts w:ascii="Calibri Light" w:hAnsi="Calibri Light" w:cs="Calibri Light"/>
          <w:sz w:val="22"/>
          <w:szCs w:val="22"/>
        </w:rPr>
      </w:pPr>
      <w:r>
        <w:rPr>
          <w:rFonts w:ascii="Calibri Light" w:hAnsi="Calibri Light"/>
          <w:sz w:val="22"/>
          <w:szCs w:val="22"/>
        </w:rPr>
        <w:t xml:space="preserve">Bedrijfstype: Welke rechtsvorm heb je en waarom? </w:t>
      </w:r>
    </w:p>
    <w:p w14:paraId="765E568A" w14:textId="77777777" w:rsidR="00982360" w:rsidRPr="00720A5D" w:rsidRDefault="00982360" w:rsidP="00982360">
      <w:pPr>
        <w:jc w:val="both"/>
        <w:rPr>
          <w:rFonts w:ascii="Calibri Light" w:hAnsi="Calibri Light" w:cs="Calibri Light"/>
          <w:sz w:val="22"/>
          <w:szCs w:val="22"/>
        </w:rPr>
      </w:pPr>
    </w:p>
    <w:p w14:paraId="1C2AF567" w14:textId="77777777" w:rsidR="00982360" w:rsidRPr="001E24EA" w:rsidRDefault="00982360" w:rsidP="00982360">
      <w:pPr>
        <w:jc w:val="both"/>
        <w:rPr>
          <w:rFonts w:ascii="Calibri Light" w:hAnsi="Calibri Light" w:cs="Calibri Light"/>
          <w:sz w:val="22"/>
          <w:szCs w:val="22"/>
        </w:rPr>
      </w:pPr>
      <w:r>
        <w:rPr>
          <w:rFonts w:ascii="Calibri Light" w:hAnsi="Calibri Light"/>
          <w:sz w:val="22"/>
          <w:szCs w:val="22"/>
        </w:rPr>
        <w:t>Opmerking. Het pop-upbedrijf heeft geen formele juridische status. Beschrijf hier wat voor soort bedrijf je zou opstarten als de pop-up een echte onderneming zou worden.</w:t>
      </w:r>
    </w:p>
    <w:p w14:paraId="37154144" w14:textId="77777777" w:rsidR="00982360" w:rsidRPr="00720A5D" w:rsidRDefault="00982360" w:rsidP="00982360">
      <w:pPr>
        <w:jc w:val="both"/>
        <w:rPr>
          <w:rFonts w:ascii="Calibri Light" w:hAnsi="Calibri Light" w:cs="Calibri Light"/>
          <w:sz w:val="22"/>
          <w:szCs w:val="22"/>
        </w:rPr>
      </w:pPr>
    </w:p>
    <w:p w14:paraId="4575A72B" w14:textId="77777777" w:rsidR="00982360" w:rsidRPr="00517080" w:rsidRDefault="00982360" w:rsidP="00982360">
      <w:pPr>
        <w:pStyle w:val="Kop3"/>
        <w:numPr>
          <w:ilvl w:val="0"/>
          <w:numId w:val="38"/>
        </w:numPr>
        <w:spacing w:before="0" w:after="120"/>
        <w:ind w:left="425" w:hanging="425"/>
        <w:jc w:val="both"/>
        <w:rPr>
          <w:rFonts w:ascii="Calibri Light" w:hAnsi="Calibri Light" w:cs="Calibri Light"/>
          <w:b/>
          <w:bCs/>
          <w:color w:val="6F32A8"/>
          <w:sz w:val="22"/>
          <w:szCs w:val="22"/>
        </w:rPr>
      </w:pPr>
      <w:r>
        <w:rPr>
          <w:rFonts w:ascii="Calibri Light" w:hAnsi="Calibri Light"/>
          <w:b/>
          <w:bCs/>
          <w:color w:val="6F32A8"/>
          <w:sz w:val="22"/>
          <w:szCs w:val="22"/>
        </w:rPr>
        <w:t>Het product of de dienst</w:t>
      </w:r>
    </w:p>
    <w:p w14:paraId="4D9AF1D0" w14:textId="77777777" w:rsidR="00982360" w:rsidRPr="001E24EA" w:rsidRDefault="00982360" w:rsidP="00982360">
      <w:pPr>
        <w:pStyle w:val="Lijstalinea"/>
        <w:numPr>
          <w:ilvl w:val="0"/>
          <w:numId w:val="33"/>
        </w:numPr>
        <w:ind w:left="426" w:hanging="426"/>
        <w:jc w:val="both"/>
        <w:textAlignment w:val="baseline"/>
        <w:rPr>
          <w:rFonts w:ascii="Calibri Light" w:hAnsi="Calibri Light" w:cs="Calibri Light"/>
          <w:sz w:val="22"/>
          <w:szCs w:val="22"/>
        </w:rPr>
      </w:pPr>
      <w:r>
        <w:rPr>
          <w:rFonts w:ascii="Calibri Light" w:hAnsi="Calibri Light"/>
          <w:sz w:val="22"/>
          <w:szCs w:val="22"/>
        </w:rPr>
        <w:t xml:space="preserve">Beschrijf je idee: wat voor soort bedrijf richt je op en waarom doe je dat? </w:t>
      </w:r>
    </w:p>
    <w:p w14:paraId="4C3BA68F" w14:textId="77777777" w:rsidR="00982360" w:rsidRPr="001E24EA" w:rsidRDefault="00982360" w:rsidP="00982360">
      <w:pPr>
        <w:pStyle w:val="Lijstalinea"/>
        <w:numPr>
          <w:ilvl w:val="0"/>
          <w:numId w:val="33"/>
        </w:numPr>
        <w:ind w:left="426" w:hanging="426"/>
        <w:jc w:val="both"/>
        <w:textAlignment w:val="baseline"/>
        <w:rPr>
          <w:rFonts w:ascii="Calibri Light" w:hAnsi="Calibri Light" w:cs="Calibri Light"/>
          <w:sz w:val="22"/>
          <w:szCs w:val="22"/>
        </w:rPr>
      </w:pPr>
      <w:r>
        <w:rPr>
          <w:rFonts w:ascii="Calibri Light" w:hAnsi="Calibri Light"/>
          <w:sz w:val="22"/>
          <w:szCs w:val="22"/>
        </w:rPr>
        <w:t>Wat is de link met de plaatselijke gemeenschap?</w:t>
      </w:r>
    </w:p>
    <w:p w14:paraId="2771884E" w14:textId="77777777" w:rsidR="00982360" w:rsidRPr="00517080" w:rsidRDefault="00982360" w:rsidP="00982360">
      <w:pPr>
        <w:pStyle w:val="Lijstalinea"/>
        <w:numPr>
          <w:ilvl w:val="0"/>
          <w:numId w:val="33"/>
        </w:numPr>
        <w:ind w:left="426" w:hanging="426"/>
        <w:jc w:val="both"/>
        <w:textAlignment w:val="baseline"/>
        <w:rPr>
          <w:rFonts w:ascii="Calibri Light" w:hAnsi="Calibri Light" w:cs="Calibri Light"/>
          <w:sz w:val="22"/>
          <w:szCs w:val="22"/>
        </w:rPr>
      </w:pPr>
      <w:r>
        <w:rPr>
          <w:rFonts w:ascii="Calibri Light" w:hAnsi="Calibri Light"/>
          <w:sz w:val="22"/>
          <w:szCs w:val="22"/>
        </w:rPr>
        <w:t>Beschrijf de producten / diensten die je aanbiedt zo concreet mogelijk. Voeg foto’s / illustraties toe.</w:t>
      </w:r>
    </w:p>
    <w:p w14:paraId="4986CF55" w14:textId="77777777" w:rsidR="00982360" w:rsidRPr="001E24EA" w:rsidRDefault="00982360" w:rsidP="00982360">
      <w:pPr>
        <w:pStyle w:val="Lijstalinea"/>
        <w:numPr>
          <w:ilvl w:val="0"/>
          <w:numId w:val="33"/>
        </w:numPr>
        <w:ind w:left="426" w:hanging="426"/>
        <w:jc w:val="both"/>
        <w:textAlignment w:val="baseline"/>
        <w:rPr>
          <w:rFonts w:ascii="Calibri Light" w:hAnsi="Calibri Light" w:cs="Calibri Light"/>
          <w:sz w:val="22"/>
          <w:szCs w:val="22"/>
        </w:rPr>
      </w:pPr>
      <w:r>
        <w:rPr>
          <w:rFonts w:ascii="Calibri Light" w:hAnsi="Calibri Light"/>
          <w:sz w:val="22"/>
          <w:szCs w:val="22"/>
        </w:rPr>
        <w:t>Beschrijf je doelgroep / klanten zo specifiek mogelijk.</w:t>
      </w:r>
    </w:p>
    <w:p w14:paraId="53CCD628" w14:textId="77777777" w:rsidR="00982360" w:rsidRPr="00720A5D" w:rsidRDefault="00982360" w:rsidP="00982360">
      <w:pPr>
        <w:jc w:val="both"/>
        <w:rPr>
          <w:rFonts w:ascii="Calibri Light" w:hAnsi="Calibri Light" w:cs="Calibri Light"/>
          <w:sz w:val="22"/>
          <w:szCs w:val="22"/>
        </w:rPr>
      </w:pPr>
    </w:p>
    <w:p w14:paraId="7440940B" w14:textId="77777777" w:rsidR="00982360" w:rsidRPr="00517080" w:rsidRDefault="00982360" w:rsidP="00982360">
      <w:pPr>
        <w:pStyle w:val="Kop3"/>
        <w:numPr>
          <w:ilvl w:val="0"/>
          <w:numId w:val="38"/>
        </w:numPr>
        <w:spacing w:before="0" w:after="120"/>
        <w:ind w:left="425" w:hanging="425"/>
        <w:jc w:val="both"/>
        <w:rPr>
          <w:rFonts w:ascii="Calibri Light" w:hAnsi="Calibri Light" w:cs="Calibri Light"/>
          <w:b/>
          <w:bCs/>
          <w:color w:val="6F32A8"/>
          <w:sz w:val="22"/>
          <w:szCs w:val="22"/>
        </w:rPr>
      </w:pPr>
      <w:r>
        <w:rPr>
          <w:rFonts w:ascii="Calibri Light" w:hAnsi="Calibri Light"/>
          <w:b/>
          <w:bCs/>
          <w:color w:val="6F32A8"/>
          <w:sz w:val="22"/>
          <w:szCs w:val="22"/>
        </w:rPr>
        <w:t>Aandelen en investeringen</w:t>
      </w:r>
    </w:p>
    <w:p w14:paraId="6C7C7031" w14:textId="77777777" w:rsidR="00982360" w:rsidRPr="001E24EA" w:rsidRDefault="00982360" w:rsidP="00982360">
      <w:pPr>
        <w:jc w:val="both"/>
        <w:rPr>
          <w:rFonts w:ascii="Calibri Light" w:hAnsi="Calibri Light" w:cs="Calibri Light"/>
          <w:sz w:val="22"/>
          <w:szCs w:val="22"/>
        </w:rPr>
      </w:pPr>
      <w:r>
        <w:rPr>
          <w:rFonts w:ascii="Calibri Light" w:hAnsi="Calibri Light"/>
          <w:sz w:val="22"/>
          <w:szCs w:val="22"/>
        </w:rPr>
        <w:t>Na het lezen van dit deel van de oprichtingsakte zou de lezer moeten weten hoeveel geld je nodig hebt en waar je het vandaan gaat halen. Bovendien moet het duidelijk zijn hoe je geld gaat verdienen. Beantwoord in ieder geval onderstaande vragen:</w:t>
      </w:r>
    </w:p>
    <w:p w14:paraId="7CE8EDED" w14:textId="77777777" w:rsidR="00982360" w:rsidRPr="001E24EA" w:rsidRDefault="00982360" w:rsidP="00982360">
      <w:pPr>
        <w:jc w:val="both"/>
        <w:rPr>
          <w:rFonts w:ascii="Calibri Light" w:hAnsi="Calibri Light" w:cs="Calibri Light"/>
          <w:sz w:val="22"/>
          <w:szCs w:val="22"/>
          <w:lang w:val="en-US"/>
        </w:rPr>
      </w:pPr>
    </w:p>
    <w:p w14:paraId="0EFC8D1E" w14:textId="77777777" w:rsidR="00982360" w:rsidRPr="001E24EA" w:rsidRDefault="00982360" w:rsidP="00982360">
      <w:pPr>
        <w:pStyle w:val="Lijstalinea"/>
        <w:numPr>
          <w:ilvl w:val="0"/>
          <w:numId w:val="34"/>
        </w:numPr>
        <w:ind w:left="426" w:hanging="426"/>
        <w:jc w:val="both"/>
        <w:textAlignment w:val="baseline"/>
        <w:rPr>
          <w:rFonts w:ascii="Calibri Light" w:hAnsi="Calibri Light" w:cs="Calibri Light"/>
          <w:sz w:val="22"/>
          <w:szCs w:val="22"/>
        </w:rPr>
      </w:pPr>
      <w:r>
        <w:rPr>
          <w:rFonts w:ascii="Calibri Light" w:hAnsi="Calibri Light"/>
          <w:sz w:val="22"/>
          <w:szCs w:val="22"/>
        </w:rPr>
        <w:t>Geef aan wat je investeringsbehoefte is, waarvoor je dit geld nodig hebt en hoeveel aandelen je moet verkopen.</w:t>
      </w:r>
    </w:p>
    <w:p w14:paraId="09BE80A8" w14:textId="77777777" w:rsidR="00982360" w:rsidRPr="001E24EA" w:rsidRDefault="00982360" w:rsidP="00982360">
      <w:pPr>
        <w:pStyle w:val="Lijstalinea"/>
        <w:numPr>
          <w:ilvl w:val="0"/>
          <w:numId w:val="34"/>
        </w:numPr>
        <w:ind w:left="426" w:hanging="426"/>
        <w:jc w:val="both"/>
        <w:textAlignment w:val="baseline"/>
        <w:rPr>
          <w:rFonts w:ascii="Calibri Light" w:hAnsi="Calibri Light" w:cs="Calibri Light"/>
          <w:sz w:val="22"/>
          <w:szCs w:val="22"/>
        </w:rPr>
      </w:pPr>
      <w:r>
        <w:rPr>
          <w:rFonts w:ascii="Calibri Light" w:hAnsi="Calibri Light"/>
          <w:sz w:val="22"/>
          <w:szCs w:val="22"/>
        </w:rPr>
        <w:t>Geef aan wat je verwachte kosten zijn en waarop je deze hebt gebaseerd.</w:t>
      </w:r>
    </w:p>
    <w:p w14:paraId="6C5A6ED1" w14:textId="77777777" w:rsidR="00982360" w:rsidRPr="001E24EA" w:rsidRDefault="00982360" w:rsidP="00982360">
      <w:pPr>
        <w:pStyle w:val="Lijstalinea"/>
        <w:numPr>
          <w:ilvl w:val="0"/>
          <w:numId w:val="34"/>
        </w:numPr>
        <w:ind w:left="426" w:hanging="426"/>
        <w:jc w:val="both"/>
        <w:textAlignment w:val="baseline"/>
        <w:rPr>
          <w:rFonts w:ascii="Calibri Light" w:hAnsi="Calibri Light" w:cs="Calibri Light"/>
          <w:sz w:val="22"/>
          <w:szCs w:val="22"/>
        </w:rPr>
      </w:pPr>
      <w:r>
        <w:rPr>
          <w:rFonts w:ascii="Calibri Light" w:hAnsi="Calibri Light"/>
          <w:sz w:val="22"/>
          <w:szCs w:val="22"/>
        </w:rPr>
        <w:t>Geef aan wat je verkoopprijs zal zijn en waarop je deze hebt gebaseerd.</w:t>
      </w:r>
    </w:p>
    <w:p w14:paraId="645A3432" w14:textId="77777777" w:rsidR="00982360" w:rsidRPr="001E24EA" w:rsidRDefault="00982360" w:rsidP="00982360">
      <w:pPr>
        <w:pStyle w:val="Lijstalinea"/>
        <w:numPr>
          <w:ilvl w:val="0"/>
          <w:numId w:val="34"/>
        </w:numPr>
        <w:ind w:left="426" w:hanging="426"/>
        <w:jc w:val="both"/>
        <w:textAlignment w:val="baseline"/>
        <w:rPr>
          <w:rFonts w:ascii="Calibri Light" w:hAnsi="Calibri Light" w:cs="Calibri Light"/>
          <w:sz w:val="22"/>
          <w:szCs w:val="22"/>
        </w:rPr>
      </w:pPr>
      <w:r>
        <w:rPr>
          <w:rFonts w:ascii="Calibri Light" w:hAnsi="Calibri Light"/>
          <w:sz w:val="22"/>
          <w:szCs w:val="22"/>
        </w:rPr>
        <w:t>Voeg je exploitatiebudget toe en geef aan wat je verwachte winst zal zijn. Vermeld ook hoeveel winstbelasting je betaalt met deze verwachte winst.</w:t>
      </w:r>
    </w:p>
    <w:p w14:paraId="73914E22" w14:textId="77777777" w:rsidR="00982360" w:rsidRPr="001E24EA" w:rsidRDefault="00982360" w:rsidP="00982360">
      <w:pPr>
        <w:pStyle w:val="Lijstalinea"/>
        <w:numPr>
          <w:ilvl w:val="0"/>
          <w:numId w:val="34"/>
        </w:numPr>
        <w:ind w:left="426" w:hanging="426"/>
        <w:jc w:val="both"/>
        <w:textAlignment w:val="baseline"/>
        <w:rPr>
          <w:rFonts w:ascii="Calibri Light" w:hAnsi="Calibri Light" w:cs="Calibri Light"/>
          <w:sz w:val="22"/>
          <w:szCs w:val="22"/>
        </w:rPr>
      </w:pPr>
      <w:r>
        <w:rPr>
          <w:rFonts w:ascii="Calibri Light" w:hAnsi="Calibri Light"/>
          <w:sz w:val="22"/>
          <w:szCs w:val="22"/>
        </w:rPr>
        <w:t>Geef aan wat je omzet / verkoop zonder verlies of winst is.</w:t>
      </w:r>
    </w:p>
    <w:p w14:paraId="286F64BD" w14:textId="77777777" w:rsidR="00982360" w:rsidRPr="001E24EA" w:rsidRDefault="00982360" w:rsidP="00982360">
      <w:pPr>
        <w:pStyle w:val="Lijstalinea"/>
        <w:numPr>
          <w:ilvl w:val="0"/>
          <w:numId w:val="34"/>
        </w:numPr>
        <w:ind w:left="426" w:hanging="426"/>
        <w:jc w:val="both"/>
        <w:textAlignment w:val="baseline"/>
        <w:rPr>
          <w:rFonts w:ascii="Calibri Light" w:hAnsi="Calibri Light" w:cs="Calibri Light"/>
          <w:sz w:val="22"/>
          <w:szCs w:val="22"/>
        </w:rPr>
      </w:pPr>
      <w:r>
        <w:rPr>
          <w:rFonts w:ascii="Calibri Light" w:hAnsi="Calibri Light"/>
          <w:sz w:val="22"/>
          <w:szCs w:val="22"/>
        </w:rPr>
        <w:t>Beschrijf de terugbetalingsvoorwaarden van de aandeelhoudersinvestering bij de liquidatie van een bedrijf.</w:t>
      </w:r>
    </w:p>
    <w:p w14:paraId="54788033" w14:textId="77777777" w:rsidR="00982360" w:rsidRPr="00720A5D" w:rsidRDefault="00982360" w:rsidP="00982360">
      <w:pPr>
        <w:jc w:val="both"/>
        <w:rPr>
          <w:rFonts w:ascii="Calibri Light" w:hAnsi="Calibri Light" w:cs="Calibri Light"/>
          <w:sz w:val="22"/>
          <w:szCs w:val="22"/>
        </w:rPr>
      </w:pPr>
    </w:p>
    <w:p w14:paraId="2DDB00B1" w14:textId="77777777" w:rsidR="00982360" w:rsidRPr="00517080" w:rsidRDefault="00982360" w:rsidP="00982360">
      <w:pPr>
        <w:pStyle w:val="Kop3"/>
        <w:numPr>
          <w:ilvl w:val="0"/>
          <w:numId w:val="38"/>
        </w:numPr>
        <w:spacing w:before="0" w:after="120"/>
        <w:ind w:left="425" w:hanging="425"/>
        <w:jc w:val="both"/>
        <w:rPr>
          <w:rFonts w:ascii="Calibri Light" w:hAnsi="Calibri Light" w:cs="Calibri Light"/>
          <w:b/>
          <w:bCs/>
          <w:color w:val="6F32A8"/>
          <w:sz w:val="22"/>
          <w:szCs w:val="22"/>
        </w:rPr>
      </w:pPr>
      <w:r>
        <w:rPr>
          <w:rFonts w:ascii="Calibri Light" w:hAnsi="Calibri Light"/>
          <w:b/>
          <w:bCs/>
          <w:color w:val="6F32A8"/>
          <w:sz w:val="22"/>
          <w:szCs w:val="22"/>
        </w:rPr>
        <w:t>Het team</w:t>
      </w:r>
    </w:p>
    <w:p w14:paraId="45B649D0" w14:textId="77777777" w:rsidR="00982360" w:rsidRPr="00E45E4F" w:rsidRDefault="00982360" w:rsidP="00982360">
      <w:pPr>
        <w:jc w:val="both"/>
        <w:rPr>
          <w:rFonts w:ascii="Calibri Light" w:hAnsi="Calibri Light" w:cs="Calibri Light"/>
          <w:sz w:val="22"/>
          <w:szCs w:val="22"/>
        </w:rPr>
      </w:pPr>
      <w:r>
        <w:rPr>
          <w:rFonts w:ascii="Calibri Light" w:hAnsi="Calibri Light"/>
          <w:sz w:val="22"/>
          <w:szCs w:val="22"/>
        </w:rPr>
        <w:t>In dit gedeelte stel je jezelf voor als bedrijf. Het moet duidelijk tonen wie je bent als bedrijf en waar je goed in bent. Vertel ook hoe je als team samenwerkt en hoe je elkaar aanvult. Specificeer in ieder geval de:</w:t>
      </w:r>
    </w:p>
    <w:p w14:paraId="7D3A7D49" w14:textId="77777777" w:rsidR="00982360" w:rsidRPr="00E45E4F" w:rsidRDefault="00982360" w:rsidP="00982360">
      <w:pPr>
        <w:jc w:val="both"/>
        <w:rPr>
          <w:rFonts w:ascii="Calibri Light" w:hAnsi="Calibri Light" w:cs="Calibri Light"/>
          <w:sz w:val="22"/>
          <w:szCs w:val="22"/>
        </w:rPr>
      </w:pPr>
    </w:p>
    <w:p w14:paraId="47E559B9" w14:textId="77777777" w:rsidR="00982360" w:rsidRPr="00517080" w:rsidRDefault="00982360" w:rsidP="00982360">
      <w:pPr>
        <w:jc w:val="both"/>
        <w:rPr>
          <w:rFonts w:ascii="Calibri Light" w:hAnsi="Calibri Light" w:cs="Calibri Light"/>
          <w:i/>
          <w:iCs/>
          <w:color w:val="B6368B"/>
          <w:sz w:val="22"/>
          <w:szCs w:val="22"/>
        </w:rPr>
      </w:pPr>
      <w:r>
        <w:rPr>
          <w:rFonts w:ascii="Calibri Light" w:hAnsi="Calibri Light"/>
          <w:i/>
          <w:iCs/>
          <w:color w:val="B6368B"/>
          <w:sz w:val="22"/>
          <w:szCs w:val="22"/>
        </w:rPr>
        <w:t>Teamleden</w:t>
      </w:r>
    </w:p>
    <w:p w14:paraId="44AFDFF4" w14:textId="77777777" w:rsidR="00982360" w:rsidRPr="001E24EA" w:rsidRDefault="00982360" w:rsidP="00982360">
      <w:pPr>
        <w:pStyle w:val="Lijstalinea"/>
        <w:numPr>
          <w:ilvl w:val="1"/>
          <w:numId w:val="36"/>
        </w:numPr>
        <w:ind w:left="426" w:hanging="426"/>
        <w:jc w:val="both"/>
        <w:textAlignment w:val="baseline"/>
        <w:rPr>
          <w:rFonts w:ascii="Calibri Light" w:hAnsi="Calibri Light" w:cs="Calibri Light"/>
          <w:sz w:val="22"/>
          <w:szCs w:val="22"/>
        </w:rPr>
      </w:pPr>
      <w:r>
        <w:rPr>
          <w:rFonts w:ascii="Calibri Light" w:hAnsi="Calibri Light"/>
          <w:sz w:val="22"/>
          <w:szCs w:val="22"/>
        </w:rPr>
        <w:t>Elk teamlid stelt zichzelf kort voor: wie ben je en waarom ga je zaken doen?</w:t>
      </w:r>
    </w:p>
    <w:p w14:paraId="2A2F7400" w14:textId="77777777" w:rsidR="00982360" w:rsidRPr="001E24EA" w:rsidRDefault="00982360" w:rsidP="00982360">
      <w:pPr>
        <w:pStyle w:val="Lijstalinea"/>
        <w:numPr>
          <w:ilvl w:val="1"/>
          <w:numId w:val="36"/>
        </w:numPr>
        <w:ind w:left="426" w:hanging="426"/>
        <w:jc w:val="both"/>
        <w:textAlignment w:val="baseline"/>
        <w:rPr>
          <w:rFonts w:ascii="Calibri Light" w:hAnsi="Calibri Light" w:cs="Calibri Light"/>
          <w:sz w:val="22"/>
          <w:szCs w:val="22"/>
        </w:rPr>
      </w:pPr>
      <w:r>
        <w:rPr>
          <w:rFonts w:ascii="Calibri Light" w:hAnsi="Calibri Light"/>
          <w:sz w:val="22"/>
          <w:szCs w:val="22"/>
        </w:rPr>
        <w:t>Elk teamlid beschrijft zijn / haar kwaliteiten. Gebruik de resultaten van vragenlijsten of tests die je hebt doorlopen.</w:t>
      </w:r>
    </w:p>
    <w:p w14:paraId="7981EE1A" w14:textId="77777777" w:rsidR="00982360" w:rsidRPr="00720A5D" w:rsidRDefault="00982360" w:rsidP="00982360">
      <w:pPr>
        <w:jc w:val="both"/>
        <w:rPr>
          <w:rFonts w:ascii="Calibri Light" w:hAnsi="Calibri Light" w:cs="Calibri Light"/>
          <w:sz w:val="22"/>
          <w:szCs w:val="22"/>
        </w:rPr>
      </w:pPr>
    </w:p>
    <w:p w14:paraId="08984DF0" w14:textId="77777777" w:rsidR="00982360" w:rsidRPr="00517080" w:rsidRDefault="00982360" w:rsidP="00982360">
      <w:pPr>
        <w:jc w:val="both"/>
        <w:rPr>
          <w:rFonts w:ascii="Calibri Light" w:hAnsi="Calibri Light" w:cs="Calibri Light"/>
          <w:i/>
          <w:iCs/>
          <w:color w:val="B6368B"/>
          <w:sz w:val="22"/>
          <w:szCs w:val="22"/>
        </w:rPr>
      </w:pPr>
      <w:r>
        <w:rPr>
          <w:rFonts w:ascii="Calibri Light" w:hAnsi="Calibri Light"/>
          <w:i/>
          <w:iCs/>
          <w:color w:val="B6368B"/>
          <w:sz w:val="22"/>
          <w:szCs w:val="22"/>
        </w:rPr>
        <w:t>Team</w:t>
      </w:r>
    </w:p>
    <w:p w14:paraId="55F2B8A4" w14:textId="77777777" w:rsidR="00982360" w:rsidRPr="001E24EA" w:rsidRDefault="00982360" w:rsidP="00982360">
      <w:pPr>
        <w:pStyle w:val="Lijstalinea"/>
        <w:numPr>
          <w:ilvl w:val="1"/>
          <w:numId w:val="35"/>
        </w:numPr>
        <w:ind w:left="426" w:hanging="426"/>
        <w:jc w:val="both"/>
        <w:textAlignment w:val="baseline"/>
        <w:rPr>
          <w:rFonts w:ascii="Calibri Light" w:hAnsi="Calibri Light" w:cs="Calibri Light"/>
          <w:sz w:val="22"/>
          <w:szCs w:val="22"/>
        </w:rPr>
      </w:pPr>
      <w:r>
        <w:rPr>
          <w:rFonts w:ascii="Calibri Light" w:hAnsi="Calibri Light"/>
          <w:sz w:val="22"/>
          <w:szCs w:val="22"/>
        </w:rPr>
        <w:t>Ervaring / vaardigheden en hoe de teamleden elkaar aanvullen.</w:t>
      </w:r>
    </w:p>
    <w:p w14:paraId="5BA25E38" w14:textId="77777777" w:rsidR="00982360" w:rsidRPr="001E24EA" w:rsidRDefault="00982360" w:rsidP="00982360">
      <w:pPr>
        <w:pStyle w:val="Lijstalinea"/>
        <w:numPr>
          <w:ilvl w:val="1"/>
          <w:numId w:val="35"/>
        </w:numPr>
        <w:ind w:left="426" w:hanging="426"/>
        <w:jc w:val="both"/>
        <w:textAlignment w:val="baseline"/>
        <w:rPr>
          <w:rFonts w:ascii="Calibri Light" w:hAnsi="Calibri Light" w:cs="Calibri Light"/>
          <w:sz w:val="22"/>
          <w:szCs w:val="22"/>
        </w:rPr>
      </w:pPr>
      <w:proofErr w:type="spellStart"/>
      <w:r>
        <w:rPr>
          <w:rFonts w:ascii="Calibri Light" w:hAnsi="Calibri Light"/>
          <w:sz w:val="22"/>
          <w:szCs w:val="22"/>
        </w:rPr>
        <w:t>Jobverdeling</w:t>
      </w:r>
      <w:proofErr w:type="spellEnd"/>
      <w:r>
        <w:rPr>
          <w:rFonts w:ascii="Calibri Light" w:hAnsi="Calibri Light"/>
          <w:sz w:val="22"/>
          <w:szCs w:val="22"/>
        </w:rPr>
        <w:t xml:space="preserve"> en waarom de taken zo werden verdeeld.</w:t>
      </w:r>
    </w:p>
    <w:p w14:paraId="7F0560BC" w14:textId="77777777" w:rsidR="00982360" w:rsidRPr="00720A5D" w:rsidRDefault="00982360" w:rsidP="00982360">
      <w:pPr>
        <w:jc w:val="both"/>
        <w:rPr>
          <w:rFonts w:ascii="Calibri Light" w:hAnsi="Calibri Light" w:cs="Calibri Light"/>
          <w:sz w:val="22"/>
          <w:szCs w:val="22"/>
        </w:rPr>
      </w:pPr>
    </w:p>
    <w:p w14:paraId="0C5CF6B3" w14:textId="77777777" w:rsidR="00982360" w:rsidRPr="001E24EA" w:rsidRDefault="00982360" w:rsidP="00982360">
      <w:pPr>
        <w:jc w:val="both"/>
        <w:rPr>
          <w:rFonts w:ascii="Calibri Light" w:hAnsi="Calibri Light" w:cs="Calibri Light"/>
          <w:i/>
          <w:iCs/>
          <w:color w:val="B6368B"/>
          <w:sz w:val="22"/>
          <w:szCs w:val="22"/>
        </w:rPr>
      </w:pPr>
      <w:r>
        <w:rPr>
          <w:rFonts w:ascii="Calibri Light" w:hAnsi="Calibri Light"/>
          <w:i/>
          <w:iCs/>
          <w:color w:val="B6368B"/>
          <w:sz w:val="22"/>
          <w:szCs w:val="22"/>
        </w:rPr>
        <w:lastRenderedPageBreak/>
        <w:t>Rechten en verantwoordelijkheden</w:t>
      </w:r>
    </w:p>
    <w:p w14:paraId="6570E1CE" w14:textId="77777777" w:rsidR="00982360" w:rsidRPr="001E24EA" w:rsidRDefault="00982360" w:rsidP="00982360">
      <w:pPr>
        <w:jc w:val="both"/>
        <w:rPr>
          <w:rFonts w:ascii="Calibri Light" w:hAnsi="Calibri Light" w:cs="Calibri Light"/>
          <w:sz w:val="22"/>
          <w:szCs w:val="22"/>
        </w:rPr>
      </w:pPr>
      <w:r>
        <w:rPr>
          <w:rFonts w:ascii="Calibri Light" w:hAnsi="Calibri Light"/>
          <w:sz w:val="22"/>
          <w:szCs w:val="22"/>
        </w:rPr>
        <w:t xml:space="preserve">Beschrijf hoe het bedrijfsteam is georganiseerd. Hoe vaak kom je samen? Hoe worden belangrijke beslissingen genomen? Hoe ga je taken en verantwoordelijkheden verdelen? Wat gebeurt er wanneer een teamlid zijn of haar verantwoordelijkheid niet neemt? </w:t>
      </w:r>
    </w:p>
    <w:p w14:paraId="36937F31" w14:textId="77777777" w:rsidR="00982360" w:rsidRPr="00720A5D" w:rsidRDefault="00982360" w:rsidP="00982360">
      <w:pPr>
        <w:jc w:val="both"/>
        <w:rPr>
          <w:rFonts w:ascii="Calibri Light" w:hAnsi="Calibri Light" w:cs="Calibri Light"/>
          <w:sz w:val="22"/>
          <w:szCs w:val="22"/>
        </w:rPr>
      </w:pPr>
    </w:p>
    <w:p w14:paraId="53834F18" w14:textId="77777777" w:rsidR="00982360" w:rsidRPr="001E24EA" w:rsidRDefault="00982360" w:rsidP="00982360">
      <w:pPr>
        <w:jc w:val="both"/>
        <w:rPr>
          <w:rFonts w:ascii="Calibri Light" w:hAnsi="Calibri Light" w:cs="Calibri Light"/>
          <w:i/>
          <w:iCs/>
          <w:color w:val="B6368B"/>
          <w:sz w:val="22"/>
          <w:szCs w:val="22"/>
        </w:rPr>
      </w:pPr>
      <w:r>
        <w:rPr>
          <w:rFonts w:ascii="Calibri Light" w:hAnsi="Calibri Light"/>
          <w:i/>
          <w:iCs/>
          <w:color w:val="B6368B"/>
          <w:sz w:val="22"/>
          <w:szCs w:val="22"/>
        </w:rPr>
        <w:t>Raad van bestuur / toezichthouders</w:t>
      </w:r>
    </w:p>
    <w:p w14:paraId="6F7E32D1" w14:textId="77777777" w:rsidR="00982360" w:rsidRPr="001E24EA" w:rsidRDefault="00982360" w:rsidP="00982360">
      <w:pPr>
        <w:jc w:val="both"/>
        <w:rPr>
          <w:rFonts w:ascii="Calibri Light" w:hAnsi="Calibri Light" w:cs="Calibri Light"/>
          <w:sz w:val="22"/>
          <w:szCs w:val="22"/>
        </w:rPr>
      </w:pPr>
      <w:r>
        <w:rPr>
          <w:rFonts w:ascii="Calibri Light" w:hAnsi="Calibri Light"/>
          <w:sz w:val="22"/>
          <w:szCs w:val="22"/>
        </w:rPr>
        <w:t>Ga je werken met een externe raad van bestuur / toezichthouders? Hoe ga je een vergadering bijeenroepen met hen? Wat is hun verantwoordelijkheid? Voor een pop-upbedrijf kan zo'n raad bestaan uit je verantwoordelijke coach / leerkracht en een netwerk van lokale bedrijven en buurtbewoners / potentiële klanten.</w:t>
      </w:r>
    </w:p>
    <w:p w14:paraId="577079BB" w14:textId="77777777" w:rsidR="00982360" w:rsidRPr="00720A5D" w:rsidRDefault="00982360" w:rsidP="00982360">
      <w:pPr>
        <w:rPr>
          <w:color w:val="7030A0"/>
        </w:rPr>
      </w:pPr>
    </w:p>
    <w:p w14:paraId="6541A8F1" w14:textId="10FAD3E0" w:rsidR="00130B2A" w:rsidRPr="00982360" w:rsidRDefault="00130B2A" w:rsidP="00130B2A">
      <w:pPr>
        <w:pStyle w:val="Kop1"/>
        <w:jc w:val="both"/>
        <w:rPr>
          <w:rFonts w:ascii="Calibri Light" w:eastAsiaTheme="minorHAnsi" w:hAnsi="Calibri Light" w:cs="Calibri Light"/>
          <w:color w:val="164094"/>
          <w:kern w:val="0"/>
          <w:sz w:val="40"/>
          <w:szCs w:val="40"/>
          <w:lang w:eastAsia="en-US"/>
        </w:rPr>
      </w:pPr>
    </w:p>
    <w:p w14:paraId="47C6FCEA" w14:textId="7B9418D0" w:rsidR="00C96EAF" w:rsidRPr="007854C5" w:rsidRDefault="00C96EAF" w:rsidP="00C96EAF">
      <w:pPr>
        <w:pStyle w:val="Kop1"/>
        <w:jc w:val="both"/>
        <w:rPr>
          <w:rFonts w:ascii="Calibri Light" w:eastAsiaTheme="minorHAnsi" w:hAnsi="Calibri Light" w:cs="Calibri Light"/>
          <w:vanish/>
          <w:color w:val="164094"/>
          <w:kern w:val="0"/>
          <w:sz w:val="40"/>
          <w:szCs w:val="40"/>
          <w:highlight w:val="yellow"/>
        </w:rPr>
      </w:pPr>
      <w:bookmarkStart w:id="3" w:name="_Attachment_I:_Privacy_1"/>
      <w:bookmarkEnd w:id="3"/>
      <w:r>
        <w:rPr>
          <w:rFonts w:ascii="Calibri Light" w:hAnsi="Calibri Light"/>
          <w:vanish/>
          <w:color w:val="164094"/>
          <w:sz w:val="40"/>
          <w:szCs w:val="40"/>
          <w:highlight w:val="yellow"/>
          <w:lang w:val="en-US" w:eastAsia="en-US"/>
        </w:rPr>
        <w:t>Attachment I: Privacy Notice</w:t>
      </w:r>
      <w:r w:rsidRPr="007854C5">
        <w:rPr>
          <w:rStyle w:val="Voetnootmarkering"/>
          <w:rFonts w:asciiTheme="minorHAnsi" w:hAnsiTheme="minorHAnsi" w:cstheme="minorHAnsi"/>
          <w:vanish/>
          <w:color w:val="164094"/>
          <w:sz w:val="40"/>
          <w:szCs w:val="40"/>
          <w:highlight w:val="yellow"/>
          <w:lang w:val="en-US"/>
        </w:rPr>
        <w:footnoteReference w:id="6"/>
      </w:r>
    </w:p>
    <w:p w14:paraId="37E18875" w14:textId="77777777" w:rsidR="00C96EAF" w:rsidRPr="007854C5" w:rsidRDefault="00C96EAF" w:rsidP="00C96EAF">
      <w:pPr>
        <w:pStyle w:val="Kop2"/>
        <w:jc w:val="both"/>
        <w:rPr>
          <w:rFonts w:ascii="Calibri Light" w:hAnsi="Calibri Light" w:cs="Calibri Light"/>
          <w:vanish/>
          <w:sz w:val="22"/>
          <w:szCs w:val="22"/>
          <w:highlight w:val="yellow"/>
        </w:rPr>
      </w:pPr>
      <w:r>
        <w:rPr>
          <w:rFonts w:ascii="Calibri Light" w:hAnsi="Calibri Light"/>
          <w:vanish/>
          <w:sz w:val="22"/>
          <w:szCs w:val="22"/>
          <w:highlight w:val="yellow"/>
          <w:lang w:val="en-US"/>
        </w:rPr>
        <w:t>Why a privacy notice?</w:t>
      </w:r>
    </w:p>
    <w:p w14:paraId="623CB61C"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The </w:t>
      </w:r>
      <w:hyperlink r:id="rId85" w:tgtFrame="_blank" w:history="1">
        <w:r>
          <w:rPr>
            <w:rFonts w:ascii="Calibri Light" w:hAnsi="Calibri Light"/>
            <w:vanish/>
            <w:sz w:val="22"/>
            <w:szCs w:val="22"/>
            <w:highlight w:val="yellow"/>
            <w:bdr w:val="none" w:sz="0" w:space="0" w:color="auto" w:frame="1"/>
          </w:rPr>
          <w:t>GDPR (General Data Protection Regulation)</w:t>
        </w:r>
      </w:hyperlink>
      <w:r>
        <w:rPr>
          <w:rFonts w:ascii="Calibri Light" w:hAnsi="Calibri Light"/>
          <w:vanish/>
          <w:sz w:val="22"/>
          <w:szCs w:val="22"/>
          <w:highlight w:val="yellow"/>
        </w:rPr>
        <w:t> gives individuals more control over how their personal data is used. If your organization processes personal data, the Regulation requires you to provide data subjects with certain information. This typically takes the form of a data privacy statement or privacy notice.</w:t>
      </w:r>
    </w:p>
    <w:p w14:paraId="4E23468F" w14:textId="77777777" w:rsidR="00C96EAF" w:rsidRPr="007854C5" w:rsidRDefault="00C96EAF" w:rsidP="00C96EAF">
      <w:pPr>
        <w:jc w:val="both"/>
        <w:rPr>
          <w:rFonts w:ascii="Calibri Light" w:hAnsi="Calibri Light" w:cs="Calibri Light"/>
          <w:vanish/>
          <w:sz w:val="22"/>
          <w:szCs w:val="22"/>
          <w:highlight w:val="yellow"/>
        </w:rPr>
      </w:pPr>
    </w:p>
    <w:p w14:paraId="3A56B57D"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If you are working with minors, the youngster and parents must sign a written informed consent that informs them on their rights.</w:t>
      </w:r>
    </w:p>
    <w:p w14:paraId="2B7D5893" w14:textId="77777777" w:rsidR="00C96EAF" w:rsidRPr="007854C5" w:rsidRDefault="00C96EAF" w:rsidP="00C96EAF">
      <w:pPr>
        <w:pStyle w:val="Kop2"/>
        <w:jc w:val="both"/>
        <w:rPr>
          <w:rFonts w:ascii="Calibri Light" w:hAnsi="Calibri Light" w:cs="Calibri Light"/>
          <w:vanish/>
          <w:sz w:val="22"/>
          <w:szCs w:val="22"/>
          <w:highlight w:val="yellow"/>
        </w:rPr>
      </w:pPr>
      <w:r>
        <w:rPr>
          <w:rFonts w:ascii="Calibri Light" w:hAnsi="Calibri Light"/>
          <w:vanish/>
          <w:sz w:val="22"/>
          <w:szCs w:val="22"/>
          <w:highlight w:val="yellow"/>
          <w:bdr w:val="none" w:sz="0" w:space="0" w:color="auto" w:frame="1"/>
          <w:lang w:val="en-US"/>
        </w:rPr>
        <w:t>What is a privacy notice?</w:t>
      </w:r>
    </w:p>
    <w:p w14:paraId="02BBC2EB"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It is a document that explains to individuals using the services or the offer of an organization on how their data are processed. This avoids confusion about the way personal data are used and installs a certain level of trust between the organization and the individual users. Furthermore, and even more important, it ensures that all users are aware of their rights in relation to privacy and data protection and it gives them control over the way in which their data are collected, stored and used.</w:t>
      </w:r>
    </w:p>
    <w:p w14:paraId="783157BB" w14:textId="77777777" w:rsidR="00C96EAF" w:rsidRPr="007854C5" w:rsidRDefault="00C96EAF" w:rsidP="00C96EAF">
      <w:pPr>
        <w:jc w:val="both"/>
        <w:rPr>
          <w:rFonts w:ascii="Calibri Light" w:hAnsi="Calibri Light" w:cs="Calibri Light"/>
          <w:vanish/>
          <w:sz w:val="22"/>
          <w:szCs w:val="22"/>
          <w:highlight w:val="yellow"/>
        </w:rPr>
      </w:pPr>
    </w:p>
    <w:p w14:paraId="17FFA124"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You can use this privacy notice as a template for your own organization. Make sure you include all elements below! You have to be clear on:</w:t>
      </w:r>
    </w:p>
    <w:p w14:paraId="44D5A464" w14:textId="77777777" w:rsidR="00C96EAF" w:rsidRPr="007854C5" w:rsidRDefault="00C96EAF" w:rsidP="00C96EAF">
      <w:pPr>
        <w:jc w:val="both"/>
        <w:rPr>
          <w:rFonts w:ascii="Calibri Light" w:hAnsi="Calibri Light" w:cs="Calibri Light"/>
          <w:vanish/>
          <w:sz w:val="22"/>
          <w:szCs w:val="22"/>
          <w:highlight w:val="yellow"/>
        </w:rPr>
      </w:pPr>
    </w:p>
    <w:p w14:paraId="531060A7" w14:textId="77777777" w:rsidR="00C96EAF" w:rsidRPr="007854C5" w:rsidRDefault="00C96EAF" w:rsidP="00C96EAF">
      <w:pPr>
        <w:pStyle w:val="Lijstalinea"/>
        <w:numPr>
          <w:ilvl w:val="0"/>
          <w:numId w:val="25"/>
        </w:numPr>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lang w:val="en-US"/>
        </w:rPr>
        <w:t xml:space="preserve">Contact details (of your organization). </w:t>
      </w:r>
    </w:p>
    <w:p w14:paraId="3658B5B8" w14:textId="77777777" w:rsidR="00C96EAF" w:rsidRPr="007854C5" w:rsidRDefault="00C96EAF" w:rsidP="00C96EAF">
      <w:pPr>
        <w:pStyle w:val="Lijstalinea"/>
        <w:numPr>
          <w:ilvl w:val="0"/>
          <w:numId w:val="25"/>
        </w:numPr>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 xml:space="preserve">The types of personal data you process. </w:t>
      </w:r>
    </w:p>
    <w:p w14:paraId="04401F86" w14:textId="77777777" w:rsidR="00C96EAF" w:rsidRPr="007854C5" w:rsidRDefault="00C96EAF" w:rsidP="00C96EAF">
      <w:pPr>
        <w:pStyle w:val="Lijstalinea"/>
        <w:numPr>
          <w:ilvl w:val="0"/>
          <w:numId w:val="25"/>
        </w:numPr>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Lawful basis for processing personal data.</w:t>
      </w:r>
    </w:p>
    <w:p w14:paraId="2B061CB1" w14:textId="77777777" w:rsidR="00C96EAF" w:rsidRPr="007854C5" w:rsidRDefault="00C96EAF" w:rsidP="00C96EAF">
      <w:pPr>
        <w:pStyle w:val="Lijstalinea"/>
        <w:numPr>
          <w:ilvl w:val="0"/>
          <w:numId w:val="25"/>
        </w:numPr>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 xml:space="preserve">How you process personal data. </w:t>
      </w:r>
    </w:p>
    <w:p w14:paraId="248770F1" w14:textId="77777777" w:rsidR="00C96EAF" w:rsidRPr="007854C5" w:rsidRDefault="00C96EAF" w:rsidP="00C96EAF">
      <w:pPr>
        <w:pStyle w:val="Lijstalinea"/>
        <w:numPr>
          <w:ilvl w:val="0"/>
          <w:numId w:val="25"/>
        </w:numPr>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 xml:space="preserve">How long you'll be keeping their data. </w:t>
      </w:r>
    </w:p>
    <w:p w14:paraId="7B04A1B1" w14:textId="77777777" w:rsidR="00C96EAF" w:rsidRPr="007854C5" w:rsidRDefault="00C96EAF" w:rsidP="00C96EAF">
      <w:pPr>
        <w:pStyle w:val="Lijstalinea"/>
        <w:numPr>
          <w:ilvl w:val="0"/>
          <w:numId w:val="25"/>
        </w:numPr>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Data subject rights.</w:t>
      </w:r>
    </w:p>
    <w:p w14:paraId="7BBC02D3" w14:textId="77777777" w:rsidR="00C96EAF" w:rsidRPr="007854C5" w:rsidRDefault="00C96EAF" w:rsidP="00C96EAF">
      <w:pPr>
        <w:jc w:val="both"/>
        <w:rPr>
          <w:rFonts w:ascii="Calibri Light" w:hAnsi="Calibri Light" w:cs="Calibri Light"/>
          <w:vanish/>
          <w:sz w:val="22"/>
          <w:szCs w:val="22"/>
          <w:highlight w:val="yellow"/>
        </w:rPr>
      </w:pPr>
    </w:p>
    <w:p w14:paraId="76C55ED9" w14:textId="77777777" w:rsidR="00C96EAF" w:rsidRPr="007854C5" w:rsidRDefault="00C96EAF" w:rsidP="00C96EAF">
      <w:pPr>
        <w:pStyle w:val="Kop2"/>
        <w:jc w:val="both"/>
        <w:rPr>
          <w:rFonts w:ascii="Calibri Light" w:hAnsi="Calibri Light" w:cs="Calibri Light"/>
          <w:vanish/>
          <w:sz w:val="22"/>
          <w:szCs w:val="22"/>
          <w:highlight w:val="yellow"/>
        </w:rPr>
      </w:pPr>
      <w:r>
        <w:rPr>
          <w:rFonts w:ascii="Calibri Light" w:hAnsi="Calibri Light"/>
          <w:vanish/>
          <w:sz w:val="22"/>
          <w:szCs w:val="22"/>
          <w:highlight w:val="yellow"/>
        </w:rPr>
        <w:t>Proposed content for privacy notice</w:t>
      </w:r>
    </w:p>
    <w:p w14:paraId="0CD490F6" w14:textId="77777777" w:rsidR="00C96EAF" w:rsidRPr="007854C5" w:rsidRDefault="00C96EAF" w:rsidP="00C96EAF">
      <w:pPr>
        <w:pStyle w:val="Kop3"/>
        <w:numPr>
          <w:ilvl w:val="0"/>
          <w:numId w:val="26"/>
        </w:numPr>
        <w:spacing w:before="0" w:after="120"/>
        <w:ind w:left="425" w:hanging="425"/>
        <w:jc w:val="both"/>
        <w:rPr>
          <w:rFonts w:ascii="Calibri Light" w:hAnsi="Calibri Light" w:cs="Calibri Light"/>
          <w:b/>
          <w:bCs/>
          <w:vanish/>
          <w:color w:val="5A2FA5"/>
          <w:sz w:val="22"/>
          <w:szCs w:val="22"/>
          <w:highlight w:val="yellow"/>
        </w:rPr>
      </w:pPr>
      <w:r>
        <w:rPr>
          <w:rFonts w:ascii="Calibri Light" w:hAnsi="Calibri Light"/>
          <w:b/>
          <w:bCs/>
          <w:vanish/>
          <w:color w:val="5A2FA5"/>
          <w:sz w:val="22"/>
          <w:szCs w:val="22"/>
          <w:highlight w:val="yellow"/>
        </w:rPr>
        <w:t>Contact details</w:t>
      </w:r>
    </w:p>
    <w:p w14:paraId="51C9F705"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Name of organization:</w:t>
      </w:r>
    </w:p>
    <w:p w14:paraId="4C1669DC"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Address of organization:</w:t>
      </w:r>
    </w:p>
    <w:p w14:paraId="12E7FE1B"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Email address contact person:</w:t>
      </w:r>
    </w:p>
    <w:p w14:paraId="690C1BD6"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Telephone number contact person:</w:t>
      </w:r>
    </w:p>
    <w:p w14:paraId="1094CC44"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If you have a Data Protection Officer, please include his or her contact details as well.</w:t>
      </w:r>
    </w:p>
    <w:p w14:paraId="376D1948" w14:textId="77777777" w:rsidR="00C96EAF" w:rsidRPr="007854C5" w:rsidRDefault="00C96EAF" w:rsidP="00C96EAF">
      <w:pPr>
        <w:jc w:val="both"/>
        <w:rPr>
          <w:rFonts w:ascii="Calibri Light" w:hAnsi="Calibri Light" w:cs="Calibri Light"/>
          <w:vanish/>
          <w:sz w:val="22"/>
          <w:szCs w:val="22"/>
          <w:highlight w:val="yellow"/>
        </w:rPr>
      </w:pPr>
    </w:p>
    <w:p w14:paraId="6F6FAB0E" w14:textId="77777777" w:rsidR="00C96EAF" w:rsidRPr="007854C5" w:rsidRDefault="00C96EAF" w:rsidP="00C96EAF">
      <w:pPr>
        <w:pStyle w:val="Kop3"/>
        <w:numPr>
          <w:ilvl w:val="0"/>
          <w:numId w:val="26"/>
        </w:numPr>
        <w:spacing w:before="0" w:after="120"/>
        <w:ind w:left="425" w:hanging="425"/>
        <w:jc w:val="both"/>
        <w:rPr>
          <w:rFonts w:ascii="Calibri Light" w:hAnsi="Calibri Light" w:cs="Calibri Light"/>
          <w:b/>
          <w:bCs/>
          <w:vanish/>
          <w:color w:val="5A2FA5"/>
          <w:sz w:val="22"/>
          <w:szCs w:val="22"/>
          <w:highlight w:val="yellow"/>
        </w:rPr>
      </w:pPr>
      <w:r>
        <w:rPr>
          <w:rFonts w:ascii="Calibri Light" w:hAnsi="Calibri Light"/>
          <w:b/>
          <w:bCs/>
          <w:vanish/>
          <w:color w:val="5A2FA5"/>
          <w:sz w:val="22"/>
          <w:szCs w:val="22"/>
          <w:highlight w:val="yellow"/>
        </w:rPr>
        <w:t>The types of personal data you process</w:t>
      </w:r>
    </w:p>
    <w:p w14:paraId="2A02385D"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List all the personal data you process in the course of SPEED You UP. Make sure you make a distinction between data that you keep track of for your own organization/annual reports/… and the data that you collect for SPEED You UP. This form should only pertain to the data collected for SPEED You UP (i.e., personal data and questionnaire data).</w:t>
      </w:r>
    </w:p>
    <w:p w14:paraId="3239206D" w14:textId="77777777" w:rsidR="00C96EAF" w:rsidRPr="007854C5" w:rsidRDefault="00C96EAF" w:rsidP="00C96EAF">
      <w:pPr>
        <w:jc w:val="both"/>
        <w:rPr>
          <w:rFonts w:ascii="Calibri Light" w:hAnsi="Calibri Light" w:cs="Calibri Light"/>
          <w:vanish/>
          <w:sz w:val="22"/>
          <w:szCs w:val="22"/>
          <w:highlight w:val="yellow"/>
        </w:rPr>
      </w:pPr>
    </w:p>
    <w:p w14:paraId="549DCADD" w14:textId="77777777" w:rsidR="00C96EAF" w:rsidRPr="007854C5" w:rsidRDefault="00C96EAF" w:rsidP="00C96EAF">
      <w:pPr>
        <w:jc w:val="both"/>
        <w:rPr>
          <w:rFonts w:ascii="Calibri Light" w:hAnsi="Calibri Light" w:cs="Calibri Light"/>
          <w:b/>
          <w:bCs/>
          <w:i/>
          <w:iCs/>
          <w:vanish/>
          <w:color w:val="B6368B"/>
          <w:sz w:val="22"/>
          <w:szCs w:val="22"/>
          <w:highlight w:val="yellow"/>
        </w:rPr>
      </w:pPr>
      <w:r>
        <w:rPr>
          <w:rFonts w:ascii="Calibri Light" w:hAnsi="Calibri Light"/>
          <w:b/>
          <w:bCs/>
          <w:i/>
          <w:iCs/>
          <w:vanish/>
          <w:color w:val="B6368B"/>
          <w:sz w:val="22"/>
          <w:szCs w:val="22"/>
          <w:highlight w:val="yellow"/>
        </w:rPr>
        <w:t>Personal data:</w:t>
      </w:r>
    </w:p>
    <w:p w14:paraId="447C7540" w14:textId="77777777" w:rsidR="00C96EAF" w:rsidRPr="007854C5" w:rsidRDefault="00C96EAF" w:rsidP="00C96EAF">
      <w:pPr>
        <w:pStyle w:val="Lijstalinea"/>
        <w:numPr>
          <w:ilvl w:val="0"/>
          <w:numId w:val="27"/>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Name</w:t>
      </w:r>
    </w:p>
    <w:p w14:paraId="75AAE07A" w14:textId="77777777" w:rsidR="00C96EAF" w:rsidRPr="007854C5" w:rsidRDefault="00C96EAF" w:rsidP="00C96EAF">
      <w:pPr>
        <w:pStyle w:val="Lijstalinea"/>
        <w:numPr>
          <w:ilvl w:val="0"/>
          <w:numId w:val="27"/>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Postal Address</w:t>
      </w:r>
    </w:p>
    <w:p w14:paraId="3772AC6B" w14:textId="77777777" w:rsidR="00C96EAF" w:rsidRPr="007854C5" w:rsidRDefault="00C96EAF" w:rsidP="00C96EAF">
      <w:pPr>
        <w:pStyle w:val="Lijstalinea"/>
        <w:numPr>
          <w:ilvl w:val="0"/>
          <w:numId w:val="27"/>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Email address</w:t>
      </w:r>
    </w:p>
    <w:p w14:paraId="454D67B4" w14:textId="77777777" w:rsidR="00C96EAF" w:rsidRPr="007854C5" w:rsidRDefault="00C96EAF" w:rsidP="00C96EAF">
      <w:pPr>
        <w:pStyle w:val="Lijstalinea"/>
        <w:numPr>
          <w:ilvl w:val="0"/>
          <w:numId w:val="27"/>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Telephone Number</w:t>
      </w:r>
    </w:p>
    <w:p w14:paraId="45902E45" w14:textId="77777777" w:rsidR="00C96EAF" w:rsidRPr="007854C5" w:rsidRDefault="00C96EAF" w:rsidP="00C96EAF">
      <w:pPr>
        <w:pStyle w:val="Lijstalinea"/>
        <w:numPr>
          <w:ilvl w:val="0"/>
          <w:numId w:val="27"/>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Nationality</w:t>
      </w:r>
    </w:p>
    <w:p w14:paraId="474BEAA7" w14:textId="77777777" w:rsidR="00C96EAF" w:rsidRPr="007854C5" w:rsidRDefault="00C96EAF" w:rsidP="00C96EAF">
      <w:pPr>
        <w:jc w:val="both"/>
        <w:rPr>
          <w:rFonts w:ascii="Calibri Light" w:hAnsi="Calibri Light" w:cs="Calibri Light"/>
          <w:vanish/>
          <w:sz w:val="22"/>
          <w:szCs w:val="22"/>
          <w:highlight w:val="yellow"/>
        </w:rPr>
      </w:pPr>
    </w:p>
    <w:p w14:paraId="4675DD7D"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In addition, we keep track of:</w:t>
      </w:r>
    </w:p>
    <w:p w14:paraId="32BECF90" w14:textId="77777777" w:rsidR="00C96EAF" w:rsidRPr="007854C5" w:rsidRDefault="00C96EAF" w:rsidP="00C96EAF">
      <w:pPr>
        <w:pStyle w:val="Lijstalinea"/>
        <w:numPr>
          <w:ilvl w:val="0"/>
          <w:numId w:val="28"/>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Activities and appointments attended/contact moments</w:t>
      </w:r>
    </w:p>
    <w:p w14:paraId="5D2DA845" w14:textId="77777777" w:rsidR="00C96EAF" w:rsidRPr="007854C5" w:rsidRDefault="00C96EAF" w:rsidP="00C96EAF">
      <w:pPr>
        <w:jc w:val="both"/>
        <w:rPr>
          <w:rFonts w:ascii="Calibri Light" w:hAnsi="Calibri Light" w:cs="Calibri Light"/>
          <w:vanish/>
          <w:sz w:val="22"/>
          <w:szCs w:val="22"/>
          <w:highlight w:val="yellow"/>
        </w:rPr>
      </w:pPr>
    </w:p>
    <w:p w14:paraId="3B9D3A8E" w14:textId="77777777" w:rsidR="00C96EAF" w:rsidRPr="007854C5" w:rsidRDefault="00C96EAF" w:rsidP="00C96EAF">
      <w:pPr>
        <w:jc w:val="both"/>
        <w:rPr>
          <w:rFonts w:ascii="Calibri Light" w:hAnsi="Calibri Light" w:cs="Calibri Light"/>
          <w:b/>
          <w:bCs/>
          <w:i/>
          <w:iCs/>
          <w:vanish/>
          <w:color w:val="B6368B"/>
          <w:sz w:val="22"/>
          <w:szCs w:val="22"/>
          <w:highlight w:val="yellow"/>
        </w:rPr>
      </w:pPr>
      <w:r>
        <w:rPr>
          <w:rFonts w:ascii="Calibri Light" w:hAnsi="Calibri Light"/>
          <w:b/>
          <w:bCs/>
          <w:i/>
          <w:iCs/>
          <w:vanish/>
          <w:color w:val="B6368B"/>
          <w:sz w:val="22"/>
          <w:szCs w:val="22"/>
          <w:highlight w:val="yellow"/>
        </w:rPr>
        <w:t>Questionnaire data:</w:t>
      </w:r>
    </w:p>
    <w:p w14:paraId="19DC2B1C"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 xml:space="preserve">We will ask all youngsters and staff involved in the project to complete an online questionnaire both at the start and the end of the programme. </w:t>
      </w:r>
    </w:p>
    <w:p w14:paraId="2E6E9CA0" w14:textId="77777777" w:rsidR="00C96EAF" w:rsidRPr="007854C5" w:rsidRDefault="00C96EAF" w:rsidP="00C96EAF">
      <w:pPr>
        <w:jc w:val="both"/>
        <w:rPr>
          <w:rFonts w:ascii="Calibri Light" w:hAnsi="Calibri Light" w:cs="Calibri Light"/>
          <w:vanish/>
          <w:sz w:val="22"/>
          <w:szCs w:val="22"/>
          <w:highlight w:val="yellow"/>
        </w:rPr>
      </w:pPr>
    </w:p>
    <w:p w14:paraId="647B7C97"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 xml:space="preserve">For </w:t>
      </w:r>
      <w:r>
        <w:rPr>
          <w:rFonts w:ascii="Calibri Light" w:hAnsi="Calibri Light"/>
          <w:i/>
          <w:iCs/>
          <w:vanish/>
          <w:color w:val="B6368B"/>
          <w:sz w:val="22"/>
          <w:szCs w:val="22"/>
          <w:highlight w:val="yellow"/>
        </w:rPr>
        <w:t>youngsters</w:t>
      </w:r>
      <w:r>
        <w:rPr>
          <w:rFonts w:ascii="Calibri Light" w:hAnsi="Calibri Light"/>
          <w:vanish/>
          <w:sz w:val="22"/>
          <w:szCs w:val="22"/>
          <w:highlight w:val="yellow"/>
        </w:rPr>
        <w:t>, this questionnaire will include questions regarding their:</w:t>
      </w:r>
    </w:p>
    <w:p w14:paraId="70679E38" w14:textId="77777777" w:rsidR="00C96EAF" w:rsidRPr="007854C5" w:rsidRDefault="00C96EAF" w:rsidP="00C96EAF">
      <w:pPr>
        <w:pStyle w:val="Lijstalinea"/>
        <w:numPr>
          <w:ilvl w:val="0"/>
          <w:numId w:val="29"/>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Entrepreneurial skills</w:t>
      </w:r>
    </w:p>
    <w:p w14:paraId="522DC3BA" w14:textId="77777777" w:rsidR="00C96EAF" w:rsidRPr="007854C5" w:rsidRDefault="00C96EAF" w:rsidP="00C96EAF">
      <w:pPr>
        <w:pStyle w:val="Lijstalinea"/>
        <w:numPr>
          <w:ilvl w:val="0"/>
          <w:numId w:val="29"/>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lang w:val="fr-BE"/>
        </w:rPr>
        <w:t>Motivation</w:t>
      </w:r>
    </w:p>
    <w:p w14:paraId="40BA9A4D" w14:textId="77777777" w:rsidR="00C96EAF" w:rsidRPr="007854C5" w:rsidRDefault="00C96EAF" w:rsidP="00C96EAF">
      <w:pPr>
        <w:pStyle w:val="Lijstalinea"/>
        <w:numPr>
          <w:ilvl w:val="0"/>
          <w:numId w:val="29"/>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Self-esteem</w:t>
      </w:r>
    </w:p>
    <w:p w14:paraId="51BE4CBF" w14:textId="77777777" w:rsidR="00C96EAF" w:rsidRPr="007854C5" w:rsidRDefault="00C96EAF" w:rsidP="00C96EAF">
      <w:pPr>
        <w:pStyle w:val="Lijstalinea"/>
        <w:numPr>
          <w:ilvl w:val="0"/>
          <w:numId w:val="29"/>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Employment situation and ambitions</w:t>
      </w:r>
    </w:p>
    <w:p w14:paraId="0C930DE3" w14:textId="77777777" w:rsidR="00C96EAF" w:rsidRPr="007854C5" w:rsidRDefault="00C96EAF" w:rsidP="00C96EAF">
      <w:pPr>
        <w:pStyle w:val="Lijstalinea"/>
        <w:numPr>
          <w:ilvl w:val="0"/>
          <w:numId w:val="29"/>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Experiences in education</w:t>
      </w:r>
    </w:p>
    <w:p w14:paraId="0088706C" w14:textId="77777777" w:rsidR="00C96EAF" w:rsidRPr="007854C5" w:rsidRDefault="00C96EAF" w:rsidP="00C96EAF">
      <w:pPr>
        <w:pStyle w:val="Lijstalinea"/>
        <w:numPr>
          <w:ilvl w:val="0"/>
          <w:numId w:val="29"/>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Experiences with professional support</w:t>
      </w:r>
    </w:p>
    <w:p w14:paraId="0D4D8022" w14:textId="77777777" w:rsidR="00C96EAF" w:rsidRPr="007854C5" w:rsidRDefault="00C96EAF" w:rsidP="00C96EAF">
      <w:pPr>
        <w:pStyle w:val="Lijstalinea"/>
        <w:numPr>
          <w:ilvl w:val="0"/>
          <w:numId w:val="29"/>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Social network</w:t>
      </w:r>
    </w:p>
    <w:p w14:paraId="713941DC" w14:textId="77777777" w:rsidR="00C96EAF" w:rsidRPr="007854C5" w:rsidRDefault="00C96EAF" w:rsidP="00C96EAF">
      <w:pPr>
        <w:jc w:val="both"/>
        <w:rPr>
          <w:rFonts w:ascii="Calibri Light" w:hAnsi="Calibri Light" w:cs="Calibri Light"/>
          <w:vanish/>
          <w:sz w:val="22"/>
          <w:szCs w:val="22"/>
          <w:highlight w:val="yellow"/>
        </w:rPr>
      </w:pPr>
    </w:p>
    <w:p w14:paraId="3CA09264"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 xml:space="preserve">For </w:t>
      </w:r>
      <w:r>
        <w:rPr>
          <w:rFonts w:ascii="Calibri Light" w:hAnsi="Calibri Light"/>
          <w:i/>
          <w:iCs/>
          <w:vanish/>
          <w:color w:val="B6368B"/>
          <w:sz w:val="22"/>
          <w:szCs w:val="22"/>
          <w:highlight w:val="yellow"/>
        </w:rPr>
        <w:t>staff</w:t>
      </w:r>
      <w:r>
        <w:rPr>
          <w:rFonts w:ascii="Calibri Light" w:hAnsi="Calibri Light"/>
          <w:vanish/>
          <w:sz w:val="22"/>
          <w:szCs w:val="22"/>
          <w:highlight w:val="yellow"/>
        </w:rPr>
        <w:t>, this questionnaire will include questions on their:</w:t>
      </w:r>
    </w:p>
    <w:p w14:paraId="771CD320" w14:textId="77777777" w:rsidR="00C96EAF" w:rsidRPr="007854C5" w:rsidRDefault="00C96EAF" w:rsidP="00C96EAF">
      <w:pPr>
        <w:pStyle w:val="Lijstalinea"/>
        <w:numPr>
          <w:ilvl w:val="1"/>
          <w:numId w:val="30"/>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Confidence in working with youngsters</w:t>
      </w:r>
    </w:p>
    <w:p w14:paraId="27DC79CC" w14:textId="77777777" w:rsidR="00C96EAF" w:rsidRPr="007854C5" w:rsidRDefault="00C96EAF" w:rsidP="00C96EAF">
      <w:pPr>
        <w:pStyle w:val="Lijstalinea"/>
        <w:numPr>
          <w:ilvl w:val="1"/>
          <w:numId w:val="30"/>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Confidence and skills in working on entrepreneurial skills</w:t>
      </w:r>
    </w:p>
    <w:p w14:paraId="503954A9" w14:textId="77777777" w:rsidR="00C96EAF" w:rsidRPr="007854C5" w:rsidRDefault="00C96EAF" w:rsidP="00C96EAF">
      <w:pPr>
        <w:pStyle w:val="Lijstalinea"/>
        <w:numPr>
          <w:ilvl w:val="1"/>
          <w:numId w:val="30"/>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Attitudes and beliefs towards youngsters and working in entrepreneur hubs</w:t>
      </w:r>
    </w:p>
    <w:p w14:paraId="4271B129" w14:textId="77777777" w:rsidR="00C96EAF" w:rsidRPr="007854C5" w:rsidRDefault="00C96EAF" w:rsidP="00C96EAF">
      <w:pPr>
        <w:jc w:val="both"/>
        <w:rPr>
          <w:rFonts w:ascii="Calibri Light" w:hAnsi="Calibri Light" w:cs="Calibri Light"/>
          <w:vanish/>
          <w:sz w:val="22"/>
          <w:szCs w:val="22"/>
          <w:highlight w:val="yellow"/>
        </w:rPr>
      </w:pPr>
    </w:p>
    <w:p w14:paraId="1EA63C9A"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 xml:space="preserve">These data are not collected anonymously, but they are stored and processed anonymously. This is explained in point four (how the data are processed). After completion of the questionnaire, youngsters and staff will be able to ask a personal copy of their results. </w:t>
      </w:r>
    </w:p>
    <w:p w14:paraId="6A6F9717" w14:textId="77777777" w:rsidR="00C96EAF" w:rsidRPr="007854C5" w:rsidRDefault="00C96EAF" w:rsidP="00C96EAF">
      <w:pPr>
        <w:jc w:val="both"/>
        <w:rPr>
          <w:rFonts w:ascii="Calibri Light" w:hAnsi="Calibri Light" w:cs="Calibri Light"/>
          <w:vanish/>
          <w:sz w:val="22"/>
          <w:szCs w:val="22"/>
          <w:highlight w:val="yellow"/>
        </w:rPr>
      </w:pPr>
    </w:p>
    <w:p w14:paraId="56044191" w14:textId="77777777" w:rsidR="00C96EAF" w:rsidRPr="007854C5" w:rsidRDefault="00C96EAF" w:rsidP="00C96EAF">
      <w:pPr>
        <w:pStyle w:val="Kop3"/>
        <w:numPr>
          <w:ilvl w:val="0"/>
          <w:numId w:val="26"/>
        </w:numPr>
        <w:spacing w:before="0" w:after="120"/>
        <w:ind w:left="425" w:hanging="425"/>
        <w:jc w:val="both"/>
        <w:rPr>
          <w:rFonts w:ascii="Calibri Light" w:hAnsi="Calibri Light" w:cs="Calibri Light"/>
          <w:b/>
          <w:bCs/>
          <w:vanish/>
          <w:color w:val="5A2FA5"/>
          <w:sz w:val="22"/>
          <w:szCs w:val="22"/>
          <w:highlight w:val="yellow"/>
        </w:rPr>
      </w:pPr>
      <w:r>
        <w:rPr>
          <w:rFonts w:ascii="Calibri Light" w:hAnsi="Calibri Light"/>
          <w:b/>
          <w:bCs/>
          <w:vanish/>
          <w:color w:val="5A2FA5"/>
          <w:sz w:val="22"/>
          <w:szCs w:val="22"/>
          <w:highlight w:val="yellow"/>
        </w:rPr>
        <w:t>Basis for processing personal data</w:t>
      </w:r>
    </w:p>
    <w:p w14:paraId="7C544D4F"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Personal data are processed only after an individual gave a written informed consent. This means that individuals are aware of the fact that their data are collected, stored and processed and are aware of their rights. Given an informed consent is a legal basis for processing personal data under EU GDPR.</w:t>
      </w:r>
    </w:p>
    <w:p w14:paraId="4926D6A5" w14:textId="77777777" w:rsidR="00C96EAF" w:rsidRPr="007854C5" w:rsidRDefault="00C96EAF" w:rsidP="00C96EAF">
      <w:pPr>
        <w:jc w:val="both"/>
        <w:rPr>
          <w:rFonts w:ascii="Calibri Light" w:hAnsi="Calibri Light" w:cs="Calibri Light"/>
          <w:vanish/>
          <w:sz w:val="22"/>
          <w:szCs w:val="22"/>
          <w:highlight w:val="yellow"/>
        </w:rPr>
      </w:pPr>
    </w:p>
    <w:p w14:paraId="72055706" w14:textId="77777777" w:rsidR="00C96EAF" w:rsidRPr="007854C5" w:rsidRDefault="00C96EAF" w:rsidP="00C96EAF">
      <w:pPr>
        <w:pStyle w:val="Kop3"/>
        <w:numPr>
          <w:ilvl w:val="0"/>
          <w:numId w:val="26"/>
        </w:numPr>
        <w:spacing w:before="0" w:after="120"/>
        <w:ind w:left="425" w:hanging="425"/>
        <w:jc w:val="both"/>
        <w:rPr>
          <w:rFonts w:ascii="Calibri Light" w:hAnsi="Calibri Light" w:cs="Calibri Light"/>
          <w:b/>
          <w:bCs/>
          <w:vanish/>
          <w:color w:val="5A2FA5"/>
          <w:sz w:val="22"/>
          <w:szCs w:val="22"/>
          <w:highlight w:val="yellow"/>
        </w:rPr>
      </w:pPr>
      <w:r>
        <w:rPr>
          <w:rFonts w:ascii="Calibri Light" w:hAnsi="Calibri Light"/>
          <w:b/>
          <w:bCs/>
          <w:vanish/>
          <w:color w:val="5A2FA5"/>
          <w:sz w:val="22"/>
          <w:szCs w:val="22"/>
          <w:highlight w:val="yellow"/>
        </w:rPr>
        <w:t>How personal data are being processed</w:t>
      </w:r>
    </w:p>
    <w:p w14:paraId="51E86E46"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 xml:space="preserve">There are </w:t>
      </w:r>
      <w:r>
        <w:rPr>
          <w:rFonts w:ascii="Calibri Light" w:hAnsi="Calibri Light"/>
          <w:vanish/>
          <w:color w:val="6F32A8"/>
          <w:sz w:val="22"/>
          <w:szCs w:val="22"/>
          <w:highlight w:val="yellow"/>
        </w:rPr>
        <w:t xml:space="preserve">two main types of data </w:t>
      </w:r>
      <w:r>
        <w:rPr>
          <w:rFonts w:ascii="Calibri Light" w:hAnsi="Calibri Light"/>
          <w:vanish/>
          <w:sz w:val="22"/>
          <w:szCs w:val="22"/>
          <w:highlight w:val="yellow"/>
        </w:rPr>
        <w:t xml:space="preserve">in SPEED You UP. </w:t>
      </w:r>
    </w:p>
    <w:p w14:paraId="5CDB5F40" w14:textId="77777777" w:rsidR="00C96EAF" w:rsidRPr="007854C5" w:rsidRDefault="00C96EAF" w:rsidP="00C96EAF">
      <w:pPr>
        <w:jc w:val="both"/>
        <w:rPr>
          <w:rFonts w:ascii="Calibri Light" w:hAnsi="Calibri Light" w:cs="Calibri Light"/>
          <w:vanish/>
          <w:sz w:val="22"/>
          <w:szCs w:val="22"/>
          <w:highlight w:val="yellow"/>
        </w:rPr>
      </w:pPr>
    </w:p>
    <w:p w14:paraId="66E202B3"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 xml:space="preserve">First, there are the </w:t>
      </w:r>
      <w:r>
        <w:rPr>
          <w:rFonts w:ascii="Calibri Light" w:hAnsi="Calibri Light"/>
          <w:i/>
          <w:iCs/>
          <w:vanish/>
          <w:color w:val="B6368B"/>
          <w:sz w:val="22"/>
          <w:szCs w:val="22"/>
          <w:highlight w:val="yellow"/>
        </w:rPr>
        <w:t>personal data</w:t>
      </w:r>
      <w:r>
        <w:rPr>
          <w:rFonts w:ascii="Calibri Light" w:hAnsi="Calibri Light"/>
          <w:vanish/>
          <w:color w:val="B6368B"/>
          <w:sz w:val="22"/>
          <w:szCs w:val="22"/>
          <w:highlight w:val="yellow"/>
        </w:rPr>
        <w:t xml:space="preserve"> </w:t>
      </w:r>
      <w:r>
        <w:rPr>
          <w:rFonts w:ascii="Calibri Light" w:hAnsi="Calibri Light"/>
          <w:vanish/>
          <w:sz w:val="22"/>
          <w:szCs w:val="22"/>
          <w:highlight w:val="yellow"/>
        </w:rPr>
        <w:t>that you keep track of as an organization. These must be stored in an excel file on a secured server. Describe who has access to these data in your organization. SPEED You UP is an international project. Twice a year, these data are collected from all participating organizations and transferred to the university who will analyze them. Before this is done, all identifiable characteristics are removed. This means that the people outside of your organization will never get to see names, email addresses, postal addresses or telephone numbers. If this would be required for whatever reason, individuals have to give their written permission to transfer their personal data. You can formulate this as such:</w:t>
      </w:r>
    </w:p>
    <w:p w14:paraId="078E6ED0" w14:textId="77777777" w:rsidR="00C96EAF" w:rsidRPr="007854C5" w:rsidRDefault="00C96EAF" w:rsidP="00C96EAF">
      <w:pPr>
        <w:jc w:val="both"/>
        <w:rPr>
          <w:rFonts w:ascii="Calibri Light" w:hAnsi="Calibri Light" w:cs="Calibri Light"/>
          <w:vanish/>
          <w:sz w:val="22"/>
          <w:szCs w:val="22"/>
          <w:highlight w:val="yellow"/>
        </w:rPr>
      </w:pPr>
    </w:p>
    <w:p w14:paraId="7E3DD69C" w14:textId="77777777" w:rsidR="00C96EAF" w:rsidRPr="007854C5" w:rsidRDefault="00C96EAF" w:rsidP="00C96EAF">
      <w:pPr>
        <w:ind w:left="709"/>
        <w:jc w:val="both"/>
        <w:rPr>
          <w:rFonts w:ascii="Calibri Light" w:hAnsi="Calibri Light" w:cs="Calibri Light"/>
          <w:vanish/>
          <w:sz w:val="22"/>
          <w:szCs w:val="22"/>
          <w:highlight w:val="yellow"/>
        </w:rPr>
      </w:pPr>
      <w:r>
        <w:rPr>
          <w:rFonts w:ascii="Calibri Light" w:hAnsi="Calibri Light"/>
          <w:vanish/>
          <w:sz w:val="22"/>
          <w:szCs w:val="22"/>
          <w:highlight w:val="yellow"/>
        </w:rPr>
        <w:t>“[Name organization] will not pass your personal data to other parties without obtaining your informed consent.”</w:t>
      </w:r>
    </w:p>
    <w:p w14:paraId="255F0F97" w14:textId="77777777" w:rsidR="00C96EAF" w:rsidRPr="007854C5" w:rsidRDefault="00C96EAF" w:rsidP="00C96EAF">
      <w:pPr>
        <w:jc w:val="both"/>
        <w:rPr>
          <w:rFonts w:ascii="Calibri Light" w:hAnsi="Calibri Light" w:cs="Calibri Light"/>
          <w:vanish/>
          <w:sz w:val="22"/>
          <w:szCs w:val="22"/>
          <w:highlight w:val="yellow"/>
        </w:rPr>
      </w:pPr>
    </w:p>
    <w:p w14:paraId="4AE5E381"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University of Bournemouth (in England) and Artevelde University of Applied Sciences (in Belgium) will process and analyze the data that have been collected by [Name organization] but only after your personal data have been removed. The data will be processed and analysed anonymously and will be treated confidentially.</w:t>
      </w:r>
    </w:p>
    <w:p w14:paraId="7055A8EC" w14:textId="77777777" w:rsidR="00C96EAF" w:rsidRPr="007854C5" w:rsidRDefault="00C96EAF" w:rsidP="00C96EAF">
      <w:pPr>
        <w:jc w:val="both"/>
        <w:rPr>
          <w:rFonts w:ascii="Calibri Light" w:hAnsi="Calibri Light" w:cs="Calibri Light"/>
          <w:vanish/>
          <w:sz w:val="22"/>
          <w:szCs w:val="22"/>
          <w:highlight w:val="yellow"/>
        </w:rPr>
      </w:pPr>
    </w:p>
    <w:p w14:paraId="213E5681"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 xml:space="preserve">Second, there are the </w:t>
      </w:r>
      <w:r>
        <w:rPr>
          <w:rFonts w:ascii="Calibri Light" w:hAnsi="Calibri Light"/>
          <w:i/>
          <w:iCs/>
          <w:vanish/>
          <w:color w:val="B6368B"/>
          <w:sz w:val="22"/>
          <w:szCs w:val="22"/>
          <w:highlight w:val="yellow"/>
        </w:rPr>
        <w:t>questionnaire data</w:t>
      </w:r>
      <w:r>
        <w:rPr>
          <w:rFonts w:ascii="Calibri Light" w:hAnsi="Calibri Light"/>
          <w:vanish/>
          <w:color w:val="B6368B"/>
          <w:sz w:val="22"/>
          <w:szCs w:val="22"/>
          <w:highlight w:val="yellow"/>
        </w:rPr>
        <w:t xml:space="preserve"> </w:t>
      </w:r>
      <w:r>
        <w:rPr>
          <w:rFonts w:ascii="Calibri Light" w:hAnsi="Calibri Light"/>
          <w:vanish/>
          <w:sz w:val="22"/>
          <w:szCs w:val="22"/>
          <w:highlight w:val="yellow"/>
        </w:rPr>
        <w:t>that are collected online. When an individual completes the questionnaire, the data are entered into a database. In the database, the personal details (name, address, telephone number) are linked to a code. This code is then saved, together with the answers on all the other questions in a separate database. This means that there is one file storing the personal data of an individual, linked with a code and another database where the code is linked to the other data. The persons with access to the sensitive data (e.g. on self-esteem) do not have access to the personal data. This means they cannot identify who is ‘behind’ the data. Everyone who completes an online questionnaire in the context of SPEED You UP, can ask for a personal copy of their results.</w:t>
      </w:r>
    </w:p>
    <w:p w14:paraId="6F895493" w14:textId="77777777" w:rsidR="00C96EAF" w:rsidRPr="007854C5" w:rsidRDefault="00C96EAF" w:rsidP="00C96EAF">
      <w:pPr>
        <w:jc w:val="both"/>
        <w:rPr>
          <w:rFonts w:ascii="Calibri Light" w:hAnsi="Calibri Light" w:cs="Calibri Light"/>
          <w:vanish/>
          <w:sz w:val="22"/>
          <w:szCs w:val="22"/>
          <w:highlight w:val="yellow"/>
        </w:rPr>
      </w:pPr>
    </w:p>
    <w:p w14:paraId="027E70B6" w14:textId="77777777" w:rsidR="00C96EAF" w:rsidRPr="007854C5" w:rsidRDefault="00C96EAF" w:rsidP="00C96EAF">
      <w:pPr>
        <w:pStyle w:val="Kop3"/>
        <w:numPr>
          <w:ilvl w:val="0"/>
          <w:numId w:val="26"/>
        </w:numPr>
        <w:spacing w:before="0" w:after="120"/>
        <w:ind w:left="425" w:hanging="425"/>
        <w:jc w:val="both"/>
        <w:rPr>
          <w:rFonts w:ascii="Calibri Light" w:hAnsi="Calibri Light" w:cs="Calibri Light"/>
          <w:b/>
          <w:bCs/>
          <w:vanish/>
          <w:color w:val="5A2FA5"/>
          <w:sz w:val="22"/>
          <w:szCs w:val="22"/>
          <w:highlight w:val="yellow"/>
        </w:rPr>
      </w:pPr>
      <w:r>
        <w:rPr>
          <w:rFonts w:ascii="Calibri Light" w:hAnsi="Calibri Light"/>
          <w:b/>
          <w:bCs/>
          <w:vanish/>
          <w:color w:val="5A2FA5"/>
          <w:sz w:val="22"/>
          <w:szCs w:val="22"/>
          <w:highlight w:val="yellow"/>
        </w:rPr>
        <w:t>How long data will be stored</w:t>
      </w:r>
    </w:p>
    <w:p w14:paraId="47B69969"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Your data will be stored only for processing and analysis in the context of SPEED You UP. The project will end on March 2023. After that, all personal data will be removed from the database. The central database, managed by the universities, will not be removed but will not contain any personal data such as name, address, telephone number, email. It will only contain data that do not allow anyone to identify the persons behind the data.</w:t>
      </w:r>
    </w:p>
    <w:p w14:paraId="432819D4" w14:textId="77777777" w:rsidR="00C96EAF" w:rsidRPr="007854C5" w:rsidRDefault="00C96EAF" w:rsidP="00C96EAF">
      <w:pPr>
        <w:jc w:val="both"/>
        <w:rPr>
          <w:rFonts w:ascii="Calibri Light" w:hAnsi="Calibri Light" w:cs="Calibri Light"/>
          <w:vanish/>
          <w:sz w:val="22"/>
          <w:szCs w:val="22"/>
          <w:highlight w:val="yellow"/>
        </w:rPr>
      </w:pPr>
    </w:p>
    <w:p w14:paraId="7473ABD6" w14:textId="77777777" w:rsidR="00C96EAF" w:rsidRPr="007854C5" w:rsidRDefault="00C96EAF" w:rsidP="00C96EAF">
      <w:pPr>
        <w:pStyle w:val="Kop3"/>
        <w:numPr>
          <w:ilvl w:val="0"/>
          <w:numId w:val="26"/>
        </w:numPr>
        <w:spacing w:before="0" w:after="120"/>
        <w:ind w:left="425" w:hanging="425"/>
        <w:jc w:val="both"/>
        <w:rPr>
          <w:rFonts w:ascii="Calibri Light" w:hAnsi="Calibri Light" w:cs="Calibri Light"/>
          <w:b/>
          <w:bCs/>
          <w:vanish/>
          <w:color w:val="5A2FA5"/>
          <w:sz w:val="22"/>
          <w:szCs w:val="22"/>
          <w:highlight w:val="yellow"/>
        </w:rPr>
      </w:pPr>
      <w:r>
        <w:rPr>
          <w:rFonts w:ascii="Calibri Light" w:hAnsi="Calibri Light"/>
          <w:b/>
          <w:bCs/>
          <w:vanish/>
          <w:color w:val="5A2FA5"/>
          <w:sz w:val="22"/>
          <w:szCs w:val="22"/>
          <w:highlight w:val="yellow"/>
        </w:rPr>
        <w:t>Your rights as an individual</w:t>
      </w:r>
    </w:p>
    <w:p w14:paraId="14941812"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GDPR gives individuals eight different rights.</w:t>
      </w:r>
    </w:p>
    <w:p w14:paraId="106C309A"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It is crucial that you inform everyone for whom you store personal data on their rights. You could do this as follows.</w:t>
      </w:r>
    </w:p>
    <w:p w14:paraId="2191310E"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 xml:space="preserve">As an individual, you have the: </w:t>
      </w:r>
    </w:p>
    <w:p w14:paraId="5A13A6E6" w14:textId="77777777" w:rsidR="00C96EAF" w:rsidRPr="007854C5" w:rsidRDefault="00C96EAF" w:rsidP="00C96EAF">
      <w:pPr>
        <w:jc w:val="both"/>
        <w:rPr>
          <w:rFonts w:ascii="Calibri Light" w:hAnsi="Calibri Light" w:cs="Calibri Light"/>
          <w:vanish/>
          <w:sz w:val="22"/>
          <w:szCs w:val="22"/>
          <w:highlight w:val="yellow"/>
        </w:rPr>
      </w:pPr>
    </w:p>
    <w:p w14:paraId="3EF6A3F7" w14:textId="77777777" w:rsidR="00C96EAF" w:rsidRPr="007854C5" w:rsidRDefault="00C96EAF" w:rsidP="00C96EAF">
      <w:pPr>
        <w:pStyle w:val="Lijstalinea"/>
        <w:numPr>
          <w:ilvl w:val="0"/>
          <w:numId w:val="31"/>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Right to be informed. This means that you are aware of the data we collected, how we will use, process and store your data and whether and how we will share them with third parties.</w:t>
      </w:r>
    </w:p>
    <w:p w14:paraId="16FD0F7A" w14:textId="77777777" w:rsidR="00C96EAF" w:rsidRPr="007854C5" w:rsidRDefault="00C96EAF" w:rsidP="00C96EAF">
      <w:pPr>
        <w:numPr>
          <w:ilvl w:val="0"/>
          <w:numId w:val="31"/>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Right of access. You can, at any moment in time, ask for a copy of the data that we keep. If you want to know which data we hold on you, please contact: [add contact details]</w:t>
      </w:r>
    </w:p>
    <w:p w14:paraId="05477F82" w14:textId="77777777" w:rsidR="00C96EAF" w:rsidRPr="007854C5" w:rsidRDefault="00C96EAF" w:rsidP="00C96EAF">
      <w:pPr>
        <w:numPr>
          <w:ilvl w:val="0"/>
          <w:numId w:val="31"/>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 xml:space="preserve">Right of rectification. You can ask to rectify, change or add information to the data that we hold on you. </w:t>
      </w:r>
    </w:p>
    <w:p w14:paraId="22F35CF2" w14:textId="77777777" w:rsidR="00C96EAF" w:rsidRPr="007854C5" w:rsidRDefault="00C96EAF" w:rsidP="00C96EAF">
      <w:pPr>
        <w:numPr>
          <w:ilvl w:val="0"/>
          <w:numId w:val="31"/>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Right to be forgotten. You can ask us to erase any data that we hold on you.</w:t>
      </w:r>
    </w:p>
    <w:p w14:paraId="6D4164A9" w14:textId="77777777" w:rsidR="00C96EAF" w:rsidRPr="007854C5" w:rsidRDefault="00C96EAF" w:rsidP="00C96EAF">
      <w:pPr>
        <w:numPr>
          <w:ilvl w:val="0"/>
          <w:numId w:val="31"/>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 xml:space="preserve">Right of portability. You can ask to transfer the data that we hold on you to another organization. </w:t>
      </w:r>
    </w:p>
    <w:p w14:paraId="00BFA2CE" w14:textId="77777777" w:rsidR="00C96EAF" w:rsidRPr="007854C5" w:rsidRDefault="00C96EAF" w:rsidP="00C96EAF">
      <w:pPr>
        <w:numPr>
          <w:ilvl w:val="0"/>
          <w:numId w:val="31"/>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Right to restrict processing. You can ask to put limits on the way we store or process data on you. For instance, you can ask that we only store data on your attendance in activities, but do not process any further data.</w:t>
      </w:r>
    </w:p>
    <w:p w14:paraId="52D5729B" w14:textId="77777777" w:rsidR="00C96EAF" w:rsidRPr="007854C5" w:rsidRDefault="00C96EAF" w:rsidP="00C96EAF">
      <w:pPr>
        <w:numPr>
          <w:ilvl w:val="0"/>
          <w:numId w:val="31"/>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Right to object. You can object to certain types of data processing, such as the transfer of your data to another organization. Keep in mind that we will always inform you if we do transfer your data to another organization.</w:t>
      </w:r>
    </w:p>
    <w:p w14:paraId="619A7FDF" w14:textId="77777777" w:rsidR="00C96EAF" w:rsidRPr="007854C5" w:rsidRDefault="00C96EAF" w:rsidP="00C96EAF">
      <w:pPr>
        <w:numPr>
          <w:ilvl w:val="0"/>
          <w:numId w:val="31"/>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 xml:space="preserve">Rights related to automated decision-making including profiling. You can ask organizations to provide a copy of its automated processing activities if you believed the processing occurs in an unlawful manner. </w:t>
      </w:r>
    </w:p>
    <w:p w14:paraId="7F2871F6" w14:textId="77777777" w:rsidR="00C96EAF" w:rsidRPr="007854C5" w:rsidRDefault="00C96EAF" w:rsidP="00C96EAF">
      <w:pPr>
        <w:ind w:left="720"/>
        <w:jc w:val="both"/>
        <w:rPr>
          <w:rFonts w:ascii="Calibri Light" w:hAnsi="Calibri Light" w:cs="Calibri Light"/>
          <w:vanish/>
          <w:sz w:val="22"/>
          <w:szCs w:val="22"/>
          <w:highlight w:val="yellow"/>
        </w:rPr>
      </w:pPr>
    </w:p>
    <w:p w14:paraId="4DA8F668"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 xml:space="preserve">How can you exercise these rights? By discussing these with your key person in the organization, by contacting the main contact person (details listed above) or by the Data Protection Officer (if there is one). </w:t>
      </w:r>
    </w:p>
    <w:p w14:paraId="6601E05A"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For general questions regarding data collection, storage and processing on an international level, you can contact the universities involved. The persons you can contact are:</w:t>
      </w:r>
    </w:p>
    <w:p w14:paraId="7108BE19" w14:textId="77777777" w:rsidR="00C96EAF" w:rsidRPr="007854C5" w:rsidRDefault="00C96EAF" w:rsidP="00C96EAF">
      <w:pPr>
        <w:jc w:val="both"/>
        <w:rPr>
          <w:rFonts w:ascii="Calibri Light" w:hAnsi="Calibri Light" w:cs="Calibri Light"/>
          <w:vanish/>
          <w:sz w:val="22"/>
          <w:szCs w:val="22"/>
          <w:highlight w:val="yellow"/>
        </w:rPr>
      </w:pPr>
    </w:p>
    <w:p w14:paraId="7771CA60"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 xml:space="preserve">An Raes (Artevelde University of Applied Sciences): </w:t>
      </w:r>
      <w:hyperlink r:id="rId86" w:history="1">
        <w:r>
          <w:rPr>
            <w:rStyle w:val="Hyperlink"/>
            <w:rFonts w:ascii="Calibri Light" w:hAnsi="Calibri Light"/>
            <w:vanish/>
            <w:sz w:val="22"/>
            <w:szCs w:val="22"/>
            <w:highlight w:val="yellow"/>
          </w:rPr>
          <w:t>an.raes@arteveldehs.be</w:t>
        </w:r>
      </w:hyperlink>
      <w:r>
        <w:rPr>
          <w:rStyle w:val="Hyperlink"/>
          <w:rFonts w:ascii="Calibri Light" w:hAnsi="Calibri Light"/>
          <w:vanish/>
          <w:sz w:val="22"/>
          <w:szCs w:val="22"/>
          <w:highlight w:val="yellow"/>
        </w:rPr>
        <w:t xml:space="preserve"> or </w:t>
      </w:r>
      <w:r>
        <w:rPr>
          <w:rStyle w:val="Hyperlink"/>
          <w:rFonts w:ascii="Calibri Light" w:hAnsi="Calibri Light"/>
          <w:vanish/>
          <w:color w:val="FF0000"/>
          <w:sz w:val="22"/>
          <w:szCs w:val="22"/>
          <w:highlight w:val="yellow"/>
        </w:rPr>
        <w:t>xxxx (aan te vullen)</w:t>
      </w:r>
    </w:p>
    <w:p w14:paraId="636DCA78" w14:textId="77777777" w:rsidR="00C96EAF" w:rsidRPr="007854C5" w:rsidRDefault="00C96EAF" w:rsidP="00C96EAF">
      <w:pPr>
        <w:jc w:val="both"/>
        <w:rPr>
          <w:rFonts w:ascii="Calibri Light" w:hAnsi="Calibri Light" w:cs="Calibri Light"/>
          <w:vanish/>
          <w:sz w:val="22"/>
          <w:szCs w:val="22"/>
          <w:highlight w:val="yellow"/>
        </w:rPr>
      </w:pPr>
    </w:p>
    <w:p w14:paraId="05FD58B4" w14:textId="77777777" w:rsidR="00C96EAF" w:rsidRPr="007854C5" w:rsidRDefault="00C96EAF" w:rsidP="00C96EAF">
      <w:pPr>
        <w:jc w:val="both"/>
        <w:rPr>
          <w:rFonts w:ascii="Calibri Light" w:hAnsi="Calibri Light" w:cs="Calibri Light"/>
          <w:vanish/>
          <w:sz w:val="22"/>
          <w:szCs w:val="22"/>
          <w:highlight w:val="yellow"/>
        </w:rPr>
      </w:pPr>
    </w:p>
    <w:p w14:paraId="6340B593" w14:textId="77777777" w:rsidR="00C96EAF" w:rsidRPr="007854C5" w:rsidRDefault="00C96EAF" w:rsidP="00C96EAF">
      <w:pPr>
        <w:jc w:val="both"/>
        <w:rPr>
          <w:rFonts w:ascii="Calibri Light" w:hAnsi="Calibri Light" w:cs="Calibri Light"/>
          <w:vanish/>
          <w:sz w:val="22"/>
          <w:szCs w:val="22"/>
        </w:rPr>
      </w:pPr>
      <w:r>
        <w:rPr>
          <w:rFonts w:ascii="Calibri Light" w:hAnsi="Calibri Light"/>
          <w:vanish/>
          <w:color w:val="6F32A8"/>
          <w:sz w:val="22"/>
          <w:szCs w:val="22"/>
          <w:highlight w:val="yellow"/>
        </w:rPr>
        <w:t>Important</w:t>
      </w:r>
      <w:r>
        <w:rPr>
          <w:rFonts w:ascii="Calibri Light" w:hAnsi="Calibri Light"/>
          <w:vanish/>
          <w:sz w:val="22"/>
          <w:szCs w:val="22"/>
          <w:highlight w:val="yellow"/>
        </w:rPr>
        <w:t>, in case you collect pictures, audio material, … that you want to publish on social media or websites, you also have to ask for written permission. In case you are working with minors, you will need permission from the youngsters and the parents.</w:t>
      </w:r>
    </w:p>
    <w:p w14:paraId="5FF8A666" w14:textId="05B39014" w:rsidR="00C96EAF" w:rsidRPr="007854C5" w:rsidRDefault="00C96EAF" w:rsidP="00E71492">
      <w:pPr>
        <w:rPr>
          <w:rFonts w:asciiTheme="majorHAnsi" w:hAnsiTheme="majorHAnsi" w:cstheme="majorHAnsi"/>
          <w:vanish/>
          <w:color w:val="262626" w:themeColor="text1" w:themeTint="D9"/>
          <w:sz w:val="22"/>
          <w:szCs w:val="32"/>
        </w:rPr>
      </w:pPr>
      <w:r>
        <w:rPr>
          <w:rFonts w:asciiTheme="majorHAnsi" w:hAnsiTheme="majorHAnsi"/>
          <w:vanish/>
          <w:color w:val="262626" w:themeColor="text1" w:themeTint="D9"/>
          <w:sz w:val="22"/>
          <w:szCs w:val="32"/>
          <w:lang w:val="en-US"/>
        </w:rPr>
        <w:br w:type="page"/>
      </w:r>
    </w:p>
    <w:p w14:paraId="54067FDA" w14:textId="77777777" w:rsidR="00C96EAF" w:rsidRPr="007854C5" w:rsidRDefault="00C96EAF" w:rsidP="00C96EAF">
      <w:pPr>
        <w:rPr>
          <w:rFonts w:ascii="Source Sans Pro" w:hAnsi="Source Sans Pro"/>
          <w:vanish/>
        </w:rPr>
      </w:pPr>
      <w:r>
        <w:rPr>
          <w:rFonts w:ascii="Source Sans Pro" w:hAnsi="Source Sans Pro"/>
          <w:noProof/>
          <w:vanish/>
          <w:lang w:eastAsia="nl-BE"/>
        </w:rPr>
        <w:drawing>
          <wp:inline distT="0" distB="0" distL="0" distR="0" wp14:anchorId="219CEB3F" wp14:editId="1BF9A54F">
            <wp:extent cx="3474733" cy="1368000"/>
            <wp:effectExtent l="0" t="0" r="0" b="3810"/>
            <wp:docPr id="925" name="Afbeelding 1"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EED-You-UP-logo-3000px.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74733" cy="1368000"/>
                    </a:xfrm>
                    <a:prstGeom prst="rect">
                      <a:avLst/>
                    </a:prstGeom>
                  </pic:spPr>
                </pic:pic>
              </a:graphicData>
            </a:graphic>
          </wp:inline>
        </w:drawing>
      </w:r>
    </w:p>
    <w:p w14:paraId="1863AB09" w14:textId="77777777" w:rsidR="00C96EAF" w:rsidRPr="007854C5" w:rsidRDefault="00C96EAF" w:rsidP="00C96EAF">
      <w:pPr>
        <w:rPr>
          <w:rFonts w:ascii="Source Sans Pro" w:hAnsi="Source Sans Pro"/>
          <w:vanish/>
          <w:lang w:val="en-US"/>
        </w:rPr>
      </w:pPr>
    </w:p>
    <w:p w14:paraId="42A52DC5" w14:textId="27BCF84F" w:rsidR="00C96EAF" w:rsidRPr="007854C5" w:rsidRDefault="00C96EAF" w:rsidP="00C96EAF">
      <w:pPr>
        <w:pStyle w:val="Kop1"/>
        <w:rPr>
          <w:rFonts w:ascii="Calibri Light" w:eastAsiaTheme="minorHAnsi" w:hAnsi="Calibri Light" w:cs="Calibri Light"/>
          <w:b w:val="0"/>
          <w:bCs w:val="0"/>
          <w:vanish/>
          <w:color w:val="164094"/>
          <w:sz w:val="40"/>
          <w:szCs w:val="40"/>
          <w:highlight w:val="yellow"/>
        </w:rPr>
      </w:pPr>
      <w:bookmarkStart w:id="4" w:name="_Attachment_II:_Contract"/>
      <w:bookmarkEnd w:id="4"/>
      <w:r>
        <w:rPr>
          <w:rFonts w:ascii="Calibri Light" w:hAnsi="Calibri Light"/>
          <w:vanish/>
          <w:color w:val="164094"/>
          <w:sz w:val="40"/>
          <w:szCs w:val="40"/>
          <w:highlight w:val="yellow"/>
          <w:lang w:val="en-US"/>
        </w:rPr>
        <w:t xml:space="preserve">Attachment II: Contract template </w:t>
      </w:r>
    </w:p>
    <w:p w14:paraId="1ABE13E4" w14:textId="77777777" w:rsidR="00C96EAF" w:rsidRPr="007854C5" w:rsidRDefault="00C96EAF" w:rsidP="00C96EAF">
      <w:pPr>
        <w:rPr>
          <w:rFonts w:ascii="Source Sans Pro" w:hAnsi="Source Sans Pro"/>
          <w:vanish/>
          <w:highlight w:val="yellow"/>
          <w:lang w:val="en-US"/>
        </w:rPr>
      </w:pPr>
    </w:p>
    <w:p w14:paraId="090DC3CF" w14:textId="77777777" w:rsidR="00C96EAF" w:rsidRPr="007854C5" w:rsidRDefault="00C96EAF" w:rsidP="00C96EAF">
      <w:pPr>
        <w:spacing w:after="120"/>
        <w:rPr>
          <w:rFonts w:cstheme="minorHAnsi"/>
          <w:b/>
          <w:bCs/>
          <w:vanish/>
          <w:color w:val="5A2FA5"/>
          <w:sz w:val="22"/>
          <w:szCs w:val="22"/>
          <w:highlight w:val="yellow"/>
        </w:rPr>
      </w:pPr>
      <w:r>
        <w:rPr>
          <w:b/>
          <w:bCs/>
          <w:vanish/>
          <w:color w:val="5A2FA5"/>
          <w:sz w:val="22"/>
          <w:szCs w:val="22"/>
          <w:highlight w:val="yellow"/>
          <w:lang w:val="en-US"/>
        </w:rPr>
        <w:t>0. DEFINITIONS</w:t>
      </w:r>
    </w:p>
    <w:p w14:paraId="701D9597" w14:textId="77777777" w:rsidR="00C96EAF" w:rsidRPr="007854C5" w:rsidRDefault="00C96EAF" w:rsidP="00C96EAF">
      <w:pPr>
        <w:rPr>
          <w:rFonts w:ascii="Verdana" w:hAnsi="Verdana"/>
          <w:vanish/>
          <w:highlight w:val="yellow"/>
        </w:rPr>
      </w:pPr>
      <w:r>
        <w:rPr>
          <w:b/>
          <w:bCs/>
          <w:vanish/>
          <w:sz w:val="22"/>
          <w:szCs w:val="22"/>
          <w:highlight w:val="yellow"/>
          <w:lang w:val="en-US"/>
        </w:rPr>
        <w:t>SPEED You UP supervisor:</w:t>
      </w:r>
      <w:r>
        <w:rPr>
          <w:rFonts w:ascii="Verdana" w:hAnsi="Verdana"/>
          <w:vanish/>
          <w:highlight w:val="yellow"/>
          <w:lang w:val="en-US"/>
        </w:rPr>
        <w:t xml:space="preserve"> </w:t>
      </w:r>
      <w:r>
        <w:rPr>
          <w:rFonts w:asciiTheme="majorHAnsi" w:hAnsiTheme="majorHAnsi"/>
          <w:vanish/>
          <w:sz w:val="22"/>
          <w:szCs w:val="22"/>
          <w:highlight w:val="yellow"/>
          <w:lang w:val="en-US"/>
        </w:rPr>
        <w:t>a volunteer or professional who guides a company during the program.</w:t>
      </w:r>
    </w:p>
    <w:p w14:paraId="3A00C74E" w14:textId="77777777" w:rsidR="00C96EAF" w:rsidRPr="007854C5" w:rsidRDefault="00C96EAF" w:rsidP="00C96EAF">
      <w:pPr>
        <w:rPr>
          <w:rFonts w:asciiTheme="majorHAnsi" w:hAnsiTheme="majorHAnsi" w:cstheme="majorHAnsi"/>
          <w:vanish/>
          <w:sz w:val="22"/>
          <w:szCs w:val="22"/>
          <w:highlight w:val="yellow"/>
        </w:rPr>
      </w:pPr>
      <w:r>
        <w:rPr>
          <w:b/>
          <w:bCs/>
          <w:vanish/>
          <w:sz w:val="22"/>
          <w:szCs w:val="22"/>
          <w:highlight w:val="yellow"/>
          <w:lang w:val="en-US"/>
        </w:rPr>
        <w:t>SPEED You UP coach:</w:t>
      </w:r>
      <w:r>
        <w:rPr>
          <w:rFonts w:ascii="Verdana" w:hAnsi="Verdana"/>
          <w:vanish/>
          <w:highlight w:val="yellow"/>
          <w:lang w:val="en-US"/>
        </w:rPr>
        <w:t xml:space="preserve"> </w:t>
      </w:r>
      <w:r>
        <w:rPr>
          <w:rFonts w:asciiTheme="majorHAnsi" w:hAnsiTheme="majorHAnsi"/>
          <w:vanish/>
          <w:sz w:val="22"/>
          <w:szCs w:val="22"/>
          <w:highlight w:val="yellow"/>
          <w:lang w:val="en-US"/>
        </w:rPr>
        <w:t>Partner first point of contact at an organisation participating in a Speed You Up program.</w:t>
      </w:r>
    </w:p>
    <w:p w14:paraId="4AEAC225" w14:textId="77777777" w:rsidR="00C96EAF" w:rsidRPr="007854C5" w:rsidRDefault="00C96EAF" w:rsidP="00C96EAF">
      <w:pPr>
        <w:rPr>
          <w:rFonts w:asciiTheme="majorHAnsi" w:hAnsiTheme="majorHAnsi" w:cstheme="majorHAnsi"/>
          <w:vanish/>
          <w:sz w:val="22"/>
          <w:szCs w:val="22"/>
          <w:highlight w:val="yellow"/>
        </w:rPr>
      </w:pPr>
      <w:r>
        <w:rPr>
          <w:b/>
          <w:bCs/>
          <w:vanish/>
          <w:sz w:val="22"/>
          <w:szCs w:val="22"/>
          <w:highlight w:val="yellow"/>
          <w:lang w:val="en-US"/>
        </w:rPr>
        <w:t>Coordinator</w:t>
      </w:r>
      <w:r>
        <w:rPr>
          <w:rFonts w:ascii="Verdana" w:hAnsi="Verdana"/>
          <w:vanish/>
          <w:highlight w:val="yellow"/>
          <w:lang w:val="en-US"/>
        </w:rPr>
        <w:t xml:space="preserve"> (</w:t>
      </w:r>
      <w:r>
        <w:rPr>
          <w:rFonts w:asciiTheme="majorHAnsi" w:hAnsiTheme="majorHAnsi"/>
          <w:vanish/>
          <w:sz w:val="22"/>
          <w:szCs w:val="22"/>
          <w:highlight w:val="yellow"/>
          <w:lang w:val="en-US"/>
        </w:rPr>
        <w:t>if necessary): a volunteer or professional who plays a supporting role to the regional supplier and is authorized to act and speak on their behalf in a specific region.</w:t>
      </w:r>
    </w:p>
    <w:p w14:paraId="2B26D1DF" w14:textId="77777777" w:rsidR="00C96EAF" w:rsidRPr="007854C5" w:rsidRDefault="00C96EAF" w:rsidP="00C96EAF">
      <w:pPr>
        <w:rPr>
          <w:rFonts w:asciiTheme="majorHAnsi" w:hAnsiTheme="majorHAnsi" w:cstheme="majorHAnsi"/>
          <w:vanish/>
          <w:sz w:val="22"/>
          <w:szCs w:val="22"/>
          <w:highlight w:val="yellow"/>
          <w:lang w:val="en-US"/>
        </w:rPr>
      </w:pPr>
    </w:p>
    <w:p w14:paraId="0B4E15FB" w14:textId="77777777" w:rsidR="00C96EAF" w:rsidRPr="007854C5" w:rsidRDefault="00C96EAF" w:rsidP="00C96EAF">
      <w:pPr>
        <w:rPr>
          <w:rFonts w:asciiTheme="majorHAnsi" w:hAnsiTheme="majorHAnsi" w:cstheme="majorHAnsi"/>
          <w:vanish/>
          <w:sz w:val="22"/>
          <w:szCs w:val="22"/>
          <w:highlight w:val="yellow"/>
        </w:rPr>
      </w:pPr>
      <w:r>
        <w:rPr>
          <w:rFonts w:asciiTheme="majorHAnsi" w:hAnsiTheme="majorHAnsi"/>
          <w:vanish/>
          <w:sz w:val="22"/>
          <w:szCs w:val="22"/>
          <w:highlight w:val="yellow"/>
          <w:lang w:val="en-US"/>
        </w:rPr>
        <w:t>[NAME OF ORGANISATION]</w:t>
      </w:r>
    </w:p>
    <w:p w14:paraId="4DADF9FA" w14:textId="77777777" w:rsidR="00C96EAF" w:rsidRPr="007854C5" w:rsidRDefault="00C96EAF" w:rsidP="00C96EAF">
      <w:pPr>
        <w:rPr>
          <w:rFonts w:asciiTheme="majorHAnsi" w:hAnsiTheme="majorHAnsi" w:cstheme="majorHAnsi"/>
          <w:vanish/>
          <w:sz w:val="22"/>
          <w:szCs w:val="22"/>
          <w:highlight w:val="yellow"/>
        </w:rPr>
      </w:pPr>
      <w:r>
        <w:rPr>
          <w:rFonts w:asciiTheme="majorHAnsi" w:hAnsiTheme="majorHAnsi"/>
          <w:vanish/>
          <w:sz w:val="22"/>
          <w:szCs w:val="22"/>
          <w:highlight w:val="yellow"/>
          <w:lang w:val="en-US"/>
        </w:rPr>
        <w:t>[ADDRESS]</w:t>
      </w:r>
    </w:p>
    <w:p w14:paraId="265BC3B7" w14:textId="77777777" w:rsidR="00C96EAF" w:rsidRPr="007854C5" w:rsidRDefault="00C96EAF" w:rsidP="00C96EAF">
      <w:pPr>
        <w:rPr>
          <w:rFonts w:asciiTheme="majorHAnsi" w:hAnsiTheme="majorHAnsi" w:cstheme="majorHAnsi"/>
          <w:vanish/>
          <w:sz w:val="22"/>
          <w:szCs w:val="22"/>
          <w:highlight w:val="yellow"/>
        </w:rPr>
      </w:pPr>
      <w:r>
        <w:rPr>
          <w:rFonts w:asciiTheme="majorHAnsi" w:hAnsiTheme="majorHAnsi"/>
          <w:vanish/>
          <w:sz w:val="22"/>
          <w:szCs w:val="22"/>
          <w:highlight w:val="yellow"/>
          <w:lang w:val="en-US"/>
        </w:rPr>
        <w:t>[OTHER RELEVANT INFORMATION]</w:t>
      </w:r>
    </w:p>
    <w:p w14:paraId="296FF96E" w14:textId="77777777" w:rsidR="00C96EAF" w:rsidRPr="007854C5" w:rsidRDefault="00C96EAF" w:rsidP="00C96EAF">
      <w:pPr>
        <w:rPr>
          <w:rFonts w:asciiTheme="majorHAnsi" w:hAnsiTheme="majorHAnsi" w:cstheme="majorHAnsi"/>
          <w:vanish/>
          <w:sz w:val="22"/>
          <w:szCs w:val="22"/>
          <w:highlight w:val="yellow"/>
          <w:lang w:val="en-US"/>
        </w:rPr>
      </w:pPr>
    </w:p>
    <w:p w14:paraId="47C0C268" w14:textId="77777777" w:rsidR="00C96EAF" w:rsidRPr="007854C5" w:rsidRDefault="00C96EAF" w:rsidP="00C96EAF">
      <w:pPr>
        <w:rPr>
          <w:rFonts w:asciiTheme="majorHAnsi" w:hAnsiTheme="majorHAnsi" w:cstheme="majorHAnsi"/>
          <w:vanish/>
          <w:sz w:val="22"/>
          <w:szCs w:val="22"/>
          <w:highlight w:val="yellow"/>
        </w:rPr>
      </w:pPr>
      <w:r>
        <w:rPr>
          <w:rFonts w:asciiTheme="majorHAnsi" w:hAnsiTheme="majorHAnsi"/>
          <w:vanish/>
          <w:sz w:val="22"/>
          <w:szCs w:val="22"/>
          <w:highlight w:val="yellow"/>
          <w:lang w:val="en-US"/>
        </w:rPr>
        <w:t>Example from PP13:</w:t>
      </w:r>
    </w:p>
    <w:p w14:paraId="48EEFAA1" w14:textId="77777777" w:rsidR="00C96EAF" w:rsidRPr="007854C5" w:rsidRDefault="00C96EAF" w:rsidP="00C96EAF">
      <w:pPr>
        <w:rPr>
          <w:rFonts w:cstheme="minorHAnsi"/>
          <w:vanish/>
          <w:sz w:val="22"/>
          <w:szCs w:val="22"/>
          <w:highlight w:val="yellow"/>
        </w:rPr>
      </w:pPr>
      <w:r>
        <w:rPr>
          <w:rFonts w:asciiTheme="majorHAnsi" w:hAnsiTheme="majorHAnsi"/>
          <w:vanish/>
          <w:sz w:val="22"/>
          <w:szCs w:val="22"/>
          <w:highlight w:val="yellow"/>
          <w:lang w:val="en-US"/>
        </w:rPr>
        <w:t xml:space="preserve">[NAME ORGANISATION]: </w:t>
      </w:r>
      <w:r>
        <w:rPr>
          <w:rFonts w:asciiTheme="majorHAnsi" w:hAnsiTheme="majorHAnsi"/>
          <w:i/>
          <w:iCs/>
          <w:vanish/>
          <w:sz w:val="22"/>
          <w:szCs w:val="22"/>
          <w:highlight w:val="yellow"/>
          <w:lang w:val="en-US"/>
        </w:rPr>
        <w:t xml:space="preserve">the organization Stichting </w:t>
      </w:r>
      <w:r>
        <w:rPr>
          <w:rFonts w:asciiTheme="majorHAnsi" w:hAnsiTheme="majorHAnsi"/>
          <w:vanish/>
          <w:sz w:val="22"/>
          <w:szCs w:val="22"/>
          <w:highlight w:val="yellow"/>
          <w:lang w:val="en-US"/>
        </w:rPr>
        <w:t xml:space="preserve">[NAME ORGANISATION], </w:t>
      </w:r>
      <w:r>
        <w:rPr>
          <w:rFonts w:asciiTheme="majorHAnsi" w:hAnsiTheme="majorHAnsi"/>
          <w:i/>
          <w:iCs/>
          <w:vanish/>
          <w:sz w:val="22"/>
          <w:szCs w:val="22"/>
          <w:highlight w:val="yellow"/>
          <w:lang w:val="en-US"/>
        </w:rPr>
        <w:t>with Chamber of Commerce (KvK) number 56817312 and located at Johan Huizingalaan 763 A, 1066 VH, Amsterdam</w:t>
      </w:r>
      <w:r>
        <w:rPr>
          <w:rFonts w:asciiTheme="majorHAnsi" w:hAnsiTheme="majorHAnsi"/>
          <w:vanish/>
          <w:sz w:val="22"/>
          <w:szCs w:val="22"/>
          <w:highlight w:val="yellow"/>
          <w:lang w:val="en-US"/>
        </w:rPr>
        <w:t>.</w:t>
      </w:r>
      <w:r>
        <w:rPr>
          <w:vanish/>
          <w:sz w:val="22"/>
          <w:szCs w:val="22"/>
          <w:highlight w:val="yellow"/>
          <w:lang w:val="en-US"/>
        </w:rPr>
        <w:t xml:space="preserve"> </w:t>
      </w:r>
      <w:r>
        <w:rPr>
          <w:vanish/>
          <w:sz w:val="22"/>
          <w:szCs w:val="22"/>
          <w:highlight w:val="yellow"/>
          <w:lang w:val="en-US"/>
        </w:rPr>
        <w:br/>
      </w:r>
    </w:p>
    <w:p w14:paraId="1311CD14" w14:textId="77777777" w:rsidR="00C96EAF" w:rsidRPr="007854C5" w:rsidRDefault="00C96EAF" w:rsidP="00C96EAF">
      <w:pPr>
        <w:rPr>
          <w:rFonts w:cstheme="minorHAnsi"/>
          <w:vanish/>
          <w:sz w:val="22"/>
          <w:szCs w:val="22"/>
          <w:highlight w:val="yellow"/>
        </w:rPr>
      </w:pPr>
      <w:r>
        <w:rPr>
          <w:b/>
          <w:bCs/>
          <w:vanish/>
          <w:sz w:val="22"/>
          <w:szCs w:val="22"/>
          <w:highlight w:val="yellow"/>
          <w:lang w:val="en-US"/>
        </w:rPr>
        <w:t>Entrepreneurs</w:t>
      </w:r>
      <w:r>
        <w:rPr>
          <w:vanish/>
          <w:sz w:val="22"/>
          <w:szCs w:val="22"/>
          <w:highlight w:val="yellow"/>
          <w:lang w:val="en-US"/>
        </w:rPr>
        <w:t>: youngsters who participate in the program and thus are part of a company.</w:t>
      </w:r>
    </w:p>
    <w:p w14:paraId="2CF542E5" w14:textId="77777777" w:rsidR="00C96EAF" w:rsidRPr="007854C5" w:rsidRDefault="00C96EAF" w:rsidP="00C96EAF">
      <w:pPr>
        <w:rPr>
          <w:rFonts w:cstheme="minorHAnsi"/>
          <w:vanish/>
          <w:sz w:val="22"/>
          <w:szCs w:val="22"/>
          <w:highlight w:val="yellow"/>
        </w:rPr>
      </w:pPr>
      <w:r>
        <w:rPr>
          <w:b/>
          <w:bCs/>
          <w:vanish/>
          <w:sz w:val="22"/>
          <w:szCs w:val="22"/>
          <w:highlight w:val="yellow"/>
          <w:lang w:val="en-US"/>
        </w:rPr>
        <w:t>SPEED-You-UP</w:t>
      </w:r>
      <w:r>
        <w:rPr>
          <w:vanish/>
          <w:sz w:val="22"/>
          <w:szCs w:val="22"/>
          <w:highlight w:val="yellow"/>
          <w:lang w:val="en-US"/>
        </w:rPr>
        <w:t>: the program. This term is used for the program in and out of secondary schools.</w:t>
      </w:r>
    </w:p>
    <w:p w14:paraId="581421BC" w14:textId="77777777" w:rsidR="00C96EAF" w:rsidRPr="007854C5" w:rsidRDefault="00C96EAF" w:rsidP="00C96EAF">
      <w:pPr>
        <w:spacing w:after="120"/>
        <w:rPr>
          <w:rFonts w:cstheme="minorHAnsi"/>
          <w:b/>
          <w:bCs/>
          <w:vanish/>
          <w:sz w:val="22"/>
          <w:szCs w:val="22"/>
          <w:highlight w:val="yellow"/>
        </w:rPr>
      </w:pPr>
      <w:r>
        <w:rPr>
          <w:vanish/>
          <w:sz w:val="22"/>
          <w:szCs w:val="22"/>
          <w:highlight w:val="yellow"/>
          <w:lang w:val="en-US"/>
        </w:rPr>
        <w:br/>
      </w:r>
      <w:r>
        <w:rPr>
          <w:b/>
          <w:bCs/>
          <w:vanish/>
          <w:color w:val="5A2FA5"/>
          <w:sz w:val="22"/>
          <w:szCs w:val="22"/>
          <w:highlight w:val="yellow"/>
          <w:lang w:val="en-US"/>
        </w:rPr>
        <w:t>1. THE ENTREPRENEURS</w:t>
      </w:r>
    </w:p>
    <w:p w14:paraId="175EFB45"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1.1. The entrepreneurs are the founders and participants of the companies. The entrepreneurs are obligated to take an active part (with the exception of certain special circumstances) in the program, from the founding until the completion of the company.</w:t>
      </w:r>
    </w:p>
    <w:p w14:paraId="31DA54F8"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 xml:space="preserve">1.2. During one of the initial meetings, the minimum number of working hours per week per entrepreneurial student will be determined and planned out. This agreement will be noted and documented. Information about the salary can be found under article 14. </w:t>
      </w:r>
    </w:p>
    <w:p w14:paraId="1FFA6BD6"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1.3. All entrepreneurs will internally decide on the company policy.</w:t>
      </w:r>
    </w:p>
    <w:p w14:paraId="6507BDFE"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1.4. All entrepreneurs will internally decide on how the job functions will be distributed amongst team members.</w:t>
      </w:r>
    </w:p>
    <w:p w14:paraId="75109D86"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1.5. By signing the registration forms entrepreneurs give [NAME ORGANISATION] the right to store their personal information in their database. The protection of privacy is important to [NAME ORGANISATION] and personal details will at all times be processed, stored and managed with respect to the [NAME COUNTRY] privacy laws and regulations.</w:t>
      </w:r>
    </w:p>
    <w:p w14:paraId="19781F3C"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1.6. The entrepreneurs are registered as operative within the SPEED You UP program. This entails that there is no existing form of employer/employee relationship or contract between [NAME ORGANISATION] and the company of the entrepreneurs.</w:t>
      </w:r>
    </w:p>
    <w:p w14:paraId="3052F686" w14:textId="77777777" w:rsidR="00C96EAF" w:rsidRPr="007854C5" w:rsidRDefault="00C96EAF" w:rsidP="00C96EAF">
      <w:pPr>
        <w:rPr>
          <w:rFonts w:cstheme="minorHAnsi"/>
          <w:vanish/>
          <w:sz w:val="22"/>
          <w:szCs w:val="22"/>
          <w:highlight w:val="yellow"/>
          <w:lang w:val="en-US"/>
        </w:rPr>
      </w:pPr>
    </w:p>
    <w:p w14:paraId="79C82F38" w14:textId="77777777" w:rsidR="00C96EAF" w:rsidRPr="007854C5" w:rsidRDefault="00C96EAF" w:rsidP="00C96EAF">
      <w:pPr>
        <w:rPr>
          <w:rFonts w:cstheme="minorHAnsi"/>
          <w:vanish/>
          <w:sz w:val="22"/>
          <w:szCs w:val="22"/>
          <w:highlight w:val="yellow"/>
          <w:lang w:val="en-US"/>
        </w:rPr>
      </w:pPr>
    </w:p>
    <w:p w14:paraId="0FC86E8F" w14:textId="77777777" w:rsidR="00C96EAF" w:rsidRPr="007854C5" w:rsidRDefault="00C96EAF" w:rsidP="00C96EAF">
      <w:pPr>
        <w:spacing w:after="120"/>
        <w:rPr>
          <w:rFonts w:cstheme="minorHAnsi"/>
          <w:b/>
          <w:bCs/>
          <w:vanish/>
          <w:color w:val="5A2FA5"/>
          <w:sz w:val="22"/>
          <w:szCs w:val="22"/>
          <w:highlight w:val="yellow"/>
        </w:rPr>
      </w:pPr>
      <w:r>
        <w:rPr>
          <w:b/>
          <w:bCs/>
          <w:vanish/>
          <w:color w:val="5A2FA5"/>
          <w:sz w:val="22"/>
          <w:szCs w:val="22"/>
          <w:highlight w:val="yellow"/>
          <w:lang w:val="en-US"/>
        </w:rPr>
        <w:t>2. THE COMPANY</w:t>
      </w:r>
    </w:p>
    <w:p w14:paraId="17461721"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2.1 Every company will name one entrepreneur as the designated contact person. This contact person is the point of contact for [NAME ORGANISATION], the supervisors and coordinators. This person is responsible for passing on any and all information to fellow team members (unless the information is being communicated personally to each individual team member).</w:t>
      </w:r>
    </w:p>
    <w:p w14:paraId="76F202C9"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2.2 [NAME ORGANISATION] will monitor the companies’ progress and activity at a distance. That being said, [NAME ORGANISATION] reserves the right to intervene or take measures if necessary - even if those measures divert from what is outlined in these regulations.</w:t>
      </w:r>
    </w:p>
    <w:p w14:paraId="3D61C2E5"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2.3. The company functions as a [company/vennootschap] but does not have its own legal structure. The company must explicitly mention this on its offers and invoices.</w:t>
      </w:r>
    </w:p>
    <w:p w14:paraId="6A7E97FE" w14:textId="77777777" w:rsidR="00C96EAF" w:rsidRPr="007854C5" w:rsidRDefault="00C96EAF" w:rsidP="00C96EAF">
      <w:pPr>
        <w:spacing w:after="60"/>
        <w:rPr>
          <w:rFonts w:asciiTheme="majorHAnsi" w:hAnsiTheme="majorHAnsi" w:cstheme="majorHAnsi"/>
          <w:vanish/>
          <w:color w:val="000000" w:themeColor="text1"/>
          <w:sz w:val="22"/>
          <w:szCs w:val="22"/>
          <w:highlight w:val="yellow"/>
        </w:rPr>
      </w:pPr>
      <w:r>
        <w:rPr>
          <w:rFonts w:asciiTheme="majorHAnsi" w:hAnsiTheme="majorHAnsi"/>
          <w:vanish/>
          <w:sz w:val="22"/>
          <w:szCs w:val="22"/>
          <w:highlight w:val="yellow"/>
          <w:lang w:val="en-US"/>
        </w:rPr>
        <w:t xml:space="preserve">2.4 Unlike regular companies, companies will not register themselves at the Chamber of </w:t>
      </w:r>
      <w:r>
        <w:rPr>
          <w:rFonts w:asciiTheme="majorHAnsi" w:hAnsiTheme="majorHAnsi"/>
          <w:vanish/>
          <w:color w:val="000000" w:themeColor="text1"/>
          <w:sz w:val="22"/>
          <w:szCs w:val="22"/>
          <w:highlight w:val="yellow"/>
          <w:lang w:val="en-US"/>
        </w:rPr>
        <w:t>Commerce. [NAME ORGANISATION] is/is not registered at the Chamber of Commerce and all companies are registered in the [NAME ORGANISATION] register. [NAME ORGANISATION] will function as the legal umbrella. Companies will not have their own Chamber of Commerce number but can make use of [NAME ORGANISATION]’s Chamber of Commerce number. The Chamber of Commerce number is [xxxxx].</w:t>
      </w:r>
    </w:p>
    <w:p w14:paraId="1599CC15"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2.5 During the program entrepreneurs can come across situations where companies inquire about proof of registration at the Chamber of Commerce or ask to see the extract from the [NAME ORGANISATION] register. These documents can be found and downloaded from the digital platform.</w:t>
      </w:r>
    </w:p>
    <w:p w14:paraId="48370F2E"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2.6. Companies do not have their own VAT number and cannot use the VAT number of [NAME ORGANISATION].</w:t>
      </w:r>
    </w:p>
    <w:p w14:paraId="034E317B"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2.7. Under no circumstances can the company use the identity card of the director of [NAME ORGANISATION] or its board members.</w:t>
      </w:r>
    </w:p>
    <w:p w14:paraId="69CCE006" w14:textId="77777777" w:rsidR="00C96EAF" w:rsidRPr="007854C5" w:rsidRDefault="00C96EAF" w:rsidP="00C96EAF">
      <w:pPr>
        <w:rPr>
          <w:rFonts w:asciiTheme="majorHAnsi" w:hAnsiTheme="majorHAnsi" w:cstheme="majorHAnsi"/>
          <w:vanish/>
          <w:sz w:val="22"/>
          <w:szCs w:val="22"/>
          <w:highlight w:val="yellow"/>
          <w:lang w:val="en-US"/>
        </w:rPr>
      </w:pPr>
    </w:p>
    <w:p w14:paraId="73BB23B1" w14:textId="77777777" w:rsidR="00C96EAF" w:rsidRPr="007854C5" w:rsidRDefault="00C96EAF" w:rsidP="00C96EAF">
      <w:pPr>
        <w:spacing w:after="120"/>
        <w:rPr>
          <w:rFonts w:cstheme="minorHAnsi"/>
          <w:b/>
          <w:bCs/>
          <w:vanish/>
          <w:color w:val="5A2FA5"/>
          <w:sz w:val="22"/>
          <w:szCs w:val="22"/>
          <w:highlight w:val="yellow"/>
        </w:rPr>
      </w:pPr>
      <w:r>
        <w:rPr>
          <w:b/>
          <w:bCs/>
          <w:vanish/>
          <w:color w:val="5A2FA5"/>
          <w:sz w:val="22"/>
          <w:szCs w:val="22"/>
          <w:highlight w:val="yellow"/>
          <w:lang w:val="en-US"/>
        </w:rPr>
        <w:t>3. DISMISSAL PROCEDURE</w:t>
      </w:r>
    </w:p>
    <w:p w14:paraId="6D552227"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3.1. An entrepreneur can be excluded from participation. Exclusion of participation is only possible if the entrepreneur does not want to deliver performance (insufficient motivation), as a result of which the progress of the company stagnates.</w:t>
      </w:r>
    </w:p>
    <w:p w14:paraId="760C1EE3"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3.2. Motivated entrepreneurs can not be dismissed, even though the performance may be less than average.</w:t>
      </w:r>
    </w:p>
    <w:p w14:paraId="4A09D9E2"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3.3. An entrepreneur can only be excluded by a two-thirds majority vote of all entrepreneurs.</w:t>
      </w:r>
    </w:p>
    <w:p w14:paraId="76F890D5"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3.4. Before the dismissal actually takes place, there must always have been a discussion with the whole group in the presence of the coach and/or company supervisor.</w:t>
      </w:r>
    </w:p>
    <w:p w14:paraId="38D94480"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3.5. The dismissal must be well substantiated to the person concerned. It is necessary to build up a file, which shows that the participant in question is not functioning properly. The file must show that written warnings have been ignored. The SPEED You UP coach has received a copy of the written notification from the relevant entrepreneur.</w:t>
      </w:r>
    </w:p>
    <w:p w14:paraId="0225A591"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3.6. The dismissal is reported to [NAME ORGANISATION] via [E-MAIL ADDRESSS] with the accompanying coach in copy.</w:t>
      </w:r>
    </w:p>
    <w:p w14:paraId="794D4E97" w14:textId="77777777" w:rsidR="00C96EAF" w:rsidRPr="007854C5" w:rsidRDefault="00C96EAF" w:rsidP="00C96EAF">
      <w:pPr>
        <w:rPr>
          <w:rFonts w:cstheme="minorHAnsi"/>
          <w:vanish/>
          <w:sz w:val="22"/>
          <w:szCs w:val="22"/>
          <w:highlight w:val="yellow"/>
          <w:lang w:val="en-US"/>
        </w:rPr>
      </w:pPr>
    </w:p>
    <w:p w14:paraId="25CCE96D" w14:textId="77777777" w:rsidR="00C96EAF" w:rsidRPr="007854C5" w:rsidRDefault="00C96EAF" w:rsidP="00C96EAF">
      <w:pPr>
        <w:spacing w:after="120"/>
        <w:rPr>
          <w:rFonts w:cstheme="minorHAnsi"/>
          <w:b/>
          <w:bCs/>
          <w:vanish/>
          <w:color w:val="5A2FA5"/>
          <w:sz w:val="22"/>
          <w:szCs w:val="22"/>
          <w:highlight w:val="yellow"/>
        </w:rPr>
      </w:pPr>
      <w:r>
        <w:rPr>
          <w:b/>
          <w:bCs/>
          <w:vanish/>
          <w:color w:val="5A2FA5"/>
          <w:sz w:val="22"/>
          <w:szCs w:val="22"/>
          <w:highlight w:val="yellow"/>
          <w:lang w:val="en-US"/>
        </w:rPr>
        <w:t>4. PARTICIPATION AND DURATION</w:t>
      </w:r>
    </w:p>
    <w:p w14:paraId="4123BAA9"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4.1. The total number of company members must not exceed the maximum of eight people. Exceptions can be made if the regional supplier and/or coordinator of [NAME ORGANISATION] has given their written consent.</w:t>
      </w:r>
    </w:p>
    <w:p w14:paraId="12BCCADA"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4.2. The company will not exist longer than the twelve-month period of the program. Exceptions can be made if [NAME ORGANISATION] gives the team their written consent.</w:t>
      </w:r>
    </w:p>
    <w:p w14:paraId="6FBEBE6C" w14:textId="77777777" w:rsidR="00C96EAF" w:rsidRPr="007854C5" w:rsidRDefault="00C96EAF" w:rsidP="00C96EAF">
      <w:pPr>
        <w:rPr>
          <w:rFonts w:asciiTheme="majorHAnsi" w:hAnsiTheme="majorHAnsi" w:cstheme="majorHAnsi"/>
          <w:b/>
          <w:bCs/>
          <w:vanish/>
          <w:color w:val="5A2FA5"/>
          <w:sz w:val="22"/>
          <w:szCs w:val="22"/>
          <w:highlight w:val="yellow"/>
        </w:rPr>
      </w:pPr>
      <w:r>
        <w:rPr>
          <w:vanish/>
          <w:sz w:val="22"/>
          <w:szCs w:val="22"/>
          <w:highlight w:val="yellow"/>
          <w:lang w:val="en-US"/>
        </w:rPr>
        <w:br/>
      </w:r>
    </w:p>
    <w:p w14:paraId="039C1C0A" w14:textId="77777777" w:rsidR="00C96EAF" w:rsidRPr="007854C5" w:rsidRDefault="00C96EAF" w:rsidP="00C96EAF">
      <w:pPr>
        <w:rPr>
          <w:rFonts w:cstheme="minorHAnsi"/>
          <w:vanish/>
          <w:sz w:val="22"/>
          <w:szCs w:val="22"/>
          <w:highlight w:val="yellow"/>
        </w:rPr>
      </w:pPr>
      <w:r>
        <w:rPr>
          <w:rFonts w:asciiTheme="majorHAnsi" w:hAnsiTheme="majorHAnsi"/>
          <w:b/>
          <w:bCs/>
          <w:vanish/>
          <w:color w:val="5A2FA5"/>
          <w:sz w:val="22"/>
          <w:szCs w:val="22"/>
          <w:highlight w:val="yellow"/>
          <w:lang w:val="en-US"/>
        </w:rPr>
        <w:t>5. GUIDANCE</w:t>
      </w:r>
    </w:p>
    <w:p w14:paraId="16EC6734"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 xml:space="preserve">5.1. The company will receive guidance from a coach and/or company director. </w:t>
      </w:r>
    </w:p>
    <w:p w14:paraId="063FF8E1"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5.2. The company is obligated to update the accompanying coach and supervisor of the progress and course of events regarding the company.</w:t>
      </w:r>
    </w:p>
    <w:p w14:paraId="5F3B920C"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0B5ECD0D" w14:textId="77777777" w:rsidR="00C96EAF" w:rsidRPr="007854C5" w:rsidRDefault="00C96EAF" w:rsidP="00C96EAF">
      <w:pPr>
        <w:spacing w:after="120"/>
        <w:rPr>
          <w:rFonts w:asciiTheme="majorHAnsi" w:hAnsiTheme="majorHAnsi" w:cstheme="majorHAnsi"/>
          <w:b/>
          <w:bCs/>
          <w:vanish/>
          <w:color w:val="5A2FA5"/>
          <w:sz w:val="22"/>
          <w:szCs w:val="22"/>
          <w:highlight w:val="yellow"/>
        </w:rPr>
      </w:pPr>
      <w:r>
        <w:rPr>
          <w:rFonts w:asciiTheme="majorHAnsi" w:hAnsiTheme="majorHAnsi"/>
          <w:b/>
          <w:bCs/>
          <w:vanish/>
          <w:color w:val="5A2FA5"/>
          <w:sz w:val="22"/>
          <w:szCs w:val="22"/>
          <w:highlight w:val="yellow"/>
          <w:lang w:val="en-US"/>
        </w:rPr>
        <w:t>6. PRODUCT OR SERVICE</w:t>
      </w:r>
    </w:p>
    <w:p w14:paraId="4EED1468"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6.1. These products are not allowed:</w:t>
      </w:r>
      <w:r>
        <w:rPr>
          <w:rFonts w:asciiTheme="majorHAnsi" w:hAnsiTheme="majorHAnsi"/>
          <w:vanish/>
          <w:color w:val="262626" w:themeColor="text1" w:themeTint="D9"/>
          <w:sz w:val="22"/>
          <w:szCs w:val="32"/>
          <w:highlight w:val="yellow"/>
          <w:lang w:val="en-US"/>
        </w:rPr>
        <w:t xml:space="preserve"> </w:t>
      </w:r>
    </w:p>
    <w:p w14:paraId="7834CBD2"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noProof/>
          <w:vanish/>
          <w:color w:val="262626" w:themeColor="text1" w:themeTint="D9"/>
          <w:sz w:val="22"/>
          <w:szCs w:val="32"/>
          <w:highlight w:val="yellow"/>
          <w:lang w:eastAsia="nl-BE"/>
        </w:rPr>
        <mc:AlternateContent>
          <mc:Choice Requires="wpg">
            <w:drawing>
              <wp:anchor distT="0" distB="0" distL="114300" distR="114300" simplePos="0" relativeHeight="251658323" behindDoc="0" locked="0" layoutInCell="1" allowOverlap="1" wp14:anchorId="53477DDF" wp14:editId="78B4BA5C">
                <wp:simplePos x="0" y="0"/>
                <wp:positionH relativeFrom="column">
                  <wp:posOffset>92710</wp:posOffset>
                </wp:positionH>
                <wp:positionV relativeFrom="paragraph">
                  <wp:posOffset>209550</wp:posOffset>
                </wp:positionV>
                <wp:extent cx="6730365" cy="3886200"/>
                <wp:effectExtent l="0" t="0" r="0" b="0"/>
                <wp:wrapNone/>
                <wp:docPr id="43" name="Group 43"/>
                <wp:cNvGraphicFramePr/>
                <a:graphic xmlns:a="http://schemas.openxmlformats.org/drawingml/2006/main">
                  <a:graphicData uri="http://schemas.microsoft.com/office/word/2010/wordprocessingGroup">
                    <wpg:wgp>
                      <wpg:cNvGrpSpPr/>
                      <wpg:grpSpPr>
                        <a:xfrm>
                          <a:off x="0" y="0"/>
                          <a:ext cx="6730365" cy="3886200"/>
                          <a:chOff x="0" y="0"/>
                          <a:chExt cx="6730577" cy="3886200"/>
                        </a:xfrm>
                      </wpg:grpSpPr>
                      <wps:wsp>
                        <wps:cNvPr id="48" name="Text Box 48"/>
                        <wps:cNvSpPr txBox="1"/>
                        <wps:spPr>
                          <a:xfrm>
                            <a:off x="3056467" y="0"/>
                            <a:ext cx="2378921" cy="406400"/>
                          </a:xfrm>
                          <a:prstGeom prst="rect">
                            <a:avLst/>
                          </a:prstGeom>
                          <a:noFill/>
                          <a:ln w="6350">
                            <a:noFill/>
                          </a:ln>
                        </wps:spPr>
                        <wps:txbx>
                          <w:txbxContent>
                            <w:p w14:paraId="497F2626" w14:textId="77777777" w:rsidR="0009008C" w:rsidRPr="00683415" w:rsidRDefault="0009008C" w:rsidP="00C96EAF">
                              <w:pPr>
                                <w:jc w:val="center"/>
                                <w:rPr>
                                  <w:rFonts w:asciiTheme="majorHAnsi" w:hAnsiTheme="majorHAnsi" w:cstheme="majorHAnsi"/>
                                  <w:color w:val="262626" w:themeColor="text1" w:themeTint="D9"/>
                                  <w:sz w:val="18"/>
                                  <w:szCs w:val="18"/>
                                  <w:lang w:val="en-GB"/>
                                </w:rPr>
                              </w:pPr>
                              <w:r>
                                <w:rPr>
                                  <w:rFonts w:asciiTheme="majorHAnsi" w:hAnsiTheme="majorHAnsi"/>
                                  <w:color w:val="262626" w:themeColor="text1" w:themeTint="D9"/>
                                  <w:sz w:val="18"/>
                                  <w:szCs w:val="18"/>
                                  <w:lang w:val="en-GB"/>
                                </w:rPr>
                                <w:t>Alcoholic beverages, narcotics, and tobacco products</w:t>
                              </w:r>
                            </w:p>
                            <w:p w14:paraId="2DE751C7" w14:textId="77777777" w:rsidR="0009008C" w:rsidRPr="00683415" w:rsidRDefault="0009008C" w:rsidP="00C96EAF">
                              <w:pPr>
                                <w:jc w:val="center"/>
                                <w:rPr>
                                  <w:rFonts w:asciiTheme="majorHAnsi" w:hAnsiTheme="majorHAnsi" w:cstheme="majorHAnsi"/>
                                  <w:color w:val="262626" w:themeColor="text1" w:themeTint="D9"/>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8" name="Text Box 908"/>
                        <wps:cNvSpPr txBox="1"/>
                        <wps:spPr>
                          <a:xfrm>
                            <a:off x="4351867" y="812800"/>
                            <a:ext cx="2378710" cy="406400"/>
                          </a:xfrm>
                          <a:prstGeom prst="rect">
                            <a:avLst/>
                          </a:prstGeom>
                          <a:noFill/>
                          <a:ln w="6350">
                            <a:noFill/>
                          </a:ln>
                        </wps:spPr>
                        <wps:txbx>
                          <w:txbxContent>
                            <w:p w14:paraId="0DE251E9" w14:textId="77777777" w:rsidR="0009008C" w:rsidRPr="00C96EAF" w:rsidRDefault="0009008C" w:rsidP="00C96EAF">
                              <w:pPr>
                                <w:rPr>
                                  <w:rFonts w:asciiTheme="majorHAnsi" w:hAnsiTheme="majorHAnsi" w:cstheme="majorHAnsi"/>
                                  <w:color w:val="262626" w:themeColor="text1" w:themeTint="D9"/>
                                  <w:sz w:val="18"/>
                                  <w:szCs w:val="18"/>
                                </w:rPr>
                              </w:pPr>
                              <w:r>
                                <w:rPr>
                                  <w:rFonts w:asciiTheme="majorHAnsi" w:hAnsiTheme="majorHAnsi"/>
                                  <w:color w:val="262626" w:themeColor="text1" w:themeTint="D9"/>
                                  <w:sz w:val="18"/>
                                  <w:szCs w:val="18"/>
                                  <w:lang w:val="en-GB"/>
                                </w:rPr>
                                <w:t>Pharmaceuticals</w:t>
                              </w:r>
                            </w:p>
                            <w:p w14:paraId="3E6CFE88" w14:textId="77777777" w:rsidR="0009008C" w:rsidRPr="00C96EAF" w:rsidRDefault="0009008C" w:rsidP="00C96EAF">
                              <w:pPr>
                                <w:rPr>
                                  <w:rFonts w:asciiTheme="majorHAnsi" w:hAnsiTheme="majorHAnsi" w:cstheme="majorHAnsi"/>
                                  <w:color w:val="262626" w:themeColor="text1" w:themeTint="D9"/>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9" name="Text Box 909"/>
                        <wps:cNvSpPr txBox="1"/>
                        <wps:spPr>
                          <a:xfrm>
                            <a:off x="4351867" y="1761067"/>
                            <a:ext cx="1574800" cy="406400"/>
                          </a:xfrm>
                          <a:prstGeom prst="rect">
                            <a:avLst/>
                          </a:prstGeom>
                          <a:noFill/>
                          <a:ln w="6350">
                            <a:noFill/>
                          </a:ln>
                        </wps:spPr>
                        <wps:txbx>
                          <w:txbxContent>
                            <w:p w14:paraId="6393AD95" w14:textId="77777777" w:rsidR="0009008C" w:rsidRPr="00C96EAF" w:rsidRDefault="0009008C" w:rsidP="00C96EAF">
                              <w:pPr>
                                <w:jc w:val="center"/>
                                <w:rPr>
                                  <w:rFonts w:asciiTheme="majorHAnsi" w:hAnsiTheme="majorHAnsi" w:cstheme="majorHAnsi"/>
                                  <w:color w:val="262626" w:themeColor="text1" w:themeTint="D9"/>
                                  <w:sz w:val="18"/>
                                  <w:szCs w:val="18"/>
                                </w:rPr>
                              </w:pPr>
                              <w:r>
                                <w:rPr>
                                  <w:rFonts w:asciiTheme="majorHAnsi" w:hAnsiTheme="majorHAnsi"/>
                                  <w:color w:val="262626" w:themeColor="text1" w:themeTint="D9"/>
                                  <w:sz w:val="18"/>
                                  <w:szCs w:val="18"/>
                                  <w:lang w:val="en-GB"/>
                                </w:rPr>
                                <w:t>Gambling products and services</w:t>
                              </w:r>
                            </w:p>
                            <w:p w14:paraId="33770938" w14:textId="77777777" w:rsidR="0009008C" w:rsidRPr="00C96EAF" w:rsidRDefault="0009008C" w:rsidP="00C96EAF">
                              <w:pPr>
                                <w:jc w:val="center"/>
                                <w:rPr>
                                  <w:rFonts w:asciiTheme="majorHAnsi" w:hAnsiTheme="majorHAnsi" w:cstheme="majorHAnsi"/>
                                  <w:color w:val="262626" w:themeColor="text1" w:themeTint="D9"/>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0" name="Text Box 910"/>
                        <wps:cNvSpPr txBox="1"/>
                        <wps:spPr>
                          <a:xfrm>
                            <a:off x="3920067" y="2743200"/>
                            <a:ext cx="2378710" cy="406400"/>
                          </a:xfrm>
                          <a:prstGeom prst="rect">
                            <a:avLst/>
                          </a:prstGeom>
                          <a:noFill/>
                          <a:ln w="6350">
                            <a:noFill/>
                          </a:ln>
                        </wps:spPr>
                        <wps:txbx>
                          <w:txbxContent>
                            <w:p w14:paraId="15B68651" w14:textId="77777777" w:rsidR="0009008C" w:rsidRPr="00C96EAF" w:rsidRDefault="0009008C" w:rsidP="00C96EAF">
                              <w:pPr>
                                <w:rPr>
                                  <w:rFonts w:asciiTheme="majorHAnsi" w:hAnsiTheme="majorHAnsi" w:cstheme="majorHAnsi"/>
                                  <w:color w:val="262626" w:themeColor="text1" w:themeTint="D9"/>
                                  <w:sz w:val="18"/>
                                  <w:szCs w:val="18"/>
                                </w:rPr>
                              </w:pPr>
                              <w:r>
                                <w:rPr>
                                  <w:rFonts w:asciiTheme="majorHAnsi" w:hAnsiTheme="majorHAnsi"/>
                                  <w:color w:val="262626" w:themeColor="text1" w:themeTint="D9"/>
                                  <w:sz w:val="18"/>
                                  <w:szCs w:val="18"/>
                                  <w:lang w:val="en-GB"/>
                                </w:rPr>
                                <w:t>Livestock (i.e., animals)</w:t>
                              </w:r>
                            </w:p>
                            <w:p w14:paraId="164B849B" w14:textId="77777777" w:rsidR="0009008C" w:rsidRPr="00C96EAF" w:rsidRDefault="0009008C" w:rsidP="00C96EAF">
                              <w:pPr>
                                <w:rPr>
                                  <w:rFonts w:asciiTheme="majorHAnsi" w:hAnsiTheme="majorHAnsi" w:cstheme="majorHAnsi"/>
                                  <w:color w:val="262626" w:themeColor="text1" w:themeTint="D9"/>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1" name="Text Box 911"/>
                        <wps:cNvSpPr txBox="1"/>
                        <wps:spPr>
                          <a:xfrm>
                            <a:off x="1896533" y="3251200"/>
                            <a:ext cx="2378710" cy="635000"/>
                          </a:xfrm>
                          <a:prstGeom prst="rect">
                            <a:avLst/>
                          </a:prstGeom>
                          <a:noFill/>
                          <a:ln w="6350">
                            <a:noFill/>
                          </a:ln>
                        </wps:spPr>
                        <wps:txbx>
                          <w:txbxContent>
                            <w:p w14:paraId="0A7DC9B0" w14:textId="77777777" w:rsidR="0009008C" w:rsidRPr="00683415" w:rsidRDefault="0009008C" w:rsidP="00C96EAF">
                              <w:pPr>
                                <w:jc w:val="center"/>
                                <w:rPr>
                                  <w:rFonts w:asciiTheme="majorHAnsi" w:hAnsiTheme="majorHAnsi" w:cstheme="majorHAnsi"/>
                                  <w:color w:val="262626" w:themeColor="text1" w:themeTint="D9"/>
                                  <w:sz w:val="18"/>
                                  <w:szCs w:val="18"/>
                                  <w:lang w:val="en-GB"/>
                                </w:rPr>
                              </w:pPr>
                              <w:r>
                                <w:rPr>
                                  <w:rFonts w:asciiTheme="majorHAnsi" w:hAnsiTheme="majorHAnsi"/>
                                  <w:color w:val="262626" w:themeColor="text1" w:themeTint="D9"/>
                                  <w:sz w:val="18"/>
                                  <w:szCs w:val="18"/>
                                  <w:lang w:val="en-GB"/>
                                </w:rPr>
                                <w:t>Weapons, dangerous and/or illegal products and/or services that could potentially injure people</w:t>
                              </w:r>
                            </w:p>
                            <w:p w14:paraId="16AF0B4E" w14:textId="77777777" w:rsidR="0009008C" w:rsidRPr="00683415" w:rsidRDefault="0009008C" w:rsidP="00C96EAF">
                              <w:pPr>
                                <w:jc w:val="center"/>
                                <w:rPr>
                                  <w:rFonts w:asciiTheme="majorHAnsi" w:hAnsiTheme="majorHAnsi" w:cstheme="majorHAnsi"/>
                                  <w:color w:val="262626" w:themeColor="text1" w:themeTint="D9"/>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2" name="Text Box 912"/>
                        <wps:cNvSpPr txBox="1"/>
                        <wps:spPr>
                          <a:xfrm>
                            <a:off x="524933" y="2836334"/>
                            <a:ext cx="1845310" cy="635000"/>
                          </a:xfrm>
                          <a:prstGeom prst="rect">
                            <a:avLst/>
                          </a:prstGeom>
                          <a:noFill/>
                          <a:ln w="6350">
                            <a:noFill/>
                          </a:ln>
                        </wps:spPr>
                        <wps:txbx>
                          <w:txbxContent>
                            <w:p w14:paraId="5148973C" w14:textId="77777777" w:rsidR="0009008C" w:rsidRPr="00683415" w:rsidRDefault="0009008C" w:rsidP="00C96EAF">
                              <w:pPr>
                                <w:rPr>
                                  <w:rFonts w:asciiTheme="majorHAnsi" w:hAnsiTheme="majorHAnsi" w:cstheme="majorHAnsi"/>
                                  <w:color w:val="262626" w:themeColor="text1" w:themeTint="D9"/>
                                  <w:sz w:val="18"/>
                                  <w:szCs w:val="18"/>
                                  <w:lang w:val="en-GB"/>
                                </w:rPr>
                              </w:pPr>
                              <w:r>
                                <w:rPr>
                                  <w:rFonts w:asciiTheme="majorHAnsi" w:hAnsiTheme="majorHAnsi"/>
                                  <w:color w:val="262626" w:themeColor="text1" w:themeTint="D9"/>
                                  <w:sz w:val="18"/>
                                  <w:szCs w:val="18"/>
                                  <w:lang w:val="en-GB"/>
                                </w:rPr>
                                <w:t>Sex-related products and services (i.e., sex industry)</w:t>
                              </w:r>
                            </w:p>
                            <w:p w14:paraId="68DEB22F" w14:textId="77777777" w:rsidR="0009008C" w:rsidRPr="00683415" w:rsidRDefault="0009008C" w:rsidP="00C96EAF">
                              <w:pPr>
                                <w:jc w:val="center"/>
                                <w:rPr>
                                  <w:rFonts w:asciiTheme="majorHAnsi" w:hAnsiTheme="majorHAnsi" w:cstheme="majorHAnsi"/>
                                  <w:color w:val="262626" w:themeColor="text1" w:themeTint="D9"/>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3" name="Text Box 913"/>
                        <wps:cNvSpPr txBox="1"/>
                        <wps:spPr>
                          <a:xfrm>
                            <a:off x="143933" y="1896534"/>
                            <a:ext cx="2378710" cy="406400"/>
                          </a:xfrm>
                          <a:prstGeom prst="rect">
                            <a:avLst/>
                          </a:prstGeom>
                          <a:noFill/>
                          <a:ln w="6350">
                            <a:noFill/>
                          </a:ln>
                        </wps:spPr>
                        <wps:txbx>
                          <w:txbxContent>
                            <w:p w14:paraId="7787AA82" w14:textId="77777777" w:rsidR="0009008C" w:rsidRPr="00C96EAF" w:rsidRDefault="0009008C" w:rsidP="00C96EAF">
                              <w:pPr>
                                <w:rPr>
                                  <w:rFonts w:asciiTheme="majorHAnsi" w:hAnsiTheme="majorHAnsi" w:cstheme="majorHAnsi"/>
                                  <w:color w:val="262626" w:themeColor="text1" w:themeTint="D9"/>
                                  <w:sz w:val="18"/>
                                  <w:szCs w:val="18"/>
                                </w:rPr>
                              </w:pPr>
                              <w:r>
                                <w:rPr>
                                  <w:rFonts w:asciiTheme="majorHAnsi" w:hAnsiTheme="majorHAnsi"/>
                                  <w:color w:val="262626" w:themeColor="text1" w:themeTint="D9"/>
                                  <w:sz w:val="18"/>
                                  <w:szCs w:val="18"/>
                                  <w:lang w:val="en-GB"/>
                                </w:rPr>
                                <w:t>Employment agencies</w:t>
                              </w:r>
                            </w:p>
                            <w:p w14:paraId="2AA52F92" w14:textId="77777777" w:rsidR="0009008C" w:rsidRPr="00C96EAF" w:rsidRDefault="0009008C" w:rsidP="00C96EAF">
                              <w:pPr>
                                <w:rPr>
                                  <w:rFonts w:asciiTheme="majorHAnsi" w:hAnsiTheme="majorHAnsi" w:cstheme="majorHAnsi"/>
                                  <w:color w:val="262626" w:themeColor="text1" w:themeTint="D9"/>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4" name="Text Box 914"/>
                        <wps:cNvSpPr txBox="1"/>
                        <wps:spPr>
                          <a:xfrm>
                            <a:off x="0" y="406400"/>
                            <a:ext cx="1684867" cy="1108710"/>
                          </a:xfrm>
                          <a:prstGeom prst="rect">
                            <a:avLst/>
                          </a:prstGeom>
                          <a:noFill/>
                          <a:ln w="6350">
                            <a:noFill/>
                          </a:ln>
                        </wps:spPr>
                        <wps:txbx>
                          <w:txbxContent>
                            <w:p w14:paraId="1A213836" w14:textId="77777777" w:rsidR="0009008C" w:rsidRPr="00683415" w:rsidRDefault="0009008C" w:rsidP="00C96EAF">
                              <w:pPr>
                                <w:jc w:val="center"/>
                                <w:rPr>
                                  <w:rFonts w:asciiTheme="majorHAnsi" w:hAnsiTheme="majorHAnsi" w:cstheme="majorHAnsi"/>
                                  <w:color w:val="262626" w:themeColor="text1" w:themeTint="D9"/>
                                  <w:sz w:val="18"/>
                                  <w:szCs w:val="18"/>
                                  <w:lang w:val="en-GB"/>
                                </w:rPr>
                              </w:pPr>
                              <w:r>
                                <w:rPr>
                                  <w:rFonts w:asciiTheme="majorHAnsi" w:hAnsiTheme="majorHAnsi"/>
                                  <w:color w:val="262626" w:themeColor="text1" w:themeTint="D9"/>
                                  <w:sz w:val="18"/>
                                  <w:szCs w:val="18"/>
                                  <w:lang w:val="en-GB"/>
                                </w:rPr>
                                <w:t>Projects that have a strong resemblance to existing products and services without evident addition to, or improvement on, the original (i.e., plagiarism)</w:t>
                              </w:r>
                            </w:p>
                            <w:p w14:paraId="07763D06" w14:textId="77777777" w:rsidR="0009008C" w:rsidRPr="00683415" w:rsidRDefault="0009008C" w:rsidP="00C96EAF">
                              <w:pPr>
                                <w:jc w:val="center"/>
                                <w:rPr>
                                  <w:rFonts w:asciiTheme="majorHAnsi" w:hAnsiTheme="majorHAnsi" w:cstheme="majorHAnsi"/>
                                  <w:color w:val="262626" w:themeColor="text1" w:themeTint="D9"/>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5" name="Text Box 915"/>
                        <wps:cNvSpPr txBox="1"/>
                        <wps:spPr>
                          <a:xfrm>
                            <a:off x="448733" y="0"/>
                            <a:ext cx="2378710" cy="406400"/>
                          </a:xfrm>
                          <a:prstGeom prst="rect">
                            <a:avLst/>
                          </a:prstGeom>
                          <a:noFill/>
                          <a:ln w="6350">
                            <a:noFill/>
                          </a:ln>
                        </wps:spPr>
                        <wps:txbx>
                          <w:txbxContent>
                            <w:p w14:paraId="1B91F0E4" w14:textId="77777777" w:rsidR="0009008C" w:rsidRPr="00683415" w:rsidRDefault="0009008C" w:rsidP="00C96EAF">
                              <w:pPr>
                                <w:jc w:val="center"/>
                                <w:rPr>
                                  <w:rFonts w:asciiTheme="majorHAnsi" w:hAnsiTheme="majorHAnsi" w:cstheme="majorHAnsi"/>
                                  <w:color w:val="262626" w:themeColor="text1" w:themeTint="D9"/>
                                  <w:sz w:val="18"/>
                                  <w:szCs w:val="18"/>
                                  <w:lang w:val="en-GB"/>
                                </w:rPr>
                              </w:pPr>
                              <w:r>
                                <w:rPr>
                                  <w:rFonts w:asciiTheme="majorHAnsi" w:hAnsiTheme="majorHAnsi"/>
                                  <w:color w:val="262626" w:themeColor="text1" w:themeTint="D9"/>
                                  <w:sz w:val="18"/>
                                  <w:szCs w:val="18"/>
                                  <w:lang w:val="en-GB"/>
                                </w:rPr>
                                <w:t>Products and services that are related and/or encourage these</w:t>
                              </w:r>
                            </w:p>
                            <w:p w14:paraId="48D3113A" w14:textId="77777777" w:rsidR="0009008C" w:rsidRPr="00683415" w:rsidRDefault="0009008C" w:rsidP="00C96EAF">
                              <w:pPr>
                                <w:jc w:val="center"/>
                                <w:rPr>
                                  <w:rFonts w:asciiTheme="majorHAnsi" w:hAnsiTheme="majorHAnsi" w:cstheme="majorHAnsi"/>
                                  <w:color w:val="262626" w:themeColor="text1" w:themeTint="D9"/>
                                  <w:sz w:val="18"/>
                                  <w:szCs w:val="1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16" name="Group 916"/>
                        <wpg:cNvGrpSpPr/>
                        <wpg:grpSpPr>
                          <a:xfrm>
                            <a:off x="1600200" y="338667"/>
                            <a:ext cx="2768388" cy="2683510"/>
                            <a:chOff x="0" y="0"/>
                            <a:chExt cx="2768388" cy="2683510"/>
                          </a:xfrm>
                        </wpg:grpSpPr>
                        <pic:pic xmlns:pic="http://schemas.openxmlformats.org/drawingml/2006/picture">
                          <pic:nvPicPr>
                            <pic:cNvPr id="917" name="Picture 917"/>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1413933" y="0"/>
                              <a:ext cx="645160" cy="414655"/>
                            </a:xfrm>
                            <a:prstGeom prst="rect">
                              <a:avLst/>
                            </a:prstGeom>
                          </pic:spPr>
                        </pic:pic>
                        <pic:pic xmlns:pic="http://schemas.openxmlformats.org/drawingml/2006/picture">
                          <pic:nvPicPr>
                            <pic:cNvPr id="918" name="Picture 918"/>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2175933" y="567267"/>
                              <a:ext cx="389255" cy="389255"/>
                            </a:xfrm>
                            <a:prstGeom prst="rect">
                              <a:avLst/>
                            </a:prstGeom>
                          </pic:spPr>
                        </pic:pic>
                        <pic:pic xmlns:pic="http://schemas.openxmlformats.org/drawingml/2006/picture">
                          <pic:nvPicPr>
                            <pic:cNvPr id="919" name="Picture 919"/>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2353733" y="1312333"/>
                              <a:ext cx="414655" cy="414655"/>
                            </a:xfrm>
                            <a:prstGeom prst="rect">
                              <a:avLst/>
                            </a:prstGeom>
                          </pic:spPr>
                        </pic:pic>
                        <pic:pic xmlns:pic="http://schemas.openxmlformats.org/drawingml/2006/picture">
                          <pic:nvPicPr>
                            <pic:cNvPr id="920" name="Picture 920"/>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1913467" y="2015067"/>
                              <a:ext cx="440055" cy="440055"/>
                            </a:xfrm>
                            <a:prstGeom prst="rect">
                              <a:avLst/>
                            </a:prstGeom>
                          </pic:spPr>
                        </pic:pic>
                        <pic:pic xmlns:pic="http://schemas.openxmlformats.org/drawingml/2006/picture">
                          <pic:nvPicPr>
                            <pic:cNvPr id="921" name="Picture 92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1134533" y="2362200"/>
                              <a:ext cx="481330" cy="321310"/>
                            </a:xfrm>
                            <a:prstGeom prst="rect">
                              <a:avLst/>
                            </a:prstGeom>
                          </pic:spPr>
                        </pic:pic>
                        <pic:pic xmlns:pic="http://schemas.openxmlformats.org/drawingml/2006/picture">
                          <pic:nvPicPr>
                            <pic:cNvPr id="922" name="Picture 922"/>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423333" y="2074333"/>
                              <a:ext cx="270510" cy="332740"/>
                            </a:xfrm>
                            <a:prstGeom prst="rect">
                              <a:avLst/>
                            </a:prstGeom>
                          </pic:spPr>
                        </pic:pic>
                        <pic:pic xmlns:pic="http://schemas.openxmlformats.org/drawingml/2006/picture">
                          <pic:nvPicPr>
                            <pic:cNvPr id="923" name="Picture 923"/>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1312333"/>
                              <a:ext cx="330200" cy="330200"/>
                            </a:xfrm>
                            <a:prstGeom prst="rect">
                              <a:avLst/>
                            </a:prstGeom>
                          </pic:spPr>
                        </pic:pic>
                        <pic:pic xmlns:pic="http://schemas.openxmlformats.org/drawingml/2006/picture">
                          <pic:nvPicPr>
                            <pic:cNvPr id="924" name="Picture 924"/>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169333" y="567267"/>
                              <a:ext cx="313055" cy="313055"/>
                            </a:xfrm>
                            <a:prstGeom prst="rect">
                              <a:avLst/>
                            </a:prstGeom>
                          </pic:spPr>
                        </pic:pic>
                      </wpg:grpSp>
                    </wpg:wgp>
                  </a:graphicData>
                </a:graphic>
              </wp:anchor>
            </w:drawing>
          </mc:Choice>
          <mc:Fallback>
            <w:pict>
              <v:group w14:anchorId="53477DDF" id="Group 43" o:spid="_x0000_s1085" style="position:absolute;margin-left:7.3pt;margin-top:16.5pt;width:529.95pt;height:306pt;z-index:251658323" coordsize="67305,38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">
                <v:shape id="Text Box 48" o:spid="_x0000_s1086" type="#_x0000_t202" style="position:absolute;left:30564;width:23789;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mUwwAAANsAAAAPAAAAZHJzL2Rvd25yZXYueG1sRE/LasJA&#10;FN0X/IfhFrqrk0oV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OdI5lMMAAADbAAAADwAA&#10;AAAAAAAAAAAAAAAHAgAAZHJzL2Rvd25yZXYueG1sUEsFBgAAAAADAAMAtwAAAPcCAAAAAA==&#10;" filled="f" stroked="f" strokeweight=".5pt">
                  <v:textbox>
                    <w:txbxContent>
                      <w:p w14:paraId="497F2626" w14:textId="77777777" w:rsidR="0009008C" w:rsidRPr="00683415" w:rsidRDefault="0009008C" w:rsidP="00C96EAF">
                        <w:pPr>
                          <w:jc w:val="center"/>
                          <w:rPr>
                            <w:rFonts w:asciiTheme="majorHAnsi" w:hAnsiTheme="majorHAnsi" w:cstheme="majorHAnsi"/>
                            <w:color w:val="262626" w:themeColor="text1" w:themeTint="D9"/>
                            <w:sz w:val="18"/>
                            <w:szCs w:val="18"/>
                            <w:lang w:val="en-GB"/>
                          </w:rPr>
                        </w:pPr>
                        <w:r>
                          <w:rPr>
                            <w:rFonts w:asciiTheme="majorHAnsi" w:hAnsiTheme="majorHAnsi"/>
                            <w:color w:val="262626" w:themeColor="text1" w:themeTint="D9"/>
                            <w:sz w:val="18"/>
                            <w:szCs w:val="18"/>
                            <w:lang w:val="en-GB"/>
                          </w:rPr>
                          <w:t>Alcoholic beverages, narcotics, and tobacco products</w:t>
                        </w:r>
                      </w:p>
                      <w:p w14:paraId="2DE751C7" w14:textId="77777777" w:rsidR="0009008C" w:rsidRPr="00683415" w:rsidRDefault="0009008C" w:rsidP="00C96EAF">
                        <w:pPr>
                          <w:jc w:val="center"/>
                          <w:rPr>
                            <w:rFonts w:asciiTheme="majorHAnsi" w:hAnsiTheme="majorHAnsi" w:cstheme="majorHAnsi"/>
                            <w:color w:val="262626" w:themeColor="text1" w:themeTint="D9"/>
                            <w:sz w:val="18"/>
                            <w:szCs w:val="18"/>
                            <w:lang w:val="en-GB"/>
                          </w:rPr>
                        </w:pPr>
                      </w:p>
                    </w:txbxContent>
                  </v:textbox>
                </v:shape>
                <v:shape id="Text Box 908" o:spid="_x0000_s1087" type="#_x0000_t202" style="position:absolute;left:43518;top:8128;width:23787;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" filled="f" stroked="f" strokeweight=".5pt">
                  <v:textbox>
                    <w:txbxContent>
                      <w:p w14:paraId="0DE251E9" w14:textId="77777777" w:rsidR="0009008C" w:rsidRPr="00C96EAF" w:rsidRDefault="0009008C" w:rsidP="00C96EAF">
                        <w:pPr>
                          <w:rPr>
                            <w:rFonts w:asciiTheme="majorHAnsi" w:hAnsiTheme="majorHAnsi" w:cstheme="majorHAnsi"/>
                            <w:color w:val="262626" w:themeColor="text1" w:themeTint="D9"/>
                            <w:sz w:val="18"/>
                            <w:szCs w:val="18"/>
                          </w:rPr>
                        </w:pPr>
                        <w:r>
                          <w:rPr>
                            <w:rFonts w:asciiTheme="majorHAnsi" w:hAnsiTheme="majorHAnsi"/>
                            <w:color w:val="262626" w:themeColor="text1" w:themeTint="D9"/>
                            <w:sz w:val="18"/>
                            <w:szCs w:val="18"/>
                            <w:lang w:val="en-GB"/>
                          </w:rPr>
                          <w:t>Pharmaceuticals</w:t>
                        </w:r>
                      </w:p>
                      <w:p w14:paraId="3E6CFE88" w14:textId="77777777" w:rsidR="0009008C" w:rsidRPr="00C96EAF" w:rsidRDefault="0009008C" w:rsidP="00C96EAF">
                        <w:pPr>
                          <w:rPr>
                            <w:rFonts w:asciiTheme="majorHAnsi" w:hAnsiTheme="majorHAnsi" w:cstheme="majorHAnsi"/>
                            <w:color w:val="262626" w:themeColor="text1" w:themeTint="D9"/>
                            <w:sz w:val="18"/>
                            <w:szCs w:val="18"/>
                          </w:rPr>
                        </w:pPr>
                      </w:p>
                    </w:txbxContent>
                  </v:textbox>
                </v:shape>
                <v:shape id="Text Box 909" o:spid="_x0000_s1088" type="#_x0000_t202" style="position:absolute;left:43518;top:17610;width:15748;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" filled="f" stroked="f" strokeweight=".5pt">
                  <v:textbox>
                    <w:txbxContent>
                      <w:p w14:paraId="6393AD95" w14:textId="77777777" w:rsidR="0009008C" w:rsidRPr="00C96EAF" w:rsidRDefault="0009008C" w:rsidP="00C96EAF">
                        <w:pPr>
                          <w:jc w:val="center"/>
                          <w:rPr>
                            <w:rFonts w:asciiTheme="majorHAnsi" w:hAnsiTheme="majorHAnsi" w:cstheme="majorHAnsi"/>
                            <w:color w:val="262626" w:themeColor="text1" w:themeTint="D9"/>
                            <w:sz w:val="18"/>
                            <w:szCs w:val="18"/>
                          </w:rPr>
                        </w:pPr>
                        <w:r>
                          <w:rPr>
                            <w:rFonts w:asciiTheme="majorHAnsi" w:hAnsiTheme="majorHAnsi"/>
                            <w:color w:val="262626" w:themeColor="text1" w:themeTint="D9"/>
                            <w:sz w:val="18"/>
                            <w:szCs w:val="18"/>
                            <w:lang w:val="en-GB"/>
                          </w:rPr>
                          <w:t>Gambling products and services</w:t>
                        </w:r>
                      </w:p>
                      <w:p w14:paraId="33770938" w14:textId="77777777" w:rsidR="0009008C" w:rsidRPr="00C96EAF" w:rsidRDefault="0009008C" w:rsidP="00C96EAF">
                        <w:pPr>
                          <w:jc w:val="center"/>
                          <w:rPr>
                            <w:rFonts w:asciiTheme="majorHAnsi" w:hAnsiTheme="majorHAnsi" w:cstheme="majorHAnsi"/>
                            <w:color w:val="262626" w:themeColor="text1" w:themeTint="D9"/>
                            <w:sz w:val="18"/>
                            <w:szCs w:val="18"/>
                          </w:rPr>
                        </w:pPr>
                      </w:p>
                    </w:txbxContent>
                  </v:textbox>
                </v:shape>
                <v:shape id="Text Box 910" o:spid="_x0000_s1089" type="#_x0000_t202" style="position:absolute;left:39200;top:27432;width:23787;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" filled="f" stroked="f" strokeweight=".5pt">
                  <v:textbox>
                    <w:txbxContent>
                      <w:p w14:paraId="15B68651" w14:textId="77777777" w:rsidR="0009008C" w:rsidRPr="00C96EAF" w:rsidRDefault="0009008C" w:rsidP="00C96EAF">
                        <w:pPr>
                          <w:rPr>
                            <w:rFonts w:asciiTheme="majorHAnsi" w:hAnsiTheme="majorHAnsi" w:cstheme="majorHAnsi"/>
                            <w:color w:val="262626" w:themeColor="text1" w:themeTint="D9"/>
                            <w:sz w:val="18"/>
                            <w:szCs w:val="18"/>
                          </w:rPr>
                        </w:pPr>
                        <w:r>
                          <w:rPr>
                            <w:rFonts w:asciiTheme="majorHAnsi" w:hAnsiTheme="majorHAnsi"/>
                            <w:color w:val="262626" w:themeColor="text1" w:themeTint="D9"/>
                            <w:sz w:val="18"/>
                            <w:szCs w:val="18"/>
                            <w:lang w:val="en-GB"/>
                          </w:rPr>
                          <w:t>Livestock (i.e., animals)</w:t>
                        </w:r>
                      </w:p>
                      <w:p w14:paraId="164B849B" w14:textId="77777777" w:rsidR="0009008C" w:rsidRPr="00C96EAF" w:rsidRDefault="0009008C" w:rsidP="00C96EAF">
                        <w:pPr>
                          <w:rPr>
                            <w:rFonts w:asciiTheme="majorHAnsi" w:hAnsiTheme="majorHAnsi" w:cstheme="majorHAnsi"/>
                            <w:color w:val="262626" w:themeColor="text1" w:themeTint="D9"/>
                            <w:sz w:val="18"/>
                            <w:szCs w:val="18"/>
                          </w:rPr>
                        </w:pPr>
                      </w:p>
                    </w:txbxContent>
                  </v:textbox>
                </v:shape>
                <v:shape id="Text Box 911" o:spid="_x0000_s1090" type="#_x0000_t202" style="position:absolute;left:18965;top:32512;width:23787;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" filled="f" stroked="f" strokeweight=".5pt">
                  <v:textbox>
                    <w:txbxContent>
                      <w:p w14:paraId="0A7DC9B0" w14:textId="77777777" w:rsidR="0009008C" w:rsidRPr="00683415" w:rsidRDefault="0009008C" w:rsidP="00C96EAF">
                        <w:pPr>
                          <w:jc w:val="center"/>
                          <w:rPr>
                            <w:rFonts w:asciiTheme="majorHAnsi" w:hAnsiTheme="majorHAnsi" w:cstheme="majorHAnsi"/>
                            <w:color w:val="262626" w:themeColor="text1" w:themeTint="D9"/>
                            <w:sz w:val="18"/>
                            <w:szCs w:val="18"/>
                            <w:lang w:val="en-GB"/>
                          </w:rPr>
                        </w:pPr>
                        <w:r>
                          <w:rPr>
                            <w:rFonts w:asciiTheme="majorHAnsi" w:hAnsiTheme="majorHAnsi"/>
                            <w:color w:val="262626" w:themeColor="text1" w:themeTint="D9"/>
                            <w:sz w:val="18"/>
                            <w:szCs w:val="18"/>
                            <w:lang w:val="en-GB"/>
                          </w:rPr>
                          <w:t>Weapons, dangerous and/or illegal products and/or services that could potentially injure people</w:t>
                        </w:r>
                      </w:p>
                      <w:p w14:paraId="16AF0B4E" w14:textId="77777777" w:rsidR="0009008C" w:rsidRPr="00683415" w:rsidRDefault="0009008C" w:rsidP="00C96EAF">
                        <w:pPr>
                          <w:jc w:val="center"/>
                          <w:rPr>
                            <w:rFonts w:asciiTheme="majorHAnsi" w:hAnsiTheme="majorHAnsi" w:cstheme="majorHAnsi"/>
                            <w:color w:val="262626" w:themeColor="text1" w:themeTint="D9"/>
                            <w:sz w:val="18"/>
                            <w:szCs w:val="18"/>
                            <w:lang w:val="en-GB"/>
                          </w:rPr>
                        </w:pPr>
                      </w:p>
                    </w:txbxContent>
                  </v:textbox>
                </v:shape>
                <v:shape id="Text Box 912" o:spid="_x0000_s1091" type="#_x0000_t202" style="position:absolute;left:5249;top:28363;width:18453;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" filled="f" stroked="f" strokeweight=".5pt">
                  <v:textbox>
                    <w:txbxContent>
                      <w:p w14:paraId="5148973C" w14:textId="77777777" w:rsidR="0009008C" w:rsidRPr="00683415" w:rsidRDefault="0009008C" w:rsidP="00C96EAF">
                        <w:pPr>
                          <w:rPr>
                            <w:rFonts w:asciiTheme="majorHAnsi" w:hAnsiTheme="majorHAnsi" w:cstheme="majorHAnsi"/>
                            <w:color w:val="262626" w:themeColor="text1" w:themeTint="D9"/>
                            <w:sz w:val="18"/>
                            <w:szCs w:val="18"/>
                            <w:lang w:val="en-GB"/>
                          </w:rPr>
                        </w:pPr>
                        <w:r>
                          <w:rPr>
                            <w:rFonts w:asciiTheme="majorHAnsi" w:hAnsiTheme="majorHAnsi"/>
                            <w:color w:val="262626" w:themeColor="text1" w:themeTint="D9"/>
                            <w:sz w:val="18"/>
                            <w:szCs w:val="18"/>
                            <w:lang w:val="en-GB"/>
                          </w:rPr>
                          <w:t>Sex-related products and services (i.e., sex industry)</w:t>
                        </w:r>
                      </w:p>
                      <w:p w14:paraId="68DEB22F" w14:textId="77777777" w:rsidR="0009008C" w:rsidRPr="00683415" w:rsidRDefault="0009008C" w:rsidP="00C96EAF">
                        <w:pPr>
                          <w:jc w:val="center"/>
                          <w:rPr>
                            <w:rFonts w:asciiTheme="majorHAnsi" w:hAnsiTheme="majorHAnsi" w:cstheme="majorHAnsi"/>
                            <w:color w:val="262626" w:themeColor="text1" w:themeTint="D9"/>
                            <w:sz w:val="18"/>
                            <w:szCs w:val="18"/>
                            <w:lang w:val="en-GB"/>
                          </w:rPr>
                        </w:pPr>
                      </w:p>
                    </w:txbxContent>
                  </v:textbox>
                </v:shape>
                <v:shape id="Text Box 913" o:spid="_x0000_s1092" type="#_x0000_t202" style="position:absolute;left:1439;top:18965;width:23787;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" filled="f" stroked="f" strokeweight=".5pt">
                  <v:textbox>
                    <w:txbxContent>
                      <w:p w14:paraId="7787AA82" w14:textId="77777777" w:rsidR="0009008C" w:rsidRPr="00C96EAF" w:rsidRDefault="0009008C" w:rsidP="00C96EAF">
                        <w:pPr>
                          <w:rPr>
                            <w:rFonts w:asciiTheme="majorHAnsi" w:hAnsiTheme="majorHAnsi" w:cstheme="majorHAnsi"/>
                            <w:color w:val="262626" w:themeColor="text1" w:themeTint="D9"/>
                            <w:sz w:val="18"/>
                            <w:szCs w:val="18"/>
                          </w:rPr>
                        </w:pPr>
                        <w:r>
                          <w:rPr>
                            <w:rFonts w:asciiTheme="majorHAnsi" w:hAnsiTheme="majorHAnsi"/>
                            <w:color w:val="262626" w:themeColor="text1" w:themeTint="D9"/>
                            <w:sz w:val="18"/>
                            <w:szCs w:val="18"/>
                            <w:lang w:val="en-GB"/>
                          </w:rPr>
                          <w:t>Employment agencies</w:t>
                        </w:r>
                      </w:p>
                      <w:p w14:paraId="2AA52F92" w14:textId="77777777" w:rsidR="0009008C" w:rsidRPr="00C96EAF" w:rsidRDefault="0009008C" w:rsidP="00C96EAF">
                        <w:pPr>
                          <w:rPr>
                            <w:rFonts w:asciiTheme="majorHAnsi" w:hAnsiTheme="majorHAnsi" w:cstheme="majorHAnsi"/>
                            <w:color w:val="262626" w:themeColor="text1" w:themeTint="D9"/>
                            <w:sz w:val="18"/>
                            <w:szCs w:val="18"/>
                          </w:rPr>
                        </w:pPr>
                      </w:p>
                    </w:txbxContent>
                  </v:textbox>
                </v:shape>
                <v:shape id="Text Box 914" o:spid="_x0000_s1093" type="#_x0000_t202" style="position:absolute;top:4064;width:16848;height:11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" filled="f" stroked="f" strokeweight=".5pt">
                  <v:textbox>
                    <w:txbxContent>
                      <w:p w14:paraId="1A213836" w14:textId="77777777" w:rsidR="0009008C" w:rsidRPr="00683415" w:rsidRDefault="0009008C" w:rsidP="00C96EAF">
                        <w:pPr>
                          <w:jc w:val="center"/>
                          <w:rPr>
                            <w:rFonts w:asciiTheme="majorHAnsi" w:hAnsiTheme="majorHAnsi" w:cstheme="majorHAnsi"/>
                            <w:color w:val="262626" w:themeColor="text1" w:themeTint="D9"/>
                            <w:sz w:val="18"/>
                            <w:szCs w:val="18"/>
                            <w:lang w:val="en-GB"/>
                          </w:rPr>
                        </w:pPr>
                        <w:r>
                          <w:rPr>
                            <w:rFonts w:asciiTheme="majorHAnsi" w:hAnsiTheme="majorHAnsi"/>
                            <w:color w:val="262626" w:themeColor="text1" w:themeTint="D9"/>
                            <w:sz w:val="18"/>
                            <w:szCs w:val="18"/>
                            <w:lang w:val="en-GB"/>
                          </w:rPr>
                          <w:t>Projects that have a strong resemblance to existing products and services without evident addition to, or improvement on, the original (i.e., plagiarism)</w:t>
                        </w:r>
                      </w:p>
                      <w:p w14:paraId="07763D06" w14:textId="77777777" w:rsidR="0009008C" w:rsidRPr="00683415" w:rsidRDefault="0009008C" w:rsidP="00C96EAF">
                        <w:pPr>
                          <w:jc w:val="center"/>
                          <w:rPr>
                            <w:rFonts w:asciiTheme="majorHAnsi" w:hAnsiTheme="majorHAnsi" w:cstheme="majorHAnsi"/>
                            <w:color w:val="262626" w:themeColor="text1" w:themeTint="D9"/>
                            <w:sz w:val="18"/>
                            <w:szCs w:val="18"/>
                            <w:lang w:val="en-GB"/>
                          </w:rPr>
                        </w:pPr>
                      </w:p>
                    </w:txbxContent>
                  </v:textbox>
                </v:shape>
                <v:shape id="Text Box 915" o:spid="_x0000_s1094" type="#_x0000_t202" style="position:absolute;left:4487;width:23787;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" filled="f" stroked="f" strokeweight=".5pt">
                  <v:textbox>
                    <w:txbxContent>
                      <w:p w14:paraId="1B91F0E4" w14:textId="77777777" w:rsidR="0009008C" w:rsidRPr="00683415" w:rsidRDefault="0009008C" w:rsidP="00C96EAF">
                        <w:pPr>
                          <w:jc w:val="center"/>
                          <w:rPr>
                            <w:rFonts w:asciiTheme="majorHAnsi" w:hAnsiTheme="majorHAnsi" w:cstheme="majorHAnsi"/>
                            <w:color w:val="262626" w:themeColor="text1" w:themeTint="D9"/>
                            <w:sz w:val="18"/>
                            <w:szCs w:val="18"/>
                            <w:lang w:val="en-GB"/>
                          </w:rPr>
                        </w:pPr>
                        <w:r>
                          <w:rPr>
                            <w:rFonts w:asciiTheme="majorHAnsi" w:hAnsiTheme="majorHAnsi"/>
                            <w:color w:val="262626" w:themeColor="text1" w:themeTint="D9"/>
                            <w:sz w:val="18"/>
                            <w:szCs w:val="18"/>
                            <w:lang w:val="en-GB"/>
                          </w:rPr>
                          <w:t>Products and services that are related and/or encourage these</w:t>
                        </w:r>
                      </w:p>
                      <w:p w14:paraId="48D3113A" w14:textId="77777777" w:rsidR="0009008C" w:rsidRPr="00683415" w:rsidRDefault="0009008C" w:rsidP="00C96EAF">
                        <w:pPr>
                          <w:jc w:val="center"/>
                          <w:rPr>
                            <w:rFonts w:asciiTheme="majorHAnsi" w:hAnsiTheme="majorHAnsi" w:cstheme="majorHAnsi"/>
                            <w:color w:val="262626" w:themeColor="text1" w:themeTint="D9"/>
                            <w:sz w:val="18"/>
                            <w:szCs w:val="18"/>
                            <w:lang w:val="en-GB"/>
                          </w:rPr>
                        </w:pPr>
                      </w:p>
                    </w:txbxContent>
                  </v:textbox>
                </v:shape>
                <v:group id="Group 916" o:spid="_x0000_s1095" style="position:absolute;left:16002;top:3386;width:27683;height:26835" coordsize="27683,2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7" o:spid="_x0000_s1096" type="#_x0000_t75" style="position:absolute;left:14139;width:6451;height:4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">
                    <v:imagedata r:id="rId87" o:title=""/>
                  </v:shape>
                  <v:shape id="Picture 918" o:spid="_x0000_s1097" type="#_x0000_t75" style="position:absolute;left:21759;top:5672;width:3892;height:3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">
                    <v:imagedata r:id="rId88" o:title=""/>
                  </v:shape>
                  <v:shape id="Picture 919" o:spid="_x0000_s1098" type="#_x0000_t75" style="position:absolute;left:23537;top:13123;width:4146;height:4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">
                    <v:imagedata r:id="rId89" o:title=""/>
                  </v:shape>
                  <v:shape id="Picture 920" o:spid="_x0000_s1099" type="#_x0000_t75" style="position:absolute;left:19134;top:20150;width:4401;height:4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">
                    <v:imagedata r:id="rId90" o:title=""/>
                  </v:shape>
                  <v:shape id="Picture 921" o:spid="_x0000_s1100" type="#_x0000_t75" style="position:absolute;left:11345;top:23622;width:4813;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">
                    <v:imagedata r:id="rId91" o:title=""/>
                  </v:shape>
                  <v:shape id="Picture 922" o:spid="_x0000_s1101" type="#_x0000_t75" style="position:absolute;left:4233;top:20743;width:2705;height:3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">
                    <v:imagedata r:id="rId92" o:title=""/>
                  </v:shape>
                  <v:shape id="Picture 923" o:spid="_x0000_s1102" type="#_x0000_t75" style="position:absolute;top:13123;width:3302;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">
                    <v:imagedata r:id="rId93" o:title=""/>
                  </v:shape>
                  <v:shape id="Picture 924" o:spid="_x0000_s1103" type="#_x0000_t75" style="position:absolute;left:1693;top:5672;width:3130;height:3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">
                    <v:imagedata r:id="rId94" o:title=""/>
                  </v:shape>
                </v:group>
              </v:group>
            </w:pict>
          </mc:Fallback>
        </mc:AlternateContent>
      </w:r>
    </w:p>
    <w:p w14:paraId="1C7C22AA"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noProof/>
          <w:vanish/>
          <w:color w:val="262626" w:themeColor="text1" w:themeTint="D9"/>
          <w:sz w:val="22"/>
          <w:szCs w:val="32"/>
          <w:highlight w:val="yellow"/>
          <w:lang w:eastAsia="nl-BE"/>
        </w:rPr>
        <w:drawing>
          <wp:anchor distT="0" distB="0" distL="114300" distR="114300" simplePos="0" relativeHeight="251658324" behindDoc="1" locked="0" layoutInCell="1" allowOverlap="1" wp14:anchorId="485E6045" wp14:editId="2492D320">
            <wp:simplePos x="0" y="0"/>
            <wp:positionH relativeFrom="column">
              <wp:posOffset>268087</wp:posOffset>
            </wp:positionH>
            <wp:positionV relativeFrom="paragraph">
              <wp:posOffset>133562</wp:posOffset>
            </wp:positionV>
            <wp:extent cx="5486400" cy="3200400"/>
            <wp:effectExtent l="0" t="0" r="0" b="0"/>
            <wp:wrapNone/>
            <wp:docPr id="926" name="Chart 926"/>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14:sizeRelH relativeFrom="page">
              <wp14:pctWidth>0</wp14:pctWidth>
            </wp14:sizeRelH>
            <wp14:sizeRelV relativeFrom="page">
              <wp14:pctHeight>0</wp14:pctHeight>
            </wp14:sizeRelV>
          </wp:anchor>
        </w:drawing>
      </w:r>
    </w:p>
    <w:p w14:paraId="614A9279"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04E20713"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6E361295"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2B73BE30"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12540C2F"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3D642B42"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46DC680E"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1090BC34"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1B90C593"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1BF8521A"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20725DAE"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5E809275"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057F7FD4"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07579C05"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4709218A"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44588E0A"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144DE67C"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0B8FD627"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28174500"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1FBED8A2"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6.2. In the case of the two product and service choices mentioned below, the entrepreneurs may offer these products or services, provided that the educational/social service authority concludes an additional liability insurance policy in which the liability and responsibility of [NAME ORGANISATION] are transferred to the entrepreneur’s educational/social service authority in writing:</w:t>
      </w:r>
    </w:p>
    <w:p w14:paraId="77898B33" w14:textId="77777777" w:rsidR="00C96EAF" w:rsidRPr="007854C5" w:rsidRDefault="00C96EAF" w:rsidP="00C96EAF">
      <w:pPr>
        <w:pStyle w:val="Lijstalinea"/>
        <w:numPr>
          <w:ilvl w:val="0"/>
          <w:numId w:val="32"/>
        </w:numPr>
        <w:spacing w:after="60"/>
        <w:ind w:left="426" w:hanging="426"/>
        <w:rPr>
          <w:rFonts w:asciiTheme="majorHAnsi" w:hAnsiTheme="majorHAnsi" w:cstheme="majorHAnsi"/>
          <w:vanish/>
          <w:sz w:val="22"/>
          <w:szCs w:val="22"/>
          <w:highlight w:val="yellow"/>
        </w:rPr>
      </w:pPr>
      <w:r>
        <w:rPr>
          <w:rFonts w:asciiTheme="majorHAnsi" w:hAnsiTheme="majorHAnsi"/>
          <w:vanish/>
          <w:sz w:val="22"/>
          <w:szCs w:val="22"/>
          <w:highlight w:val="yellow"/>
          <w:lang w:val="en-US"/>
        </w:rPr>
        <w:t>the organization of parties and events such as outings, bus trips, and similar activities;</w:t>
      </w:r>
    </w:p>
    <w:p w14:paraId="72AE2740" w14:textId="77777777" w:rsidR="00C96EAF" w:rsidRPr="007854C5" w:rsidRDefault="00C96EAF" w:rsidP="00C96EAF">
      <w:pPr>
        <w:pStyle w:val="Lijstalinea"/>
        <w:numPr>
          <w:ilvl w:val="0"/>
          <w:numId w:val="32"/>
        </w:numPr>
        <w:spacing w:after="60"/>
        <w:ind w:left="426" w:hanging="426"/>
        <w:rPr>
          <w:rFonts w:asciiTheme="majorHAnsi" w:hAnsiTheme="majorHAnsi" w:cstheme="majorHAnsi"/>
          <w:vanish/>
          <w:sz w:val="22"/>
          <w:szCs w:val="22"/>
          <w:highlight w:val="yellow"/>
        </w:rPr>
      </w:pPr>
      <w:r>
        <w:rPr>
          <w:rFonts w:asciiTheme="majorHAnsi" w:hAnsiTheme="majorHAnsi"/>
          <w:vanish/>
          <w:sz w:val="22"/>
          <w:szCs w:val="22"/>
          <w:highlight w:val="yellow"/>
          <w:lang w:val="en-US"/>
        </w:rPr>
        <w:t>home-made food and beverages.</w:t>
      </w:r>
    </w:p>
    <w:p w14:paraId="1E24A8AE"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7F67DA5F"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6.3. In the case of the sale or promotion of an aforementioned, prohibited product or service, [NAME ORGANISATION] will deny the team in question participation in its competitions or events.</w:t>
      </w:r>
    </w:p>
    <w:p w14:paraId="4E31736F"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6.4. [NAME ORGANISATION] reserves the right to prohibit the sale of a product if the sales price does not contain sufficient profit margin. This measure is taken in order to avoid unfair competition in relation to existing companies, which have relatively bigger expenses than the student companies.</w:t>
      </w:r>
    </w:p>
    <w:p w14:paraId="5A264C27"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6.5. If a patent is obtained by the company for a specific product or feature, the applicants are the owner of the patent. The entrepreneurs must internally decide who becomes the owner of the patent after the twelve-month academic period comes to an end and the company is dissolved.</w:t>
      </w:r>
    </w:p>
    <w:p w14:paraId="0A44646A"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7CCCEDBA"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6.6. In case of uncertainty amongst team members of the company about the product or service choice, the company must call a meeting and confer with [NAME ORGANISATION].</w:t>
      </w:r>
    </w:p>
    <w:p w14:paraId="5CC8F3C0"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243BFE45" w14:textId="77777777" w:rsidR="00C96EAF" w:rsidRPr="007854C5" w:rsidRDefault="00C96EAF" w:rsidP="00C96EAF">
      <w:pPr>
        <w:spacing w:after="120"/>
        <w:rPr>
          <w:rFonts w:asciiTheme="majorHAnsi" w:hAnsiTheme="majorHAnsi" w:cstheme="majorHAnsi"/>
          <w:b/>
          <w:bCs/>
          <w:vanish/>
          <w:color w:val="5A2FA5"/>
          <w:sz w:val="22"/>
          <w:szCs w:val="22"/>
          <w:highlight w:val="yellow"/>
        </w:rPr>
      </w:pPr>
      <w:r>
        <w:rPr>
          <w:rFonts w:asciiTheme="majorHAnsi" w:hAnsiTheme="majorHAnsi"/>
          <w:b/>
          <w:bCs/>
          <w:vanish/>
          <w:color w:val="5A2FA5"/>
          <w:sz w:val="22"/>
          <w:szCs w:val="22"/>
          <w:highlight w:val="yellow"/>
          <w:lang w:val="en-US"/>
        </w:rPr>
        <w:t>7. FRAUD AND PLAGIARISM</w:t>
      </w:r>
    </w:p>
    <w:p w14:paraId="2C9657A9"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7.1 Plagiarism is the copying of projects, thoughts or opinions from others and passing them off as your own. Plagiarism in any form is strictly prohibited during participation of the SPEED You UP programs.</w:t>
      </w:r>
    </w:p>
    <w:p w14:paraId="1EADC9E2"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 xml:space="preserve">7.2 When plagiarism is committed, [NAME ORGANISATION] will be forced to prohibit the team in question from participating in their events and competitions. </w:t>
      </w:r>
    </w:p>
    <w:p w14:paraId="0C26B4A1"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7.3 In case of fraud, the relevant entrepreneur(s) will be immediately denied participation of the program and the company must file a complaint with the police.</w:t>
      </w:r>
    </w:p>
    <w:p w14:paraId="43EC2994"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5603E93B" w14:textId="77777777" w:rsidR="00C96EAF" w:rsidRPr="007854C5" w:rsidRDefault="00C96EAF" w:rsidP="00C96EAF">
      <w:pPr>
        <w:spacing w:after="120"/>
        <w:rPr>
          <w:rFonts w:asciiTheme="majorHAnsi" w:hAnsiTheme="majorHAnsi" w:cstheme="majorHAnsi"/>
          <w:b/>
          <w:bCs/>
          <w:vanish/>
          <w:color w:val="5A2FA5"/>
          <w:sz w:val="22"/>
          <w:szCs w:val="22"/>
          <w:highlight w:val="yellow"/>
        </w:rPr>
      </w:pPr>
      <w:r>
        <w:rPr>
          <w:rFonts w:asciiTheme="majorHAnsi" w:hAnsiTheme="majorHAnsi"/>
          <w:b/>
          <w:bCs/>
          <w:vanish/>
          <w:color w:val="5A2FA5"/>
          <w:sz w:val="22"/>
          <w:szCs w:val="22"/>
          <w:highlight w:val="yellow"/>
          <w:lang w:val="en-US"/>
        </w:rPr>
        <w:t>8. EVENTS</w:t>
      </w:r>
    </w:p>
    <w:p w14:paraId="6F176DCC"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8.1. Throughout the academic year, [NAME ORGANISATION] organizes various events for the companies to participate in.</w:t>
      </w:r>
    </w:p>
    <w:p w14:paraId="70DC247E"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8.2. Photographs will be taken during event days. The resulting images will be used by [NAME ORGANISATION] and its partners for promotional purposes. By being present at these events, visitors and participants give permission for the reproduction, broadcasting and editing of said images, without limit of time or media platforms.</w:t>
      </w:r>
    </w:p>
    <w:p w14:paraId="4870D981"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8.3. [NAME ORGANISATION] is not responsible for possible damage that may occur during participation of events organized by [NAME ORGANISATION].</w:t>
      </w:r>
    </w:p>
    <w:p w14:paraId="2C54FAB6"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5322F195" w14:textId="77777777" w:rsidR="00C96EAF" w:rsidRPr="007854C5" w:rsidRDefault="00C96EAF" w:rsidP="00C96EAF">
      <w:pPr>
        <w:spacing w:after="120"/>
        <w:rPr>
          <w:rFonts w:asciiTheme="majorHAnsi" w:hAnsiTheme="majorHAnsi" w:cstheme="majorHAnsi"/>
          <w:b/>
          <w:bCs/>
          <w:vanish/>
          <w:color w:val="5A2FA5"/>
          <w:sz w:val="22"/>
          <w:szCs w:val="22"/>
          <w:highlight w:val="yellow"/>
        </w:rPr>
      </w:pPr>
      <w:r>
        <w:rPr>
          <w:rFonts w:asciiTheme="majorHAnsi" w:hAnsiTheme="majorHAnsi"/>
          <w:b/>
          <w:bCs/>
          <w:vanish/>
          <w:color w:val="5A2FA5"/>
          <w:sz w:val="22"/>
          <w:szCs w:val="22"/>
          <w:highlight w:val="yellow"/>
          <w:lang w:val="en-US"/>
        </w:rPr>
        <w:t>9. PARTNERS OF [NAME ORGANISATION]</w:t>
      </w:r>
    </w:p>
    <w:p w14:paraId="7E9AB652"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9.1. [NAME ORGANISATION] works with various business partners and facilitates possible collaborations for its students with these partners. The partners and the services they offer can be found on the digital platform.</w:t>
      </w:r>
    </w:p>
    <w:p w14:paraId="105155C9"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9.2. Questions, feedback and issues about the collaboration with a certain company can be communicated to [NAME ORGANISATION]. [NAME ORGANISATION] will handle the case and outline the steps that will follow.</w:t>
      </w:r>
    </w:p>
    <w:p w14:paraId="1B54CC60"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9.3. Companies are free to collaborate with other businesses and companies (beyond the list found on the [NAME ORGANISATION] digital platform). The only difference is that in that case, [NAME ORGANISATION] cannot play a consulting or facilitating role and cannot guarantee a (successful) collaboration. Article 9.2. does not apply to these companies.</w:t>
      </w:r>
    </w:p>
    <w:p w14:paraId="1F3135E0"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9.4. [NAME ORGANISATION] asks companies to conduct themselves professionally when communicating and presenting themselves to companies and business they wish to collaborate with. [NAME ORGANISATION] reserves the right to freeze activity between the company and the partner when foul play or disrespectful behavior is suspected.</w:t>
      </w:r>
    </w:p>
    <w:p w14:paraId="3DEC924A"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37B4F866" w14:textId="77777777" w:rsidR="00C96EAF" w:rsidRPr="007854C5" w:rsidRDefault="00C96EAF" w:rsidP="00C96EAF">
      <w:pPr>
        <w:spacing w:after="120"/>
        <w:rPr>
          <w:rFonts w:asciiTheme="majorHAnsi" w:hAnsiTheme="majorHAnsi" w:cstheme="majorHAnsi"/>
          <w:b/>
          <w:bCs/>
          <w:vanish/>
          <w:color w:val="5A2FA5"/>
          <w:sz w:val="22"/>
          <w:szCs w:val="22"/>
          <w:highlight w:val="yellow"/>
        </w:rPr>
      </w:pPr>
      <w:r>
        <w:rPr>
          <w:rFonts w:asciiTheme="majorHAnsi" w:hAnsiTheme="majorHAnsi"/>
          <w:b/>
          <w:bCs/>
          <w:vanish/>
          <w:color w:val="5A2FA5"/>
          <w:sz w:val="22"/>
          <w:szCs w:val="22"/>
          <w:highlight w:val="yellow"/>
          <w:lang w:val="en-US"/>
        </w:rPr>
        <w:t>10. BUSINESS BANK ACCOUNT</w:t>
      </w:r>
    </w:p>
    <w:p w14:paraId="34AA40E4"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10.1. For the company all questions and comments concerning the use of the business bank account can be emailed to [E-MAIL ADDRESS].</w:t>
      </w:r>
    </w:p>
    <w:p w14:paraId="02882A85"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10.2. The use of the bank account is free for SPEED You UP companies.</w:t>
      </w:r>
    </w:p>
    <w:p w14:paraId="3CD3F2EE"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10.3.  Entrepreneurs use the Bunq App. They will not receive a bank card.</w:t>
      </w:r>
    </w:p>
    <w:p w14:paraId="2A1B5A4C"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10.4. The bank balance may never be negative.</w:t>
      </w:r>
    </w:p>
    <w:p w14:paraId="7663EB2D"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10.5. [NAME ORGANISATION] automatically dissolves the bank account 4 months after the company’s closing date.</w:t>
      </w:r>
    </w:p>
    <w:p w14:paraId="724207D1"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10.6. [NAME ORGANISATION] reserves the right to freeze the company’s bank account for any given reason.</w:t>
      </w:r>
    </w:p>
    <w:p w14:paraId="6A32E179"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3D00C53C" w14:textId="77777777" w:rsidR="00C96EAF" w:rsidRPr="007854C5" w:rsidRDefault="00C96EAF" w:rsidP="00C96EAF">
      <w:pPr>
        <w:spacing w:after="60"/>
        <w:rPr>
          <w:rFonts w:asciiTheme="majorHAnsi" w:hAnsiTheme="majorHAnsi" w:cstheme="majorHAnsi"/>
          <w:b/>
          <w:bCs/>
          <w:vanish/>
          <w:color w:val="5A2FA5"/>
          <w:sz w:val="22"/>
          <w:szCs w:val="22"/>
          <w:highlight w:val="yellow"/>
        </w:rPr>
      </w:pPr>
      <w:r>
        <w:rPr>
          <w:rFonts w:asciiTheme="majorHAnsi" w:hAnsiTheme="majorHAnsi"/>
          <w:b/>
          <w:bCs/>
          <w:vanish/>
          <w:color w:val="5A2FA5"/>
          <w:sz w:val="22"/>
          <w:szCs w:val="22"/>
          <w:highlight w:val="yellow"/>
          <w:lang w:val="en-US"/>
        </w:rPr>
        <w:t>11. PAYMENTS</w:t>
      </w:r>
    </w:p>
    <w:p w14:paraId="619B6650"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11.1. The entrepreneurs must make a uniform decision about which team member is in charge of purchases. However, when a transaction or purchase surpasses the amount of 250 euros, a teacher contact must co-sign the transactional contract.</w:t>
      </w:r>
    </w:p>
    <w:p w14:paraId="21B0EAE6"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11.2. By signing the registration form, the company gives [NAME ORGANISATION] authorization to automatically withdraw completion of payments from the company’s bank account. If the completion is not settled on time, [NAME ORGANISATION] has the authority to transfer the entire bank account balance to [NAME ORGANISATION]’s own bank account.</w:t>
      </w:r>
    </w:p>
    <w:p w14:paraId="1B30393F"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2410E880" w14:textId="77777777" w:rsidR="00C96EAF" w:rsidRPr="007854C5" w:rsidRDefault="00C96EAF" w:rsidP="00C96EAF">
      <w:pPr>
        <w:spacing w:after="120"/>
        <w:rPr>
          <w:rFonts w:asciiTheme="majorHAnsi" w:hAnsiTheme="majorHAnsi" w:cstheme="majorHAnsi"/>
          <w:b/>
          <w:bCs/>
          <w:vanish/>
          <w:color w:val="5A2FA5"/>
          <w:sz w:val="22"/>
          <w:szCs w:val="22"/>
          <w:highlight w:val="yellow"/>
        </w:rPr>
      </w:pPr>
      <w:r>
        <w:rPr>
          <w:rFonts w:asciiTheme="majorHAnsi" w:hAnsiTheme="majorHAnsi"/>
          <w:b/>
          <w:bCs/>
          <w:vanish/>
          <w:color w:val="5A2FA5"/>
          <w:sz w:val="22"/>
          <w:szCs w:val="22"/>
          <w:highlight w:val="yellow"/>
          <w:lang w:val="en-US"/>
        </w:rPr>
        <w:t>12. INVESTMENTS</w:t>
      </w:r>
    </w:p>
    <w:p w14:paraId="37B43C56"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12.1. Shares may be issued and distributed after the supervising lecturer has given their approval of the company’s business plan.</w:t>
      </w:r>
    </w:p>
    <w:p w14:paraId="187B6DCF"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12.2. All investors are registered in the investor database the digital platform.</w:t>
      </w:r>
    </w:p>
    <w:p w14:paraId="52306B60"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12.3. In order to finance the initial costs during the start-up phase of the company, up to fifty shares may be sold in share capital before the business plan has been approved.</w:t>
      </w:r>
    </w:p>
    <w:p w14:paraId="26941F2A"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12.4. Each share represents an investment with a fixed value. Student Company: the shares hold a value of 20 euros each.</w:t>
      </w:r>
    </w:p>
    <w:p w14:paraId="1B7C4735"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12.5. Initially, the number of shares that can be issued is unlimited but can be limited by the supervising lecturer. [NAME ORGANISATION] advises setting the limit of issuable shares at a maximum of 150. The first 150 shares are insured by [NAME ORGANISATION], but all issued shares above the first 150 are not.</w:t>
      </w:r>
    </w:p>
    <w:p w14:paraId="09C47188"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12.6. The number of shares to be issued is based on the investment needed, as outlined in the business plan.</w:t>
      </w:r>
    </w:p>
    <w:p w14:paraId="50442780"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12.7. A shareholder (program participants and non-participants alike) may hold a maximum of five shares.</w:t>
      </w:r>
    </w:p>
    <w:p w14:paraId="61AC4312"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12.8. In order to increase the educational effect of the program, some shares must be held by non-participants of the program. It is up to the supervising lecturer whether they mandate companies to have non-participants be a part of their pool of shareholders.</w:t>
      </w:r>
    </w:p>
    <w:p w14:paraId="2896071F"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12.9. No shares may be issued after the first shareholders meeting unless all shareholders have given their written consent.</w:t>
      </w:r>
    </w:p>
    <w:p w14:paraId="1E9BF439"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12.10. The capital of the company may not be supplemented with funds obtained from sponsorship. However, the company may accept sponsorship in kind as deemed appropriate or obtain financial support for costs such as travel expenses to events.</w:t>
      </w:r>
    </w:p>
    <w:p w14:paraId="5FF4FEE1"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54E2E537" w14:textId="77777777" w:rsidR="00C96EAF" w:rsidRPr="007854C5" w:rsidRDefault="00C96EAF" w:rsidP="00C96EAF">
      <w:pPr>
        <w:spacing w:after="120"/>
        <w:rPr>
          <w:rFonts w:asciiTheme="majorHAnsi" w:hAnsiTheme="majorHAnsi" w:cstheme="majorHAnsi"/>
          <w:b/>
          <w:bCs/>
          <w:vanish/>
          <w:color w:val="5A2FA5"/>
          <w:sz w:val="22"/>
          <w:szCs w:val="22"/>
          <w:highlight w:val="yellow"/>
        </w:rPr>
      </w:pPr>
      <w:r>
        <w:rPr>
          <w:rFonts w:asciiTheme="majorHAnsi" w:hAnsiTheme="majorHAnsi"/>
          <w:b/>
          <w:bCs/>
          <w:vanish/>
          <w:color w:val="5A2FA5"/>
          <w:sz w:val="22"/>
          <w:szCs w:val="22"/>
          <w:highlight w:val="yellow"/>
          <w:lang w:val="en-US"/>
        </w:rPr>
        <w:t>13. INVESTORS AND INVESTOR MEETING</w:t>
      </w:r>
    </w:p>
    <w:p w14:paraId="1F8042E7"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13.1. An investor has two roles. The first is to help the team find starting capital. The second task is to take on an advising role.</w:t>
      </w:r>
    </w:p>
    <w:p w14:paraId="16935C2E"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13.2. The team will internally decide on the company policy (see article 1.3.) and does not have to ask for permission from the investors prior to implementing it.</w:t>
      </w:r>
    </w:p>
    <w:p w14:paraId="2E441665"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13.3. The company will organize a minimum of two investors meetings: the founding meeting and the closing meeting. If deemed necessary, one or more extra investors meetings may be organized halfway through the entrepreneurial year.</w:t>
      </w:r>
    </w:p>
    <w:p w14:paraId="051BF7B0"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13.3.1. During the founding investors meeting the approved business plan must be presented.</w:t>
      </w:r>
    </w:p>
    <w:p w14:paraId="1CF9C9FF"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13.3.2. During the closing investors meeting the approved annual report must be presented.</w:t>
      </w:r>
    </w:p>
    <w:p w14:paraId="2C37788E" w14:textId="1E256AB4"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13.4. The invested money, represented in shares, with the subtraction of possible losses or addition of possible profit, must always be paid out to the investor in question. Individual investors reserve the right to personally decide if they want to spend their dividends differently (for example: donate to charity).</w:t>
      </w:r>
    </w:p>
    <w:p w14:paraId="671897B5" w14:textId="77777777" w:rsidR="00C96EAF" w:rsidRPr="007854C5" w:rsidRDefault="00C96EAF" w:rsidP="00C96EAF">
      <w:pPr>
        <w:spacing w:after="60"/>
        <w:rPr>
          <w:rFonts w:asciiTheme="majorHAnsi" w:hAnsiTheme="majorHAnsi" w:cstheme="majorHAnsi"/>
          <w:b/>
          <w:bCs/>
          <w:vanish/>
          <w:color w:val="5A2FA5"/>
          <w:sz w:val="22"/>
          <w:szCs w:val="22"/>
          <w:highlight w:val="yellow"/>
          <w:lang w:val="en-US"/>
        </w:rPr>
      </w:pPr>
    </w:p>
    <w:p w14:paraId="3580D678" w14:textId="77777777" w:rsidR="00C96EAF" w:rsidRPr="007854C5" w:rsidRDefault="00C96EAF" w:rsidP="00C96EAF">
      <w:pPr>
        <w:spacing w:after="120"/>
        <w:rPr>
          <w:rFonts w:asciiTheme="majorHAnsi" w:hAnsiTheme="majorHAnsi" w:cstheme="majorHAnsi"/>
          <w:b/>
          <w:bCs/>
          <w:vanish/>
          <w:color w:val="5A2FA5"/>
          <w:sz w:val="22"/>
          <w:szCs w:val="22"/>
          <w:highlight w:val="yellow"/>
        </w:rPr>
      </w:pPr>
      <w:r>
        <w:rPr>
          <w:rFonts w:asciiTheme="majorHAnsi" w:hAnsiTheme="majorHAnsi"/>
          <w:b/>
          <w:bCs/>
          <w:vanish/>
          <w:color w:val="5A2FA5"/>
          <w:sz w:val="22"/>
          <w:szCs w:val="22"/>
          <w:highlight w:val="yellow"/>
          <w:lang w:val="en-US"/>
        </w:rPr>
        <w:t>14. SALARIES</w:t>
      </w:r>
    </w:p>
    <w:p w14:paraId="2AB079A9"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14.1. The company is allowed to give out salaries. However, it is not mandatory. If a company decides to pay out salaries, the number of hours worked will be counted from the moment that the business plan is approved by the supervising teacher.</w:t>
      </w:r>
    </w:p>
    <w:p w14:paraId="4F38077C"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3383F7A4" w14:textId="77777777" w:rsidR="00C96EAF" w:rsidRPr="007854C5" w:rsidRDefault="00C96EAF" w:rsidP="00C96EAF">
      <w:pPr>
        <w:spacing w:after="120"/>
        <w:rPr>
          <w:rFonts w:asciiTheme="majorHAnsi" w:hAnsiTheme="majorHAnsi" w:cstheme="majorHAnsi"/>
          <w:b/>
          <w:bCs/>
          <w:vanish/>
          <w:color w:val="5A2FA5"/>
          <w:sz w:val="22"/>
          <w:szCs w:val="22"/>
          <w:highlight w:val="yellow"/>
        </w:rPr>
      </w:pPr>
      <w:r>
        <w:rPr>
          <w:rFonts w:asciiTheme="majorHAnsi" w:hAnsiTheme="majorHAnsi"/>
          <w:b/>
          <w:bCs/>
          <w:vanish/>
          <w:color w:val="5A2FA5"/>
          <w:sz w:val="22"/>
          <w:szCs w:val="22"/>
          <w:highlight w:val="yellow"/>
          <w:lang w:val="en-US"/>
        </w:rPr>
        <w:t>15. TAXES</w:t>
      </w:r>
    </w:p>
    <w:p w14:paraId="68C00F04"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15.1. Companies do not have a VAT number and can therefore not mention VAT on their invoices. However, the companies do have to calculate the VAT into the sales prices and process the VAT as received in their financial administration.</w:t>
      </w:r>
    </w:p>
    <w:p w14:paraId="2B0CEE63"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15.2. [NAME ORGANISATION] can be held accountable by the tax authorities and thus must be able to provide documentation and insight into the financial situations of all existing companies at all times. This entails that [NAME ORGANISATION] must approve the financial documents of the company at the end of the term before the company is terminated. This task will be delegated to the supervising lecturer of the company.</w:t>
      </w:r>
    </w:p>
    <w:p w14:paraId="2A220EF4"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77A468F3" w14:textId="77777777" w:rsidR="00C96EAF" w:rsidRPr="007854C5" w:rsidRDefault="00C96EAF" w:rsidP="00C96EAF">
      <w:pPr>
        <w:spacing w:after="120"/>
        <w:rPr>
          <w:rFonts w:asciiTheme="majorHAnsi" w:hAnsiTheme="majorHAnsi" w:cstheme="majorHAnsi"/>
          <w:b/>
          <w:bCs/>
          <w:vanish/>
          <w:color w:val="5A2FA5"/>
          <w:sz w:val="22"/>
          <w:szCs w:val="22"/>
          <w:highlight w:val="yellow"/>
        </w:rPr>
      </w:pPr>
      <w:r>
        <w:rPr>
          <w:rFonts w:asciiTheme="majorHAnsi" w:hAnsiTheme="majorHAnsi"/>
          <w:b/>
          <w:bCs/>
          <w:vanish/>
          <w:color w:val="5A2FA5"/>
          <w:sz w:val="22"/>
          <w:szCs w:val="22"/>
          <w:highlight w:val="yellow"/>
          <w:lang w:val="en-US"/>
        </w:rPr>
        <w:t>16. INSURANCES</w:t>
      </w:r>
    </w:p>
    <w:p w14:paraId="795B28F6"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16.1. At [NAME ORGANISATION], all supervisors and entrepreneurs are insured against liabilities by a business liability insurance (no product insurance). Companies are also covered by legal assistance insurance.</w:t>
      </w:r>
    </w:p>
    <w:p w14:paraId="393F5AC8"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 xml:space="preserve">16.2. In case a company needs to make use of business liability insurance, the company will need to make a personal contribution of </w:t>
      </w:r>
      <w:r>
        <w:rPr>
          <w:rFonts w:asciiTheme="majorHAnsi" w:hAnsiTheme="majorHAnsi"/>
          <w:vanish/>
          <w:color w:val="5A2FA5"/>
          <w:sz w:val="22"/>
          <w:szCs w:val="22"/>
          <w:highlight w:val="yellow"/>
          <w:lang w:val="en-US"/>
        </w:rPr>
        <w:t>125 euros</w:t>
      </w:r>
      <w:r>
        <w:rPr>
          <w:rFonts w:asciiTheme="majorHAnsi" w:hAnsiTheme="majorHAnsi"/>
          <w:vanish/>
          <w:color w:val="FF0000"/>
          <w:sz w:val="22"/>
          <w:szCs w:val="22"/>
          <w:highlight w:val="yellow"/>
          <w:lang w:val="en-US"/>
        </w:rPr>
        <w:t xml:space="preserve"> </w:t>
      </w:r>
      <w:r>
        <w:rPr>
          <w:rFonts w:asciiTheme="majorHAnsi" w:hAnsiTheme="majorHAnsi"/>
          <w:vanish/>
          <w:sz w:val="22"/>
          <w:szCs w:val="22"/>
          <w:highlight w:val="yellow"/>
          <w:lang w:val="en-US"/>
        </w:rPr>
        <w:t>that will be deducted from the company’s bank account.</w:t>
      </w:r>
    </w:p>
    <w:p w14:paraId="4E8A7668"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16.3. If a company is charged for causing any form of damage, they must immediately notify [NAME ORGANISATION] in writing (no later than the following workday).</w:t>
      </w:r>
    </w:p>
    <w:p w14:paraId="30ED6620"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16.4. [NAME ORGANISATION] cannot be held accountable for companies’ unpaid invoices and is not insured for these types of situations.</w:t>
      </w:r>
    </w:p>
    <w:p w14:paraId="1E739425"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530723F6"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b/>
          <w:bCs/>
          <w:vanish/>
          <w:color w:val="5A2FA5"/>
          <w:sz w:val="22"/>
          <w:szCs w:val="22"/>
          <w:highlight w:val="yellow"/>
          <w:lang w:val="en-US"/>
        </w:rPr>
        <w:t>17. CLOSURE</w:t>
      </w:r>
    </w:p>
    <w:p w14:paraId="53FB6A02"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17.1 In the last month of its existence, the company submits its financial data to the tax authorities through the digital platform. In the SPEED You UP program, the entrepreneurs themselves are responsible for submitting this financial data. Once you have filled in all your financial details and completed the closing stage, the tax amount will be automatically deducted or added to your bank account (this transactional process can take up to a week).</w:t>
      </w:r>
    </w:p>
    <w:p w14:paraId="6F1EC02A"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17.2. The company may only hold the last shareholders meeting after approval by the coach/supervisor has been given to the last profit and loss account, the final balance sheet and the closing form.</w:t>
      </w:r>
    </w:p>
    <w:p w14:paraId="09BF0B9D"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17.3. The shareholders must be paid in the last month of the company's existence at the latest.</w:t>
      </w:r>
    </w:p>
    <w:p w14:paraId="012D3F5C"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17.4. If the closure of the company is not submitted into the [NAME ORGANISATION] system on time, the bank account balance of the company will be automatically transferred to [NAME ORGANISATION]. The balance amount will be available to the company for retrieval for a maximum one-year period post transfer. The bank account balance will only be retransferred once [NAME ORGANISATION] has received a written statement sufficiently outlining the reason why the company was unable to finalize the closure on time and to whom the balance will be transfer back.</w:t>
      </w:r>
    </w:p>
    <w:p w14:paraId="3FE45E2D"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17.5. The complete file of the company will be handed over to the supervisor, who will be tasked with storing the file in their archives for another seven years.</w:t>
      </w:r>
    </w:p>
    <w:p w14:paraId="36FDAF34"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17.6. After the closure of the company, [NAME ORGANISATION] will issue a ‘proof of participation at [NAME ORGANISATION]’ to the participants who have been selected for this by their supervising lecturers in the ‘Request Certificates’ step. The participants must be registered as a participant in the [NAME ORGANISATION] system and have worked in the company.</w:t>
      </w:r>
    </w:p>
    <w:p w14:paraId="3D372E70"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08FD62A5" w14:textId="77777777" w:rsidR="00C96EAF" w:rsidRPr="007854C5" w:rsidRDefault="00C96EAF" w:rsidP="00C96EAF">
      <w:pPr>
        <w:spacing w:after="120"/>
        <w:rPr>
          <w:rFonts w:asciiTheme="majorHAnsi" w:hAnsiTheme="majorHAnsi" w:cstheme="majorHAnsi"/>
          <w:b/>
          <w:bCs/>
          <w:vanish/>
          <w:color w:val="5A2FA5"/>
          <w:sz w:val="22"/>
          <w:szCs w:val="22"/>
          <w:highlight w:val="yellow"/>
        </w:rPr>
      </w:pPr>
      <w:r>
        <w:rPr>
          <w:rFonts w:asciiTheme="majorHAnsi" w:hAnsiTheme="majorHAnsi"/>
          <w:b/>
          <w:bCs/>
          <w:vanish/>
          <w:color w:val="5A2FA5"/>
          <w:sz w:val="22"/>
          <w:szCs w:val="22"/>
          <w:highlight w:val="yellow"/>
          <w:lang w:val="en-US"/>
        </w:rPr>
        <w:t>18. RESTART</w:t>
      </w:r>
    </w:p>
    <w:p w14:paraId="7BBE1341"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18.1. As described in article 17 and according to the ideas described in article 6.1., the entrepreneurs are free to continue their company beyond the program under their own control.</w:t>
      </w:r>
    </w:p>
    <w:p w14:paraId="45F5911C"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18.2. The entrepreneurs will make decisions internally regarding article 18.1 and officially document the following in writing:</w:t>
      </w:r>
    </w:p>
    <w:p w14:paraId="78CCB99B"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which entrepreneurs will continue managing the company and which entrepreneurs will distance themselves from the company;</w:t>
      </w:r>
    </w:p>
    <w:p w14:paraId="60F978BA"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whether the entrepreneurs distancing themselves from the company will be compensated for the intellectual property as outlined in article 6.1. and what form of compensation can be expected.</w:t>
      </w:r>
    </w:p>
    <w:p w14:paraId="5D995681"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18.3. The continuing entrepreneurs must register their restarted company with the Chamber of Commerce.</w:t>
      </w:r>
    </w:p>
    <w:p w14:paraId="5E987205"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18.4. The entrepreneurs must officially announce their restart to [NAME ORGANISATION]</w:t>
      </w:r>
    </w:p>
    <w:p w14:paraId="195B1DE2"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57962870" w14:textId="77777777" w:rsidR="00C96EAF" w:rsidRPr="007854C5" w:rsidRDefault="00C96EAF" w:rsidP="00C96EAF">
      <w:pPr>
        <w:spacing w:after="120"/>
        <w:rPr>
          <w:rFonts w:asciiTheme="majorHAnsi" w:hAnsiTheme="majorHAnsi" w:cstheme="majorHAnsi"/>
          <w:b/>
          <w:bCs/>
          <w:vanish/>
          <w:color w:val="5A2FA5"/>
          <w:sz w:val="22"/>
          <w:szCs w:val="22"/>
          <w:highlight w:val="yellow"/>
        </w:rPr>
      </w:pPr>
      <w:r>
        <w:rPr>
          <w:rFonts w:asciiTheme="majorHAnsi" w:hAnsiTheme="majorHAnsi"/>
          <w:b/>
          <w:bCs/>
          <w:vanish/>
          <w:color w:val="5A2FA5"/>
          <w:sz w:val="22"/>
          <w:szCs w:val="22"/>
          <w:highlight w:val="yellow"/>
          <w:lang w:val="en-US"/>
        </w:rPr>
        <w:t>19. LIABILITY</w:t>
      </w:r>
    </w:p>
    <w:p w14:paraId="369A3983"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19.1. [NAME ORGANISATION] is not liable for the actions of the companies, supervisors, entrepreneurs or teachers in case of regulation breaches or if the actions of the aforementioned parties result in a violation of the law or damage to people or goods.</w:t>
      </w:r>
      <w:r>
        <w:rPr>
          <w:rFonts w:asciiTheme="majorHAnsi" w:hAnsiTheme="majorHAnsi"/>
          <w:vanish/>
          <w:sz w:val="22"/>
          <w:szCs w:val="22"/>
          <w:highlight w:val="yellow"/>
          <w:lang w:val="en-US"/>
        </w:rPr>
        <w:br/>
      </w:r>
      <w:r>
        <w:rPr>
          <w:rFonts w:asciiTheme="majorHAnsi" w:hAnsiTheme="majorHAnsi"/>
          <w:vanish/>
          <w:sz w:val="22"/>
          <w:szCs w:val="22"/>
          <w:highlight w:val="yellow"/>
          <w:lang w:val="en-US"/>
        </w:rPr>
        <w:br/>
      </w:r>
      <w:r>
        <w:rPr>
          <w:rFonts w:asciiTheme="majorHAnsi" w:hAnsiTheme="majorHAnsi"/>
          <w:vanish/>
          <w:sz w:val="22"/>
          <w:szCs w:val="22"/>
          <w:highlight w:val="yellow"/>
          <w:lang w:val="en-US"/>
        </w:rPr>
        <w:br/>
        <w:t>VAT:</w:t>
      </w:r>
      <w:r>
        <w:rPr>
          <w:rFonts w:asciiTheme="majorHAnsi" w:hAnsiTheme="majorHAnsi"/>
          <w:vanish/>
          <w:sz w:val="22"/>
          <w:szCs w:val="22"/>
          <w:highlight w:val="yellow"/>
          <w:lang w:val="en-US"/>
        </w:rPr>
        <w:br/>
        <w:t>Running a company within the SPEED You UP program differs from running a regular and official company. This is mainly due to the fact that as a company you are not registered with the Chamber of Commerce.</w:t>
      </w:r>
    </w:p>
    <w:p w14:paraId="559D34D9"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0B015602"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As a company, you do not have a VAT number. When a company asks for your VAT number when you want to place an order, order privately instead. Normally you cannot ask for the VAT back when placing a private order, but because taxes are handled by [NAME ORGANISATION] during the program, exceptions can be made.</w:t>
      </w:r>
    </w:p>
    <w:p w14:paraId="4D4D30CA"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As a student company, you cannot state any VAT details on your invoices. When you make a sale, your customer will pay the consumer price, which includes the VAT value. Even though the total price includes the VAT value, you may not mention the term VAT or state its value separately on your invoices.</w:t>
      </w:r>
    </w:p>
    <w:p w14:paraId="255599B7"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5FF6BD46" w14:textId="77777777" w:rsidR="00C96EAF" w:rsidRPr="007854C5" w:rsidRDefault="00C96EAF" w:rsidP="00C96EAF">
      <w:pPr>
        <w:spacing w:after="60"/>
        <w:rPr>
          <w:rFonts w:asciiTheme="majorHAnsi" w:hAnsiTheme="majorHAnsi" w:cstheme="majorHAnsi"/>
          <w:vanish/>
          <w:sz w:val="22"/>
          <w:szCs w:val="22"/>
          <w:highlight w:val="yellow"/>
        </w:rPr>
      </w:pPr>
      <w:r>
        <w:rPr>
          <w:rFonts w:asciiTheme="majorHAnsi" w:hAnsiTheme="majorHAnsi"/>
          <w:vanish/>
          <w:sz w:val="22"/>
          <w:szCs w:val="22"/>
          <w:highlight w:val="yellow"/>
          <w:lang w:val="en-US"/>
        </w:rPr>
        <w:t>Example:</w:t>
      </w:r>
    </w:p>
    <w:p w14:paraId="17C7FE53" w14:textId="77777777" w:rsidR="00C96EAF" w:rsidRPr="007854C5" w:rsidRDefault="00C96EAF" w:rsidP="00C96EAF">
      <w:pPr>
        <w:spacing w:after="60"/>
        <w:rPr>
          <w:rFonts w:asciiTheme="majorHAnsi" w:hAnsiTheme="majorHAnsi" w:cstheme="majorHAnsi"/>
          <w:i/>
          <w:iCs/>
          <w:vanish/>
          <w:sz w:val="22"/>
          <w:szCs w:val="22"/>
          <w:highlight w:val="yellow"/>
        </w:rPr>
      </w:pPr>
      <w:r>
        <w:rPr>
          <w:rFonts w:asciiTheme="majorHAnsi" w:hAnsiTheme="majorHAnsi"/>
          <w:i/>
          <w:iCs/>
          <w:vanish/>
          <w:sz w:val="22"/>
          <w:szCs w:val="22"/>
          <w:highlight w:val="yellow"/>
          <w:lang w:val="en-US"/>
        </w:rPr>
        <w:t xml:space="preserve">The product of the company X costs 10,00 euros excluding VAT and 12,10 euros including VAT. </w:t>
      </w:r>
    </w:p>
    <w:p w14:paraId="6E746C19" w14:textId="77777777" w:rsidR="00C96EAF" w:rsidRPr="007854C5" w:rsidRDefault="00C96EAF" w:rsidP="00C96EAF">
      <w:pPr>
        <w:spacing w:after="60"/>
        <w:rPr>
          <w:rFonts w:asciiTheme="majorHAnsi" w:hAnsiTheme="majorHAnsi" w:cstheme="majorHAnsi"/>
          <w:i/>
          <w:iCs/>
          <w:vanish/>
          <w:sz w:val="22"/>
          <w:szCs w:val="22"/>
          <w:highlight w:val="yellow"/>
        </w:rPr>
      </w:pPr>
      <w:r>
        <w:rPr>
          <w:rFonts w:asciiTheme="majorHAnsi" w:hAnsiTheme="majorHAnsi"/>
          <w:i/>
          <w:iCs/>
          <w:vanish/>
          <w:sz w:val="22"/>
          <w:szCs w:val="22"/>
          <w:highlight w:val="yellow"/>
          <w:lang w:val="en-US"/>
        </w:rPr>
        <w:t>Student company X will charge the client 12,10 euros (consumer price), but will not provide a breakdown of the costs mentioning any form of VAT or mentioning that the product costs 10,00 euros without VAT and that the VAT has a value of 2,10 euros.</w:t>
      </w:r>
    </w:p>
    <w:p w14:paraId="0363F2E5" w14:textId="77777777" w:rsidR="00C96EAF" w:rsidRPr="007854C5" w:rsidRDefault="00C96EAF" w:rsidP="00C96EAF">
      <w:pPr>
        <w:spacing w:after="60"/>
        <w:rPr>
          <w:rFonts w:asciiTheme="majorHAnsi" w:hAnsiTheme="majorHAnsi" w:cstheme="majorHAnsi"/>
          <w:vanish/>
          <w:sz w:val="22"/>
          <w:szCs w:val="22"/>
          <w:highlight w:val="yellow"/>
          <w:lang w:val="en-US"/>
        </w:rPr>
      </w:pPr>
    </w:p>
    <w:p w14:paraId="2C69FFC1" w14:textId="77777777" w:rsidR="00C96EAF" w:rsidRPr="007854C5" w:rsidRDefault="00C96EAF" w:rsidP="00C96EAF">
      <w:pPr>
        <w:spacing w:after="60"/>
        <w:rPr>
          <w:rFonts w:asciiTheme="majorHAnsi" w:hAnsiTheme="majorHAnsi" w:cstheme="majorHAnsi"/>
          <w:vanish/>
          <w:sz w:val="22"/>
          <w:szCs w:val="22"/>
        </w:rPr>
      </w:pPr>
      <w:r>
        <w:rPr>
          <w:rFonts w:asciiTheme="majorHAnsi" w:hAnsiTheme="majorHAnsi"/>
          <w:vanish/>
          <w:sz w:val="22"/>
          <w:szCs w:val="22"/>
          <w:highlight w:val="yellow"/>
          <w:lang w:val="en-US"/>
        </w:rPr>
        <w:t>When companies purchase from you, a student company, they cannot get the VAT back from the tax authorities. This is because, once again, you are unable to present them with a VAT account number or VAT specifications as a student company. Keep this in mind in case you intend to sell to businesses.</w:t>
      </w:r>
    </w:p>
    <w:p w14:paraId="79854A4E" w14:textId="77777777" w:rsidR="00C96EAF" w:rsidRPr="007854C5" w:rsidRDefault="00C96EAF" w:rsidP="00C96EAF">
      <w:pPr>
        <w:spacing w:after="60"/>
        <w:rPr>
          <w:rFonts w:asciiTheme="majorHAnsi" w:hAnsiTheme="majorHAnsi" w:cstheme="majorHAnsi"/>
          <w:vanish/>
          <w:sz w:val="22"/>
          <w:szCs w:val="22"/>
          <w:lang w:val="en-US" w:bidi="nl-NL"/>
        </w:rPr>
      </w:pPr>
    </w:p>
    <w:p w14:paraId="09807F36" w14:textId="77777777" w:rsidR="00C96EAF" w:rsidRPr="007854C5" w:rsidRDefault="00C96EAF" w:rsidP="00C96EAF">
      <w:pPr>
        <w:rPr>
          <w:rFonts w:cstheme="minorHAnsi"/>
          <w:vanish/>
          <w:sz w:val="22"/>
          <w:szCs w:val="22"/>
          <w:lang w:val="en-US"/>
        </w:rPr>
      </w:pPr>
    </w:p>
    <w:p w14:paraId="54AAFA93" w14:textId="77777777" w:rsidR="00416C8B" w:rsidRPr="007854C5" w:rsidRDefault="00416C8B" w:rsidP="00E71492">
      <w:pPr>
        <w:rPr>
          <w:rFonts w:asciiTheme="majorHAnsi" w:hAnsiTheme="majorHAnsi" w:cstheme="majorHAnsi"/>
          <w:vanish/>
          <w:color w:val="262626" w:themeColor="text1" w:themeTint="D9"/>
          <w:sz w:val="22"/>
          <w:szCs w:val="32"/>
          <w:lang w:val="en-US"/>
        </w:rPr>
      </w:pPr>
    </w:p>
    <w:p w14:paraId="7A1CC946" w14:textId="1D31AA60" w:rsidR="00E73F9F" w:rsidRPr="007854C5" w:rsidRDefault="00E71492" w:rsidP="00E71492">
      <w:pPr>
        <w:rPr>
          <w:rFonts w:ascii="Source Sans Pro" w:hAnsi="Source Sans Pro"/>
          <w:vanish/>
          <w:sz w:val="20"/>
        </w:rPr>
      </w:pPr>
      <w:r>
        <w:rPr>
          <w:rFonts w:ascii="Source Sans Pro" w:hAnsi="Source Sans Pro"/>
          <w:vanish/>
          <w:sz w:val="20"/>
          <w:lang w:val="en-US"/>
        </w:rPr>
        <w:t xml:space="preserve"> </w:t>
      </w:r>
    </w:p>
    <w:p w14:paraId="03A292EA" w14:textId="0EEAD35B" w:rsidR="00E73F9F" w:rsidRPr="007854C5" w:rsidRDefault="00E73F9F" w:rsidP="006428F0">
      <w:pPr>
        <w:rPr>
          <w:rFonts w:ascii="Source Sans Pro" w:hAnsi="Source Sans Pro"/>
          <w:vanish/>
          <w:sz w:val="20"/>
          <w:lang w:val="en-US"/>
        </w:rPr>
      </w:pPr>
    </w:p>
    <w:p w14:paraId="61BB1450" w14:textId="61071B20" w:rsidR="00E73F9F" w:rsidRPr="007854C5" w:rsidRDefault="00E73F9F" w:rsidP="006428F0">
      <w:pPr>
        <w:rPr>
          <w:rFonts w:ascii="Source Sans Pro" w:hAnsi="Source Sans Pro"/>
          <w:vanish/>
          <w:sz w:val="20"/>
          <w:lang w:val="en-US"/>
        </w:rPr>
      </w:pPr>
    </w:p>
    <w:p w14:paraId="68A88133" w14:textId="237174EB" w:rsidR="00E73F9F" w:rsidRPr="007854C5" w:rsidRDefault="00E73F9F" w:rsidP="006428F0">
      <w:pPr>
        <w:rPr>
          <w:rFonts w:ascii="Source Sans Pro" w:hAnsi="Source Sans Pro"/>
          <w:vanish/>
          <w:sz w:val="20"/>
          <w:lang w:val="en-US"/>
        </w:rPr>
      </w:pPr>
    </w:p>
    <w:p w14:paraId="4FAE4FC5" w14:textId="3DA919D4" w:rsidR="00C96EAF" w:rsidRPr="007854C5" w:rsidRDefault="00C96EAF" w:rsidP="00217979">
      <w:pPr>
        <w:rPr>
          <w:vanish/>
          <w:color w:val="7030A0"/>
        </w:rPr>
      </w:pPr>
      <w:r>
        <w:rPr>
          <w:vanish/>
          <w:color w:val="7030A0"/>
          <w:lang w:val="en-US"/>
        </w:rPr>
        <w:br w:type="page"/>
      </w:r>
    </w:p>
    <w:p w14:paraId="66725CA9" w14:textId="77777777" w:rsidR="00C96EAF" w:rsidRPr="007854C5" w:rsidRDefault="00C96EAF" w:rsidP="00C96EAF">
      <w:pPr>
        <w:rPr>
          <w:vanish/>
        </w:rPr>
      </w:pPr>
    </w:p>
    <w:p w14:paraId="5037CC90" w14:textId="77777777" w:rsidR="00C96EAF" w:rsidRPr="007854C5" w:rsidRDefault="00C96EAF" w:rsidP="00C96EAF">
      <w:pPr>
        <w:pStyle w:val="Kop1"/>
        <w:jc w:val="both"/>
        <w:rPr>
          <w:rFonts w:ascii="Calibri Light" w:eastAsiaTheme="minorHAnsi" w:hAnsi="Calibri Light" w:cs="Calibri Light"/>
          <w:vanish/>
          <w:color w:val="164094"/>
          <w:kern w:val="0"/>
          <w:sz w:val="40"/>
          <w:szCs w:val="40"/>
        </w:rPr>
      </w:pPr>
      <w:r>
        <w:rPr>
          <w:rFonts w:ascii="Source Sans Pro" w:hAnsi="Source Sans Pro"/>
          <w:noProof/>
          <w:vanish/>
        </w:rPr>
        <w:drawing>
          <wp:inline distT="0" distB="0" distL="0" distR="0" wp14:anchorId="5E8790B7" wp14:editId="11C792A7">
            <wp:extent cx="3474733" cy="1368000"/>
            <wp:effectExtent l="0" t="0" r="0" b="3810"/>
            <wp:docPr id="928" name="Afbeelding 1"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EED-You-UP-logo-3000px.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74733" cy="1368000"/>
                    </a:xfrm>
                    <a:prstGeom prst="rect">
                      <a:avLst/>
                    </a:prstGeom>
                  </pic:spPr>
                </pic:pic>
              </a:graphicData>
            </a:graphic>
          </wp:inline>
        </w:drawing>
      </w:r>
    </w:p>
    <w:p w14:paraId="74148EAF" w14:textId="77777777" w:rsidR="00C96EAF" w:rsidRPr="007854C5" w:rsidRDefault="00C96EAF" w:rsidP="00C96EAF">
      <w:pPr>
        <w:pStyle w:val="Kop1"/>
        <w:jc w:val="both"/>
        <w:rPr>
          <w:rFonts w:ascii="Calibri Light" w:eastAsiaTheme="minorHAnsi" w:hAnsi="Calibri Light" w:cs="Calibri Light"/>
          <w:vanish/>
          <w:color w:val="164094"/>
          <w:kern w:val="0"/>
          <w:sz w:val="40"/>
          <w:szCs w:val="40"/>
          <w:lang w:val="en-US" w:eastAsia="en-US"/>
        </w:rPr>
      </w:pPr>
    </w:p>
    <w:p w14:paraId="4C59B9FA" w14:textId="07AF8882" w:rsidR="00C96EAF" w:rsidRPr="007854C5" w:rsidRDefault="00C96EAF" w:rsidP="00C96EAF">
      <w:pPr>
        <w:pStyle w:val="Kop1"/>
        <w:jc w:val="both"/>
        <w:rPr>
          <w:rFonts w:ascii="Calibri Light" w:eastAsiaTheme="minorHAnsi" w:hAnsi="Calibri Light" w:cs="Calibri Light"/>
          <w:vanish/>
          <w:color w:val="164094"/>
          <w:kern w:val="0"/>
          <w:sz w:val="40"/>
          <w:szCs w:val="40"/>
          <w:highlight w:val="yellow"/>
        </w:rPr>
      </w:pPr>
      <w:r>
        <w:rPr>
          <w:rFonts w:ascii="Calibri Light" w:hAnsi="Calibri Light"/>
          <w:vanish/>
          <w:color w:val="164094"/>
          <w:sz w:val="40"/>
          <w:szCs w:val="40"/>
          <w:highlight w:val="yellow"/>
          <w:lang w:val="en-US" w:eastAsia="en-US"/>
        </w:rPr>
        <w:t>Attachment III: Constitution</w:t>
      </w:r>
      <w:r w:rsidRPr="007854C5">
        <w:rPr>
          <w:rStyle w:val="Voetnootmarkering"/>
          <w:rFonts w:asciiTheme="minorHAnsi" w:hAnsiTheme="minorHAnsi" w:cstheme="minorHAnsi"/>
          <w:vanish/>
          <w:color w:val="164094"/>
          <w:sz w:val="40"/>
          <w:szCs w:val="40"/>
          <w:highlight w:val="yellow"/>
          <w:lang w:val="en-US"/>
        </w:rPr>
        <w:footnoteReference w:id="7"/>
      </w:r>
    </w:p>
    <w:p w14:paraId="29408BF4" w14:textId="77777777" w:rsidR="00C96EAF" w:rsidRPr="007854C5" w:rsidRDefault="00C96EAF" w:rsidP="00C96EAF">
      <w:pPr>
        <w:pStyle w:val="Kop2"/>
        <w:jc w:val="both"/>
        <w:rPr>
          <w:rFonts w:ascii="Calibri Light" w:hAnsi="Calibri Light" w:cs="Calibri Light"/>
          <w:vanish/>
          <w:sz w:val="22"/>
          <w:szCs w:val="22"/>
          <w:highlight w:val="yellow"/>
        </w:rPr>
      </w:pPr>
      <w:r>
        <w:rPr>
          <w:rFonts w:ascii="Calibri Light" w:hAnsi="Calibri Light"/>
          <w:vanish/>
          <w:sz w:val="22"/>
          <w:szCs w:val="22"/>
          <w:highlight w:val="yellow"/>
          <w:lang w:val="en-US"/>
        </w:rPr>
        <w:t>Why a constitution?</w:t>
      </w:r>
    </w:p>
    <w:p w14:paraId="2C45EB34"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In SPEED-You-UP, a group of young people work together on a community-oriented pop-up company. Their pop-up business can become an actual company afterwards. A constitution is a formal document that is meant for actual, registered companies. We ask youngsters to draft a constitution for their pop-up company as well, even though it does not start as an actual formal business. This will make them consider important elements such as who are the shareholders, what are their rights and duties, and how will they proceed when they want to turn their pop-up into an actual business.</w:t>
      </w:r>
    </w:p>
    <w:p w14:paraId="115D0262" w14:textId="77777777" w:rsidR="00C96EAF" w:rsidRPr="007854C5" w:rsidRDefault="00C96EAF" w:rsidP="00C96EAF">
      <w:pPr>
        <w:pStyle w:val="Kop2"/>
        <w:jc w:val="both"/>
        <w:rPr>
          <w:rFonts w:ascii="Calibri Light" w:hAnsi="Calibri Light" w:cs="Calibri Light"/>
          <w:vanish/>
          <w:sz w:val="22"/>
          <w:szCs w:val="22"/>
          <w:highlight w:val="yellow"/>
        </w:rPr>
      </w:pPr>
      <w:r>
        <w:rPr>
          <w:rFonts w:ascii="Calibri Light" w:hAnsi="Calibri Light"/>
          <w:vanish/>
          <w:sz w:val="22"/>
          <w:szCs w:val="22"/>
          <w:highlight w:val="yellow"/>
          <w:bdr w:val="none" w:sz="0" w:space="0" w:color="auto" w:frame="1"/>
          <w:lang w:val="en-US"/>
        </w:rPr>
        <w:t>What is a constitution?</w:t>
      </w:r>
    </w:p>
    <w:p w14:paraId="383130EF"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 xml:space="preserve">A constitution of a company outlines how a company is organised. It describes the objectives of the company and governs its shareholders, board of directors, rights, powers, duties and obligations. It is mandatory for companies to have a constitution in most countries. </w:t>
      </w:r>
    </w:p>
    <w:p w14:paraId="522F17AA" w14:textId="77777777" w:rsidR="00C96EAF" w:rsidRPr="007854C5" w:rsidRDefault="00C96EAF" w:rsidP="00C96EAF">
      <w:pPr>
        <w:jc w:val="both"/>
        <w:rPr>
          <w:rFonts w:ascii="Calibri Light" w:hAnsi="Calibri Light" w:cs="Calibri Light"/>
          <w:vanish/>
          <w:sz w:val="22"/>
          <w:szCs w:val="22"/>
          <w:highlight w:val="yellow"/>
        </w:rPr>
      </w:pPr>
    </w:p>
    <w:p w14:paraId="73ABC29A"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This document can be used as a template for a constitution. It includes four main elements:</w:t>
      </w:r>
    </w:p>
    <w:p w14:paraId="1F5572BA" w14:textId="77777777" w:rsidR="00C96EAF" w:rsidRPr="007854C5" w:rsidRDefault="00C96EAF" w:rsidP="00C96EAF">
      <w:pPr>
        <w:pStyle w:val="Lijstalinea"/>
        <w:numPr>
          <w:ilvl w:val="0"/>
          <w:numId w:val="25"/>
        </w:numPr>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The company name and type</w:t>
      </w:r>
    </w:p>
    <w:p w14:paraId="2C1F08E3" w14:textId="77777777" w:rsidR="00C96EAF" w:rsidRPr="007854C5" w:rsidRDefault="00C96EAF" w:rsidP="00C96EAF">
      <w:pPr>
        <w:pStyle w:val="Lijstalinea"/>
        <w:numPr>
          <w:ilvl w:val="0"/>
          <w:numId w:val="25"/>
        </w:numPr>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The product or service</w:t>
      </w:r>
    </w:p>
    <w:p w14:paraId="3DA4B299" w14:textId="77777777" w:rsidR="00C96EAF" w:rsidRPr="007854C5" w:rsidRDefault="00C96EAF" w:rsidP="00C96EAF">
      <w:pPr>
        <w:pStyle w:val="Lijstalinea"/>
        <w:numPr>
          <w:ilvl w:val="0"/>
          <w:numId w:val="25"/>
        </w:numPr>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Shares and investments</w:t>
      </w:r>
    </w:p>
    <w:p w14:paraId="72647205" w14:textId="77777777" w:rsidR="00C96EAF" w:rsidRPr="007854C5" w:rsidRDefault="00C96EAF" w:rsidP="00C96EAF">
      <w:pPr>
        <w:pStyle w:val="Lijstalinea"/>
        <w:numPr>
          <w:ilvl w:val="0"/>
          <w:numId w:val="25"/>
        </w:numPr>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The team</w:t>
      </w:r>
    </w:p>
    <w:p w14:paraId="12770CE0" w14:textId="77777777" w:rsidR="00C96EAF" w:rsidRPr="007854C5" w:rsidRDefault="00C96EAF" w:rsidP="00C96EAF">
      <w:pPr>
        <w:pStyle w:val="Kop2"/>
        <w:jc w:val="both"/>
        <w:rPr>
          <w:rFonts w:ascii="Calibri Light" w:hAnsi="Calibri Light" w:cs="Calibri Light"/>
          <w:vanish/>
          <w:sz w:val="22"/>
          <w:szCs w:val="22"/>
          <w:highlight w:val="yellow"/>
        </w:rPr>
      </w:pPr>
      <w:r>
        <w:rPr>
          <w:rFonts w:ascii="Calibri Light" w:hAnsi="Calibri Light"/>
          <w:vanish/>
          <w:sz w:val="22"/>
          <w:szCs w:val="22"/>
          <w:highlight w:val="yellow"/>
          <w:lang w:val="en-US"/>
        </w:rPr>
        <w:br w:type="column"/>
        <w:t>Proposed content for the constitution</w:t>
      </w:r>
    </w:p>
    <w:p w14:paraId="7C35A5F1" w14:textId="77777777" w:rsidR="00C96EAF" w:rsidRPr="007854C5" w:rsidRDefault="00C96EAF" w:rsidP="00C96EAF">
      <w:pPr>
        <w:pStyle w:val="Kop3"/>
        <w:numPr>
          <w:ilvl w:val="0"/>
          <w:numId w:val="37"/>
        </w:numPr>
        <w:spacing w:before="0" w:after="120"/>
        <w:ind w:left="426" w:hanging="426"/>
        <w:jc w:val="both"/>
        <w:rPr>
          <w:rFonts w:ascii="Calibri Light" w:hAnsi="Calibri Light" w:cs="Calibri Light"/>
          <w:b/>
          <w:bCs/>
          <w:vanish/>
          <w:color w:val="6F32A8"/>
          <w:sz w:val="22"/>
          <w:szCs w:val="22"/>
          <w:highlight w:val="yellow"/>
        </w:rPr>
      </w:pPr>
      <w:r>
        <w:rPr>
          <w:rFonts w:ascii="Calibri Light" w:hAnsi="Calibri Light"/>
          <w:b/>
          <w:bCs/>
          <w:vanish/>
          <w:color w:val="6F32A8"/>
          <w:sz w:val="22"/>
          <w:szCs w:val="22"/>
          <w:highlight w:val="yellow"/>
        </w:rPr>
        <w:t>The company</w:t>
      </w:r>
    </w:p>
    <w:p w14:paraId="312C1413"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Name of the company:</w:t>
      </w:r>
    </w:p>
    <w:p w14:paraId="030AEAC2"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Address of the company:</w:t>
      </w:r>
    </w:p>
    <w:p w14:paraId="54DCBD63"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Email address contact person:</w:t>
      </w:r>
    </w:p>
    <w:p w14:paraId="335A5F8D"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Telephone number contact person:</w:t>
      </w:r>
    </w:p>
    <w:p w14:paraId="2D1073DF" w14:textId="77777777" w:rsidR="00C96EAF" w:rsidRPr="007854C5" w:rsidRDefault="00C96EAF" w:rsidP="00C96EAF">
      <w:pPr>
        <w:jc w:val="both"/>
        <w:rPr>
          <w:rFonts w:ascii="Calibri Light" w:hAnsi="Calibri Light" w:cs="Calibri Light"/>
          <w:vanish/>
          <w:sz w:val="22"/>
          <w:szCs w:val="22"/>
          <w:highlight w:val="yellow"/>
        </w:rPr>
      </w:pPr>
    </w:p>
    <w:p w14:paraId="6B3A0F12"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 xml:space="preserve">Company type: What legal form do you have and why? </w:t>
      </w:r>
    </w:p>
    <w:p w14:paraId="2D61164F" w14:textId="77777777" w:rsidR="00C96EAF" w:rsidRPr="007854C5" w:rsidRDefault="00C96EAF" w:rsidP="00C96EAF">
      <w:pPr>
        <w:jc w:val="both"/>
        <w:rPr>
          <w:rFonts w:ascii="Calibri Light" w:hAnsi="Calibri Light" w:cs="Calibri Light"/>
          <w:vanish/>
          <w:sz w:val="22"/>
          <w:szCs w:val="22"/>
          <w:highlight w:val="yellow"/>
        </w:rPr>
      </w:pPr>
    </w:p>
    <w:p w14:paraId="00A1966A"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Note. The pop-up company does not have a formal legal status. Describe here what kind of company you would start if the pop-up would turn into an actual business.</w:t>
      </w:r>
    </w:p>
    <w:p w14:paraId="52141F72" w14:textId="77777777" w:rsidR="00C96EAF" w:rsidRPr="007854C5" w:rsidRDefault="00C96EAF" w:rsidP="00C96EAF">
      <w:pPr>
        <w:jc w:val="both"/>
        <w:rPr>
          <w:rFonts w:ascii="Calibri Light" w:hAnsi="Calibri Light" w:cs="Calibri Light"/>
          <w:vanish/>
          <w:sz w:val="22"/>
          <w:szCs w:val="22"/>
          <w:highlight w:val="yellow"/>
        </w:rPr>
      </w:pPr>
    </w:p>
    <w:p w14:paraId="6907486E" w14:textId="77777777" w:rsidR="00C96EAF" w:rsidRPr="007854C5" w:rsidRDefault="00C96EAF" w:rsidP="00C96EAF">
      <w:pPr>
        <w:pStyle w:val="Kop3"/>
        <w:numPr>
          <w:ilvl w:val="0"/>
          <w:numId w:val="37"/>
        </w:numPr>
        <w:spacing w:before="0" w:after="120"/>
        <w:ind w:left="425" w:hanging="425"/>
        <w:jc w:val="both"/>
        <w:rPr>
          <w:rFonts w:ascii="Calibri Light" w:hAnsi="Calibri Light" w:cs="Calibri Light"/>
          <w:b/>
          <w:bCs/>
          <w:vanish/>
          <w:color w:val="6F32A8"/>
          <w:sz w:val="22"/>
          <w:szCs w:val="22"/>
          <w:highlight w:val="yellow"/>
        </w:rPr>
      </w:pPr>
      <w:r>
        <w:rPr>
          <w:rFonts w:ascii="Calibri Light" w:hAnsi="Calibri Light"/>
          <w:b/>
          <w:bCs/>
          <w:vanish/>
          <w:color w:val="6F32A8"/>
          <w:sz w:val="22"/>
          <w:szCs w:val="22"/>
          <w:highlight w:val="yellow"/>
        </w:rPr>
        <w:t>The product or service</w:t>
      </w:r>
    </w:p>
    <w:p w14:paraId="57729E78" w14:textId="77777777" w:rsidR="00C96EAF" w:rsidRPr="007854C5" w:rsidRDefault="00C96EAF" w:rsidP="00C96EAF">
      <w:pPr>
        <w:pStyle w:val="Lijstalinea"/>
        <w:numPr>
          <w:ilvl w:val="0"/>
          <w:numId w:val="33"/>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 xml:space="preserve">Describe your idea: what kind of company do you set up and why do you do that? </w:t>
      </w:r>
    </w:p>
    <w:p w14:paraId="63363AC2" w14:textId="77777777" w:rsidR="00C96EAF" w:rsidRPr="007854C5" w:rsidRDefault="00C96EAF" w:rsidP="00C96EAF">
      <w:pPr>
        <w:pStyle w:val="Lijstalinea"/>
        <w:numPr>
          <w:ilvl w:val="0"/>
          <w:numId w:val="33"/>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What is the link with the local community?</w:t>
      </w:r>
    </w:p>
    <w:p w14:paraId="32790429" w14:textId="77777777" w:rsidR="00C96EAF" w:rsidRPr="007854C5" w:rsidRDefault="00C96EAF" w:rsidP="00C96EAF">
      <w:pPr>
        <w:pStyle w:val="Lijstalinea"/>
        <w:numPr>
          <w:ilvl w:val="0"/>
          <w:numId w:val="33"/>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Describe the products / services you offer as concretely as possible. Add photos / drawings.</w:t>
      </w:r>
    </w:p>
    <w:p w14:paraId="67A17102" w14:textId="77777777" w:rsidR="00C96EAF" w:rsidRPr="007854C5" w:rsidRDefault="00C96EAF" w:rsidP="00C96EAF">
      <w:pPr>
        <w:pStyle w:val="Lijstalinea"/>
        <w:numPr>
          <w:ilvl w:val="0"/>
          <w:numId w:val="33"/>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Describe your target group/customers as specific as possible.</w:t>
      </w:r>
    </w:p>
    <w:p w14:paraId="37794AF2" w14:textId="77777777" w:rsidR="00C96EAF" w:rsidRPr="007854C5" w:rsidRDefault="00C96EAF" w:rsidP="00C96EAF">
      <w:pPr>
        <w:jc w:val="both"/>
        <w:rPr>
          <w:rFonts w:ascii="Calibri Light" w:hAnsi="Calibri Light" w:cs="Calibri Light"/>
          <w:vanish/>
          <w:sz w:val="22"/>
          <w:szCs w:val="22"/>
          <w:highlight w:val="yellow"/>
        </w:rPr>
      </w:pPr>
    </w:p>
    <w:p w14:paraId="433CEB00" w14:textId="77777777" w:rsidR="00C96EAF" w:rsidRPr="007854C5" w:rsidRDefault="00C96EAF" w:rsidP="00C96EAF">
      <w:pPr>
        <w:pStyle w:val="Kop3"/>
        <w:numPr>
          <w:ilvl w:val="0"/>
          <w:numId w:val="37"/>
        </w:numPr>
        <w:spacing w:before="0" w:after="120"/>
        <w:ind w:left="425" w:hanging="425"/>
        <w:jc w:val="both"/>
        <w:rPr>
          <w:rFonts w:ascii="Calibri Light" w:hAnsi="Calibri Light" w:cs="Calibri Light"/>
          <w:b/>
          <w:bCs/>
          <w:vanish/>
          <w:color w:val="6F32A8"/>
          <w:sz w:val="22"/>
          <w:szCs w:val="22"/>
          <w:highlight w:val="yellow"/>
        </w:rPr>
      </w:pPr>
      <w:r>
        <w:rPr>
          <w:rFonts w:ascii="Calibri Light" w:hAnsi="Calibri Light"/>
          <w:b/>
          <w:bCs/>
          <w:vanish/>
          <w:color w:val="6F32A8"/>
          <w:sz w:val="22"/>
          <w:szCs w:val="22"/>
          <w:highlight w:val="yellow"/>
        </w:rPr>
        <w:t>Shares and investments</w:t>
      </w:r>
    </w:p>
    <w:p w14:paraId="1310249D"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After reading this part of the constitution, the reader should know how much money you need and where you are going to get it from. In addition, it must be clear how you will earn money. In any case, make sure to answer the questions below:</w:t>
      </w:r>
    </w:p>
    <w:p w14:paraId="6D5944B1" w14:textId="77777777" w:rsidR="00C96EAF" w:rsidRPr="007854C5" w:rsidRDefault="00C96EAF" w:rsidP="00C96EAF">
      <w:pPr>
        <w:jc w:val="both"/>
        <w:rPr>
          <w:rFonts w:ascii="Calibri Light" w:hAnsi="Calibri Light" w:cs="Calibri Light"/>
          <w:vanish/>
          <w:sz w:val="22"/>
          <w:szCs w:val="22"/>
          <w:highlight w:val="yellow"/>
        </w:rPr>
      </w:pPr>
    </w:p>
    <w:p w14:paraId="14AD3A35" w14:textId="77777777" w:rsidR="00C96EAF" w:rsidRPr="007854C5" w:rsidRDefault="00C96EAF" w:rsidP="00C96EAF">
      <w:pPr>
        <w:pStyle w:val="Lijstalinea"/>
        <w:numPr>
          <w:ilvl w:val="0"/>
          <w:numId w:val="34"/>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Indicate what your investment need is, what you need this money for and how many shares you have to sell.</w:t>
      </w:r>
    </w:p>
    <w:p w14:paraId="549EB920" w14:textId="77777777" w:rsidR="00C96EAF" w:rsidRPr="007854C5" w:rsidRDefault="00C96EAF" w:rsidP="00C96EAF">
      <w:pPr>
        <w:pStyle w:val="Lijstalinea"/>
        <w:numPr>
          <w:ilvl w:val="0"/>
          <w:numId w:val="34"/>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Indicate what your expected costs are and what you have based them on.</w:t>
      </w:r>
    </w:p>
    <w:p w14:paraId="6830F177" w14:textId="77777777" w:rsidR="00C96EAF" w:rsidRPr="007854C5" w:rsidRDefault="00C96EAF" w:rsidP="00C96EAF">
      <w:pPr>
        <w:pStyle w:val="Lijstalinea"/>
        <w:numPr>
          <w:ilvl w:val="0"/>
          <w:numId w:val="34"/>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Indicate what your sales price will be and what you have based it on.</w:t>
      </w:r>
    </w:p>
    <w:p w14:paraId="38AC5133" w14:textId="77777777" w:rsidR="00C96EAF" w:rsidRPr="007854C5" w:rsidRDefault="00C96EAF" w:rsidP="00C96EAF">
      <w:pPr>
        <w:pStyle w:val="Lijstalinea"/>
        <w:numPr>
          <w:ilvl w:val="0"/>
          <w:numId w:val="34"/>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Add your operating budget and indicate what your expected profit will be. Also state how much profit tax you pay with this expected profit.</w:t>
      </w:r>
    </w:p>
    <w:p w14:paraId="45B3EBBE" w14:textId="77777777" w:rsidR="00C96EAF" w:rsidRPr="007854C5" w:rsidRDefault="00C96EAF" w:rsidP="00C96EAF">
      <w:pPr>
        <w:pStyle w:val="Lijstalinea"/>
        <w:numPr>
          <w:ilvl w:val="0"/>
          <w:numId w:val="34"/>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Indicate what your break-even turnover/sales is.</w:t>
      </w:r>
    </w:p>
    <w:p w14:paraId="2267A62D" w14:textId="77777777" w:rsidR="00C96EAF" w:rsidRPr="007854C5" w:rsidRDefault="00C96EAF" w:rsidP="00C96EAF">
      <w:pPr>
        <w:pStyle w:val="Lijstalinea"/>
        <w:numPr>
          <w:ilvl w:val="0"/>
          <w:numId w:val="34"/>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Describe the terms of repayment of the shareholder’s investment on the winding up of a company.</w:t>
      </w:r>
    </w:p>
    <w:p w14:paraId="7D5ED121" w14:textId="77777777" w:rsidR="00C96EAF" w:rsidRPr="007854C5" w:rsidRDefault="00C96EAF" w:rsidP="00C96EAF">
      <w:pPr>
        <w:jc w:val="both"/>
        <w:rPr>
          <w:rFonts w:ascii="Calibri Light" w:hAnsi="Calibri Light" w:cs="Calibri Light"/>
          <w:vanish/>
          <w:sz w:val="22"/>
          <w:szCs w:val="22"/>
          <w:highlight w:val="yellow"/>
        </w:rPr>
      </w:pPr>
    </w:p>
    <w:p w14:paraId="3989D573" w14:textId="77777777" w:rsidR="00C96EAF" w:rsidRPr="007854C5" w:rsidRDefault="00C96EAF" w:rsidP="00C96EAF">
      <w:pPr>
        <w:pStyle w:val="Kop3"/>
        <w:numPr>
          <w:ilvl w:val="0"/>
          <w:numId w:val="37"/>
        </w:numPr>
        <w:spacing w:before="0" w:after="120"/>
        <w:ind w:left="425" w:hanging="425"/>
        <w:jc w:val="both"/>
        <w:rPr>
          <w:rFonts w:ascii="Calibri Light" w:hAnsi="Calibri Light" w:cs="Calibri Light"/>
          <w:b/>
          <w:bCs/>
          <w:vanish/>
          <w:color w:val="6F32A8"/>
          <w:sz w:val="22"/>
          <w:szCs w:val="22"/>
          <w:highlight w:val="yellow"/>
        </w:rPr>
      </w:pPr>
      <w:r>
        <w:rPr>
          <w:rFonts w:ascii="Calibri Light" w:hAnsi="Calibri Light"/>
          <w:b/>
          <w:bCs/>
          <w:vanish/>
          <w:color w:val="6F32A8"/>
          <w:sz w:val="22"/>
          <w:szCs w:val="22"/>
          <w:highlight w:val="yellow"/>
        </w:rPr>
        <w:t>The team</w:t>
      </w:r>
    </w:p>
    <w:p w14:paraId="77CE7D5B"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In this part you introduce yourself as a company. It must clearly see who you are as a company and what you are good at. Also tell how you work together as a team and how you complement each other. In any case, specify the:</w:t>
      </w:r>
    </w:p>
    <w:p w14:paraId="47AC116E" w14:textId="77777777" w:rsidR="00C96EAF" w:rsidRPr="007854C5" w:rsidRDefault="00C96EAF" w:rsidP="00C96EAF">
      <w:pPr>
        <w:jc w:val="both"/>
        <w:rPr>
          <w:rFonts w:ascii="Calibri Light" w:hAnsi="Calibri Light" w:cs="Calibri Light"/>
          <w:vanish/>
          <w:sz w:val="22"/>
          <w:szCs w:val="22"/>
          <w:highlight w:val="yellow"/>
        </w:rPr>
      </w:pPr>
    </w:p>
    <w:p w14:paraId="2F258F17" w14:textId="77777777" w:rsidR="00C96EAF" w:rsidRPr="007854C5" w:rsidRDefault="00C96EAF" w:rsidP="00C96EAF">
      <w:pPr>
        <w:jc w:val="both"/>
        <w:rPr>
          <w:rFonts w:ascii="Calibri Light" w:hAnsi="Calibri Light" w:cs="Calibri Light"/>
          <w:i/>
          <w:iCs/>
          <w:vanish/>
          <w:color w:val="B6368B"/>
          <w:sz w:val="22"/>
          <w:szCs w:val="22"/>
          <w:highlight w:val="yellow"/>
        </w:rPr>
      </w:pPr>
      <w:r>
        <w:rPr>
          <w:rFonts w:ascii="Calibri Light" w:hAnsi="Calibri Light"/>
          <w:i/>
          <w:iCs/>
          <w:vanish/>
          <w:color w:val="B6368B"/>
          <w:sz w:val="22"/>
          <w:szCs w:val="22"/>
          <w:highlight w:val="yellow"/>
        </w:rPr>
        <w:t>Team members</w:t>
      </w:r>
    </w:p>
    <w:p w14:paraId="4EEF2EEF" w14:textId="77777777" w:rsidR="00C96EAF" w:rsidRPr="007854C5" w:rsidRDefault="00C96EAF" w:rsidP="00C96EAF">
      <w:pPr>
        <w:pStyle w:val="Lijstalinea"/>
        <w:numPr>
          <w:ilvl w:val="1"/>
          <w:numId w:val="36"/>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Each team member briefly introduces himself: who are you and why are you going to do business?</w:t>
      </w:r>
    </w:p>
    <w:p w14:paraId="48E86EE6" w14:textId="77777777" w:rsidR="00C96EAF" w:rsidRPr="007854C5" w:rsidRDefault="00C96EAF" w:rsidP="00C96EAF">
      <w:pPr>
        <w:pStyle w:val="Lijstalinea"/>
        <w:numPr>
          <w:ilvl w:val="1"/>
          <w:numId w:val="36"/>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Each team member describes his qualities. Use the results from questionnaires or tests you have completed.</w:t>
      </w:r>
    </w:p>
    <w:p w14:paraId="17F352DC" w14:textId="77777777" w:rsidR="00C96EAF" w:rsidRPr="007854C5" w:rsidRDefault="00C96EAF" w:rsidP="00C96EAF">
      <w:pPr>
        <w:jc w:val="both"/>
        <w:rPr>
          <w:rFonts w:ascii="Calibri Light" w:hAnsi="Calibri Light" w:cs="Calibri Light"/>
          <w:vanish/>
          <w:sz w:val="22"/>
          <w:szCs w:val="22"/>
          <w:highlight w:val="yellow"/>
        </w:rPr>
      </w:pPr>
    </w:p>
    <w:p w14:paraId="6CBE8B93" w14:textId="77777777" w:rsidR="00C96EAF" w:rsidRPr="007854C5" w:rsidRDefault="00C96EAF" w:rsidP="00C96EAF">
      <w:pPr>
        <w:jc w:val="both"/>
        <w:rPr>
          <w:rFonts w:ascii="Calibri Light" w:hAnsi="Calibri Light" w:cs="Calibri Light"/>
          <w:i/>
          <w:iCs/>
          <w:vanish/>
          <w:color w:val="B6368B"/>
          <w:sz w:val="22"/>
          <w:szCs w:val="22"/>
          <w:highlight w:val="yellow"/>
        </w:rPr>
      </w:pPr>
      <w:r>
        <w:rPr>
          <w:rFonts w:ascii="Calibri Light" w:hAnsi="Calibri Light"/>
          <w:i/>
          <w:iCs/>
          <w:vanish/>
          <w:color w:val="B6368B"/>
          <w:sz w:val="22"/>
          <w:szCs w:val="22"/>
          <w:highlight w:val="yellow"/>
        </w:rPr>
        <w:t>Team</w:t>
      </w:r>
    </w:p>
    <w:p w14:paraId="64FD7572" w14:textId="77777777" w:rsidR="00C96EAF" w:rsidRPr="007854C5" w:rsidRDefault="00C96EAF" w:rsidP="00C96EAF">
      <w:pPr>
        <w:pStyle w:val="Lijstalinea"/>
        <w:numPr>
          <w:ilvl w:val="1"/>
          <w:numId w:val="35"/>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Experiences / skills and how team members complement each other.</w:t>
      </w:r>
    </w:p>
    <w:p w14:paraId="6A8F77BE" w14:textId="77777777" w:rsidR="00C96EAF" w:rsidRPr="007854C5" w:rsidRDefault="00C96EAF" w:rsidP="00C96EAF">
      <w:pPr>
        <w:pStyle w:val="Lijstalinea"/>
        <w:numPr>
          <w:ilvl w:val="1"/>
          <w:numId w:val="35"/>
        </w:numPr>
        <w:ind w:left="426" w:hanging="426"/>
        <w:jc w:val="both"/>
        <w:textAlignment w:val="baseline"/>
        <w:rPr>
          <w:rFonts w:ascii="Calibri Light" w:hAnsi="Calibri Light" w:cs="Calibri Light"/>
          <w:vanish/>
          <w:sz w:val="22"/>
          <w:szCs w:val="22"/>
          <w:highlight w:val="yellow"/>
        </w:rPr>
      </w:pPr>
      <w:r>
        <w:rPr>
          <w:rFonts w:ascii="Calibri Light" w:hAnsi="Calibri Light"/>
          <w:vanish/>
          <w:sz w:val="22"/>
          <w:szCs w:val="22"/>
          <w:highlight w:val="yellow"/>
        </w:rPr>
        <w:t>Job distribution and a why the jobs distributed like this.</w:t>
      </w:r>
    </w:p>
    <w:p w14:paraId="1CF1B25B" w14:textId="77777777" w:rsidR="00C96EAF" w:rsidRPr="007854C5" w:rsidRDefault="00C96EAF" w:rsidP="00C96EAF">
      <w:pPr>
        <w:jc w:val="both"/>
        <w:rPr>
          <w:rFonts w:ascii="Calibri Light" w:hAnsi="Calibri Light" w:cs="Calibri Light"/>
          <w:vanish/>
          <w:sz w:val="22"/>
          <w:szCs w:val="22"/>
          <w:highlight w:val="yellow"/>
        </w:rPr>
      </w:pPr>
    </w:p>
    <w:p w14:paraId="7F5409F9" w14:textId="77777777" w:rsidR="00C96EAF" w:rsidRPr="007854C5" w:rsidRDefault="00C96EAF" w:rsidP="00C96EAF">
      <w:pPr>
        <w:jc w:val="both"/>
        <w:rPr>
          <w:rFonts w:ascii="Calibri Light" w:hAnsi="Calibri Light" w:cs="Calibri Light"/>
          <w:i/>
          <w:iCs/>
          <w:vanish/>
          <w:color w:val="B6368B"/>
          <w:sz w:val="22"/>
          <w:szCs w:val="22"/>
          <w:highlight w:val="yellow"/>
        </w:rPr>
      </w:pPr>
      <w:r>
        <w:rPr>
          <w:rFonts w:ascii="Calibri Light" w:hAnsi="Calibri Light"/>
          <w:i/>
          <w:iCs/>
          <w:vanish/>
          <w:color w:val="B6368B"/>
          <w:sz w:val="22"/>
          <w:szCs w:val="22"/>
          <w:highlight w:val="yellow"/>
        </w:rPr>
        <w:t>Rights and responsibilities</w:t>
      </w:r>
    </w:p>
    <w:p w14:paraId="560F8925" w14:textId="77777777" w:rsidR="00C96EAF" w:rsidRPr="007854C5" w:rsidRDefault="00C96EAF" w:rsidP="00C96EAF">
      <w:pPr>
        <w:jc w:val="both"/>
        <w:rPr>
          <w:rFonts w:ascii="Calibri Light" w:hAnsi="Calibri Light" w:cs="Calibri Light"/>
          <w:vanish/>
          <w:sz w:val="22"/>
          <w:szCs w:val="22"/>
          <w:highlight w:val="yellow"/>
        </w:rPr>
      </w:pPr>
      <w:r>
        <w:rPr>
          <w:rFonts w:ascii="Calibri Light" w:hAnsi="Calibri Light"/>
          <w:vanish/>
          <w:sz w:val="22"/>
          <w:szCs w:val="22"/>
          <w:highlight w:val="yellow"/>
        </w:rPr>
        <w:t xml:space="preserve">Describe how the company team is organised. How often will you meet? How are important decisions being made? How will you distribute tasks and responsibilities? What happens when a team member does not take his or her responsibility? </w:t>
      </w:r>
    </w:p>
    <w:p w14:paraId="2D0D3BAA" w14:textId="77777777" w:rsidR="00C96EAF" w:rsidRPr="007854C5" w:rsidRDefault="00C96EAF" w:rsidP="00C96EAF">
      <w:pPr>
        <w:jc w:val="both"/>
        <w:rPr>
          <w:rFonts w:ascii="Calibri Light" w:hAnsi="Calibri Light" w:cs="Calibri Light"/>
          <w:vanish/>
          <w:sz w:val="22"/>
          <w:szCs w:val="22"/>
          <w:highlight w:val="yellow"/>
        </w:rPr>
      </w:pPr>
    </w:p>
    <w:p w14:paraId="6FB6BFD2" w14:textId="77777777" w:rsidR="00C96EAF" w:rsidRPr="007854C5" w:rsidRDefault="00C96EAF" w:rsidP="00C96EAF">
      <w:pPr>
        <w:jc w:val="both"/>
        <w:rPr>
          <w:rFonts w:ascii="Calibri Light" w:hAnsi="Calibri Light" w:cs="Calibri Light"/>
          <w:i/>
          <w:iCs/>
          <w:vanish/>
          <w:color w:val="B6368B"/>
          <w:sz w:val="22"/>
          <w:szCs w:val="22"/>
          <w:highlight w:val="yellow"/>
        </w:rPr>
      </w:pPr>
      <w:r>
        <w:rPr>
          <w:rFonts w:ascii="Calibri Light" w:hAnsi="Calibri Light"/>
          <w:i/>
          <w:iCs/>
          <w:vanish/>
          <w:color w:val="B6368B"/>
          <w:sz w:val="22"/>
          <w:szCs w:val="22"/>
          <w:highlight w:val="yellow"/>
        </w:rPr>
        <w:t>Board of directors/supervisors</w:t>
      </w:r>
    </w:p>
    <w:p w14:paraId="50E9DE0A" w14:textId="77777777" w:rsidR="00C96EAF" w:rsidRPr="007854C5" w:rsidRDefault="00C96EAF" w:rsidP="00C96EAF">
      <w:pPr>
        <w:jc w:val="both"/>
        <w:rPr>
          <w:rFonts w:ascii="Calibri Light" w:hAnsi="Calibri Light" w:cs="Calibri Light"/>
          <w:vanish/>
          <w:sz w:val="22"/>
          <w:szCs w:val="22"/>
        </w:rPr>
      </w:pPr>
      <w:r>
        <w:rPr>
          <w:rFonts w:ascii="Calibri Light" w:hAnsi="Calibri Light"/>
          <w:vanish/>
          <w:sz w:val="22"/>
          <w:szCs w:val="22"/>
          <w:highlight w:val="yellow"/>
        </w:rPr>
        <w:t>Will you work with an external board of directors/supervisors? How will you call on a meeting with them? What is their responsibility? For a pop-up company, such a board could consist of your responsible coach/teacher, and a network of local businesses and neighbourhood residents/potential customers.</w:t>
      </w:r>
    </w:p>
    <w:p w14:paraId="1B50B834" w14:textId="77777777" w:rsidR="006412F8" w:rsidRPr="007854C5" w:rsidRDefault="006412F8" w:rsidP="00217979">
      <w:pPr>
        <w:rPr>
          <w:vanish/>
          <w:color w:val="7030A0"/>
          <w:lang w:val="en-US"/>
        </w:rPr>
      </w:pPr>
    </w:p>
    <w:sectPr w:rsidR="006412F8" w:rsidRPr="007854C5" w:rsidSect="000B550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A67FC" w14:textId="77777777" w:rsidR="00FC14F7" w:rsidRDefault="00FC14F7" w:rsidP="00F3298E">
      <w:r>
        <w:separator/>
      </w:r>
    </w:p>
  </w:endnote>
  <w:endnote w:type="continuationSeparator" w:id="0">
    <w:p w14:paraId="2CBE8119" w14:textId="77777777" w:rsidR="00FC14F7" w:rsidRDefault="00FC14F7" w:rsidP="00F3298E">
      <w:r>
        <w:continuationSeparator/>
      </w:r>
    </w:p>
  </w:endnote>
  <w:endnote w:type="continuationNotice" w:id="1">
    <w:p w14:paraId="0B99E462" w14:textId="77777777" w:rsidR="00B32F2E" w:rsidRDefault="00B32F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3C5B8" w14:textId="77777777" w:rsidR="00FC14F7" w:rsidRDefault="00FC14F7" w:rsidP="00F3298E">
      <w:r>
        <w:separator/>
      </w:r>
    </w:p>
  </w:footnote>
  <w:footnote w:type="continuationSeparator" w:id="0">
    <w:p w14:paraId="01EEC8AF" w14:textId="77777777" w:rsidR="00FC14F7" w:rsidRDefault="00FC14F7" w:rsidP="00F3298E">
      <w:r>
        <w:continuationSeparator/>
      </w:r>
    </w:p>
  </w:footnote>
  <w:footnote w:type="continuationNotice" w:id="1">
    <w:p w14:paraId="575209EF" w14:textId="77777777" w:rsidR="00B32F2E" w:rsidRDefault="00B32F2E"/>
  </w:footnote>
  <w:footnote w:id="2">
    <w:p w14:paraId="1411C12E" w14:textId="079BD2DC" w:rsidR="0009008C" w:rsidRPr="00F3298E" w:rsidRDefault="0009008C" w:rsidP="00F3298E">
      <w:pPr>
        <w:autoSpaceDE w:val="0"/>
        <w:autoSpaceDN w:val="0"/>
        <w:adjustRightInd w:val="0"/>
        <w:jc w:val="both"/>
        <w:rPr>
          <w:rFonts w:asciiTheme="majorHAnsi" w:hAnsiTheme="majorHAnsi" w:cstheme="majorHAnsi"/>
          <w:color w:val="262626" w:themeColor="text1" w:themeTint="D9"/>
          <w:sz w:val="18"/>
          <w:szCs w:val="18"/>
        </w:rPr>
      </w:pPr>
      <w:r>
        <w:rPr>
          <w:rStyle w:val="Voetnootmarkering"/>
          <w:rFonts w:asciiTheme="majorHAnsi" w:hAnsiTheme="majorHAnsi" w:cstheme="majorHAnsi"/>
          <w:sz w:val="18"/>
          <w:szCs w:val="18"/>
        </w:rPr>
        <w:footnoteRef/>
      </w:r>
      <w:r>
        <w:rPr>
          <w:rFonts w:asciiTheme="majorHAnsi" w:hAnsiTheme="majorHAnsi"/>
          <w:sz w:val="18"/>
          <w:szCs w:val="18"/>
        </w:rPr>
        <w:t xml:space="preserve"> </w:t>
      </w:r>
      <w:r>
        <w:rPr>
          <w:rFonts w:asciiTheme="majorHAnsi" w:hAnsiTheme="majorHAnsi"/>
          <w:color w:val="262626" w:themeColor="text1" w:themeTint="D9"/>
          <w:sz w:val="18"/>
          <w:szCs w:val="18"/>
        </w:rPr>
        <w:t xml:space="preserve">Dit document is de tastbare uitdrukking van resultaat 2.1.7 van het SPEED-YOU-UP-project (d.w.z. een "stroomdiagram om wettelijke en administratieve vereisten te identificeren en eraan te voldoen"). In het goedgekeurde aanvraagformulier werd het resultaat als volgt beschreven: </w:t>
      </w:r>
      <w:r>
        <w:rPr>
          <w:rFonts w:asciiTheme="majorHAnsi" w:hAnsiTheme="majorHAnsi"/>
          <w:i/>
          <w:iCs/>
          <w:color w:val="262626" w:themeColor="text1" w:themeTint="D9"/>
          <w:sz w:val="18"/>
          <w:szCs w:val="18"/>
        </w:rPr>
        <w:t>LP en PP6 zullen een stroomdiagram ontwerpen met de wettelijke en administratieve vereisten waaraan in elke regio moet worden voldaan. Niet alleen zullen de vereisten beter zichtbaar zijn, het diagram zal ook de aanbevolen stappen laten zien om hieraan te voldoen (bankrekening, btw-nummer, verzekering…). Dit stroomdiagram zal worden opgesteld samen met waarnemende partners, bv. arbeidsorganisaties en koepelorganisaties rond ondernemerschap</w:t>
      </w:r>
      <w:r>
        <w:rPr>
          <w:rFonts w:asciiTheme="majorHAnsi" w:hAnsiTheme="majorHAnsi"/>
          <w:color w:val="262626" w:themeColor="text1" w:themeTint="D9"/>
          <w:sz w:val="18"/>
          <w:szCs w:val="18"/>
        </w:rPr>
        <w:t>. Het document werd afgerond op 5 juli 2020.</w:t>
      </w:r>
    </w:p>
  </w:footnote>
  <w:footnote w:id="3">
    <w:p w14:paraId="521E6376" w14:textId="77777777" w:rsidR="0009008C" w:rsidRPr="006428F0" w:rsidRDefault="0009008C" w:rsidP="006428F0">
      <w:pPr>
        <w:pStyle w:val="Voetnoottekst"/>
        <w:rPr>
          <w:rFonts w:asciiTheme="majorHAnsi" w:hAnsiTheme="majorHAnsi" w:cstheme="majorHAnsi"/>
        </w:rPr>
      </w:pPr>
      <w:r>
        <w:rPr>
          <w:rStyle w:val="Voetnootmarkering"/>
          <w:rFonts w:asciiTheme="majorHAnsi" w:hAnsiTheme="majorHAnsi" w:cstheme="majorHAnsi"/>
          <w:sz w:val="18"/>
          <w:szCs w:val="18"/>
        </w:rPr>
        <w:footnoteRef/>
      </w:r>
      <w:r>
        <w:rPr>
          <w:rFonts w:asciiTheme="majorHAnsi" w:hAnsiTheme="majorHAnsi"/>
          <w:sz w:val="18"/>
          <w:szCs w:val="18"/>
        </w:rPr>
        <w:t xml:space="preserve"> Uitzondering: partners die vallen onder de </w:t>
      </w:r>
      <w:proofErr w:type="spellStart"/>
      <w:r>
        <w:rPr>
          <w:rFonts w:asciiTheme="majorHAnsi" w:hAnsiTheme="majorHAnsi"/>
          <w:sz w:val="18"/>
          <w:szCs w:val="18"/>
        </w:rPr>
        <w:t>de</w:t>
      </w:r>
      <w:proofErr w:type="spellEnd"/>
      <w:r>
        <w:rPr>
          <w:rFonts w:asciiTheme="majorHAnsi" w:hAnsiTheme="majorHAnsi"/>
          <w:sz w:val="18"/>
          <w:szCs w:val="18"/>
        </w:rPr>
        <w:t xml:space="preserve"> </w:t>
      </w:r>
      <w:proofErr w:type="spellStart"/>
      <w:r>
        <w:rPr>
          <w:rFonts w:asciiTheme="majorHAnsi" w:hAnsiTheme="majorHAnsi"/>
          <w:sz w:val="18"/>
          <w:szCs w:val="18"/>
        </w:rPr>
        <w:t>minimis</w:t>
      </w:r>
      <w:proofErr w:type="spellEnd"/>
      <w:r>
        <w:rPr>
          <w:rFonts w:asciiTheme="majorHAnsi" w:hAnsiTheme="majorHAnsi"/>
          <w:sz w:val="18"/>
          <w:szCs w:val="18"/>
        </w:rPr>
        <w:t>-regeling mogen inkomsten genereren</w:t>
      </w:r>
    </w:p>
  </w:footnote>
  <w:footnote w:id="4">
    <w:p w14:paraId="16F48583" w14:textId="3C186FCD" w:rsidR="00064377" w:rsidRPr="00B95841" w:rsidRDefault="00064377" w:rsidP="00064377">
      <w:pPr>
        <w:ind w:left="142"/>
        <w:jc w:val="both"/>
        <w:rPr>
          <w:rFonts w:ascii="Calibri Light" w:hAnsi="Calibri Light" w:cs="Calibri Light"/>
          <w:sz w:val="18"/>
          <w:szCs w:val="18"/>
        </w:rPr>
      </w:pPr>
      <w:r>
        <w:rPr>
          <w:rStyle w:val="Voetnootmarkering"/>
          <w:rFonts w:ascii="Calibri Light" w:hAnsi="Calibri Light" w:cs="Calibri Light"/>
          <w:color w:val="262626" w:themeColor="text1" w:themeTint="D9"/>
          <w:sz w:val="18"/>
          <w:szCs w:val="18"/>
        </w:rPr>
        <w:footnoteRef/>
      </w:r>
      <w:r>
        <w:rPr>
          <w:rFonts w:ascii="Calibri Light" w:hAnsi="Calibri Light"/>
          <w:color w:val="262626" w:themeColor="text1" w:themeTint="D9"/>
          <w:sz w:val="18"/>
          <w:szCs w:val="18"/>
        </w:rPr>
        <w:t xml:space="preserve"> Dit document is een bijlage bij het document “Stroomdiagram administratieve &amp; wettelijke vereisten”, dat zelf de tastbare uitdrukking is van doelstelling 1.1.6 van het SPEED-YOU-UP-project (d.w.z. een "stroomdiagram om wettelijke en administratieve vereisten te identificeren en eraan te voldoen"). In het goedgekeurde aanvraagformulier werd de doelstelling als volgt beschreven </w:t>
      </w:r>
      <w:r>
        <w:rPr>
          <w:rFonts w:ascii="Calibri Light" w:hAnsi="Calibri Light"/>
          <w:i/>
          <w:iCs/>
          <w:color w:val="262626" w:themeColor="text1" w:themeTint="D9"/>
          <w:sz w:val="18"/>
          <w:szCs w:val="18"/>
        </w:rPr>
        <w:t xml:space="preserve">LP en PP13 zullen een stroomdiagram ontwerpen met de wettelijke en administratieve vereisten waaraan in elke regio moet worden voldaan. Dit omvat vereisten met betrekking tot verzekering, aansprakelijkheid, btw, een bankrekeningoplossing en vereisten met betrekking tot verwachte resultaten in het </w:t>
      </w:r>
      <w:r w:rsidR="008F2224">
        <w:rPr>
          <w:rFonts w:ascii="Calibri Light" w:hAnsi="Calibri Light"/>
          <w:i/>
          <w:iCs/>
          <w:color w:val="262626" w:themeColor="text1" w:themeTint="D9"/>
          <w:sz w:val="18"/>
          <w:szCs w:val="18"/>
        </w:rPr>
        <w:t>organisatie</w:t>
      </w:r>
      <w:r>
        <w:rPr>
          <w:rFonts w:ascii="Calibri Light" w:hAnsi="Calibri Light"/>
          <w:i/>
          <w:iCs/>
          <w:color w:val="262626" w:themeColor="text1" w:themeTint="D9"/>
          <w:sz w:val="18"/>
          <w:szCs w:val="18"/>
        </w:rPr>
        <w:t>curriculum. Niet alleen zullen de vereisten beter zichtbaar zijn, het diagram zal ook de aanbevolen stappen laten zien opdat ondernemershubs op scholen hieraan kunnen voldoen.</w:t>
      </w:r>
      <w:r>
        <w:rPr>
          <w:rFonts w:asciiTheme="majorHAnsi" w:hAnsiTheme="majorHAnsi"/>
          <w:color w:val="262626" w:themeColor="text1" w:themeTint="D9"/>
          <w:sz w:val="18"/>
          <w:szCs w:val="18"/>
        </w:rPr>
        <w:t xml:space="preserve"> </w:t>
      </w:r>
      <w:r w:rsidRPr="00B95841">
        <w:rPr>
          <w:rFonts w:ascii="Calibri Light" w:hAnsi="Calibri Light"/>
          <w:color w:val="262626" w:themeColor="text1" w:themeTint="D9"/>
          <w:sz w:val="18"/>
          <w:szCs w:val="18"/>
        </w:rPr>
        <w:t>Het document werd afgerond op 8 juli 2020.</w:t>
      </w:r>
    </w:p>
  </w:footnote>
  <w:footnote w:id="5">
    <w:p w14:paraId="019F0328" w14:textId="7C19DB77" w:rsidR="00982360" w:rsidRPr="00A35317" w:rsidRDefault="00982360" w:rsidP="00982360">
      <w:pPr>
        <w:ind w:left="142"/>
        <w:jc w:val="both"/>
        <w:rPr>
          <w:rFonts w:ascii="Calibri Light" w:hAnsi="Calibri Light" w:cs="Calibri Light"/>
          <w:sz w:val="18"/>
          <w:szCs w:val="18"/>
        </w:rPr>
      </w:pPr>
      <w:r>
        <w:rPr>
          <w:rStyle w:val="Voetnootmarkering"/>
          <w:rFonts w:ascii="Calibri Light" w:hAnsi="Calibri Light" w:cs="Calibri Light"/>
          <w:color w:val="262626" w:themeColor="text1" w:themeTint="D9"/>
          <w:sz w:val="18"/>
          <w:szCs w:val="18"/>
        </w:rPr>
        <w:footnoteRef/>
      </w:r>
      <w:r>
        <w:rPr>
          <w:rFonts w:ascii="Calibri Light" w:hAnsi="Calibri Light"/>
          <w:color w:val="262626" w:themeColor="text1" w:themeTint="D9"/>
          <w:sz w:val="18"/>
          <w:szCs w:val="18"/>
        </w:rPr>
        <w:t xml:space="preserve"> Dit document is een bijlage bij het document “Stroomdiagram administratieve &amp; wettelijke vereisten”, dat zelf de tastbare uitdrukking is van doelstelling 1.1.6 van het SPEED-YOU-UP-project (d.w.z. een “stroomdiagram om wettelijke en administratieve vereisten te identificeren en eraan te voldoen"). In het goedgekeurde aanvraagformulier werd de doelstelling als volgt beschreven:</w:t>
      </w:r>
      <w:r>
        <w:rPr>
          <w:rFonts w:ascii="Calibri Light" w:hAnsi="Calibri Light"/>
          <w:i/>
          <w:iCs/>
          <w:color w:val="262626" w:themeColor="text1" w:themeTint="D9"/>
          <w:sz w:val="18"/>
          <w:szCs w:val="18"/>
        </w:rPr>
        <w:t xml:space="preserve"> LP en PP13 zullen een stroomdiagram ontwerpen met de wettelijke en administratieve vereisten waaraan in elke regio moet worden voldaan. Dit omvat vereisten met betrekking tot verzekering, aansprakelijkheid, btw, een bankrekeningoplossing en vereisten met betrekking tot verwachte resultaten in het </w:t>
      </w:r>
      <w:r w:rsidR="008F2224">
        <w:rPr>
          <w:rFonts w:ascii="Calibri Light" w:hAnsi="Calibri Light"/>
          <w:i/>
          <w:iCs/>
          <w:color w:val="262626" w:themeColor="text1" w:themeTint="D9"/>
          <w:sz w:val="18"/>
          <w:szCs w:val="18"/>
        </w:rPr>
        <w:t>organisatie</w:t>
      </w:r>
      <w:r>
        <w:rPr>
          <w:rFonts w:ascii="Calibri Light" w:hAnsi="Calibri Light"/>
          <w:i/>
          <w:iCs/>
          <w:color w:val="262626" w:themeColor="text1" w:themeTint="D9"/>
          <w:sz w:val="18"/>
          <w:szCs w:val="18"/>
        </w:rPr>
        <w:t>curriculum. Niet alleen zullen de vereisten beter zichtbaar zijn, het diagram zal ook de aanbevolen stappen laten zien opdat ondernemershubs op scholen hieraan kunnen voldoen.</w:t>
      </w:r>
      <w:r>
        <w:rPr>
          <w:rFonts w:asciiTheme="majorHAnsi" w:hAnsiTheme="majorHAnsi"/>
          <w:color w:val="262626" w:themeColor="text1" w:themeTint="D9"/>
          <w:sz w:val="18"/>
          <w:szCs w:val="18"/>
        </w:rPr>
        <w:t xml:space="preserve"> </w:t>
      </w:r>
      <w:r>
        <w:rPr>
          <w:rFonts w:ascii="Calibri Light" w:hAnsi="Calibri Light"/>
          <w:color w:val="262626" w:themeColor="text1" w:themeTint="D9"/>
          <w:sz w:val="18"/>
          <w:szCs w:val="18"/>
        </w:rPr>
        <w:t>Het document werd afgerond op 8 juli 2020.</w:t>
      </w:r>
    </w:p>
  </w:footnote>
  <w:footnote w:id="6">
    <w:p w14:paraId="644622CB" w14:textId="2B05C061" w:rsidR="0009008C" w:rsidRPr="007854C5" w:rsidRDefault="0009008C" w:rsidP="00982360">
      <w:pPr>
        <w:jc w:val="both"/>
        <w:rPr>
          <w:rFonts w:ascii="Calibri Light" w:hAnsi="Calibri Light" w:cs="Calibri Light"/>
          <w:sz w:val="18"/>
          <w:szCs w:val="18"/>
        </w:rPr>
      </w:pPr>
    </w:p>
  </w:footnote>
  <w:footnote w:id="7">
    <w:p w14:paraId="36F7FE20" w14:textId="44E1F1CB" w:rsidR="0009008C" w:rsidRPr="00A35317" w:rsidRDefault="0009008C" w:rsidP="00982360">
      <w:pPr>
        <w:jc w:val="both"/>
        <w:rPr>
          <w:rFonts w:ascii="Calibri Light" w:hAnsi="Calibri Light" w:cs="Calibri Light"/>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61311"/>
    <w:multiLevelType w:val="hybridMultilevel"/>
    <w:tmpl w:val="52527142"/>
    <w:lvl w:ilvl="0" w:tplc="EE6059D6">
      <w:start w:val="1"/>
      <w:numFmt w:val="bullet"/>
      <w:lvlText w:val="u"/>
      <w:lvlJc w:val="left"/>
      <w:pPr>
        <w:ind w:left="360" w:hanging="360"/>
      </w:pPr>
      <w:rPr>
        <w:rFonts w:ascii="Wingdings 3" w:hAnsi="Wingdings 3" w:hint="default"/>
        <w:color w:val="B5368B"/>
      </w:rPr>
    </w:lvl>
    <w:lvl w:ilvl="1" w:tplc="615ECAF2">
      <w:start w:val="1"/>
      <w:numFmt w:val="bullet"/>
      <w:lvlText w:val="o"/>
      <w:lvlJc w:val="left"/>
      <w:pPr>
        <w:ind w:left="1440" w:hanging="360"/>
      </w:pPr>
      <w:rPr>
        <w:rFonts w:ascii="Courier New" w:hAnsi="Courier New" w:hint="default"/>
      </w:rPr>
    </w:lvl>
    <w:lvl w:ilvl="2" w:tplc="227E7F82">
      <w:start w:val="1"/>
      <w:numFmt w:val="bullet"/>
      <w:lvlText w:val=""/>
      <w:lvlJc w:val="left"/>
      <w:pPr>
        <w:ind w:left="2160" w:hanging="360"/>
      </w:pPr>
      <w:rPr>
        <w:rFonts w:ascii="Wingdings" w:hAnsi="Wingdings" w:hint="default"/>
      </w:rPr>
    </w:lvl>
    <w:lvl w:ilvl="3" w:tplc="2418FC42">
      <w:start w:val="1"/>
      <w:numFmt w:val="bullet"/>
      <w:lvlText w:val=""/>
      <w:lvlJc w:val="left"/>
      <w:pPr>
        <w:ind w:left="2880" w:hanging="360"/>
      </w:pPr>
      <w:rPr>
        <w:rFonts w:ascii="Symbol" w:hAnsi="Symbol" w:hint="default"/>
      </w:rPr>
    </w:lvl>
    <w:lvl w:ilvl="4" w:tplc="FCA29E8A">
      <w:start w:val="1"/>
      <w:numFmt w:val="bullet"/>
      <w:lvlText w:val="o"/>
      <w:lvlJc w:val="left"/>
      <w:pPr>
        <w:ind w:left="3600" w:hanging="360"/>
      </w:pPr>
      <w:rPr>
        <w:rFonts w:ascii="Courier New" w:hAnsi="Courier New" w:hint="default"/>
      </w:rPr>
    </w:lvl>
    <w:lvl w:ilvl="5" w:tplc="A5FC1DCE">
      <w:start w:val="1"/>
      <w:numFmt w:val="bullet"/>
      <w:lvlText w:val=""/>
      <w:lvlJc w:val="left"/>
      <w:pPr>
        <w:ind w:left="4320" w:hanging="360"/>
      </w:pPr>
      <w:rPr>
        <w:rFonts w:ascii="Wingdings" w:hAnsi="Wingdings" w:hint="default"/>
      </w:rPr>
    </w:lvl>
    <w:lvl w:ilvl="6" w:tplc="CDBA0910">
      <w:start w:val="1"/>
      <w:numFmt w:val="bullet"/>
      <w:lvlText w:val=""/>
      <w:lvlJc w:val="left"/>
      <w:pPr>
        <w:ind w:left="5040" w:hanging="360"/>
      </w:pPr>
      <w:rPr>
        <w:rFonts w:ascii="Symbol" w:hAnsi="Symbol" w:hint="default"/>
      </w:rPr>
    </w:lvl>
    <w:lvl w:ilvl="7" w:tplc="2982A2C4">
      <w:start w:val="1"/>
      <w:numFmt w:val="bullet"/>
      <w:lvlText w:val="o"/>
      <w:lvlJc w:val="left"/>
      <w:pPr>
        <w:ind w:left="5760" w:hanging="360"/>
      </w:pPr>
      <w:rPr>
        <w:rFonts w:ascii="Courier New" w:hAnsi="Courier New" w:hint="default"/>
      </w:rPr>
    </w:lvl>
    <w:lvl w:ilvl="8" w:tplc="C65666E2">
      <w:start w:val="1"/>
      <w:numFmt w:val="bullet"/>
      <w:lvlText w:val=""/>
      <w:lvlJc w:val="left"/>
      <w:pPr>
        <w:ind w:left="6480" w:hanging="360"/>
      </w:pPr>
      <w:rPr>
        <w:rFonts w:ascii="Wingdings" w:hAnsi="Wingdings" w:hint="default"/>
      </w:rPr>
    </w:lvl>
  </w:abstractNum>
  <w:abstractNum w:abstractNumId="1" w15:restartNumberingAfterBreak="0">
    <w:nsid w:val="0D1A47BB"/>
    <w:multiLevelType w:val="hybridMultilevel"/>
    <w:tmpl w:val="32A44D86"/>
    <w:lvl w:ilvl="0" w:tplc="8BE6732E">
      <w:start w:val="1"/>
      <w:numFmt w:val="bullet"/>
      <w:lvlText w:val=""/>
      <w:lvlJc w:val="left"/>
      <w:pPr>
        <w:ind w:left="720" w:hanging="360"/>
      </w:pPr>
      <w:rPr>
        <w:rFonts w:ascii="Symbol" w:hAnsi="Symbol" w:hint="default"/>
      </w:rPr>
    </w:lvl>
    <w:lvl w:ilvl="1" w:tplc="4A6C6042">
      <w:start w:val="1"/>
      <w:numFmt w:val="bullet"/>
      <w:lvlText w:val="o"/>
      <w:lvlJc w:val="left"/>
      <w:pPr>
        <w:ind w:left="1440" w:hanging="360"/>
      </w:pPr>
      <w:rPr>
        <w:rFonts w:ascii="Courier New" w:hAnsi="Courier New" w:hint="default"/>
      </w:rPr>
    </w:lvl>
    <w:lvl w:ilvl="2" w:tplc="31B0A150">
      <w:start w:val="1"/>
      <w:numFmt w:val="bullet"/>
      <w:lvlText w:val=""/>
      <w:lvlJc w:val="left"/>
      <w:pPr>
        <w:ind w:left="2160" w:hanging="360"/>
      </w:pPr>
      <w:rPr>
        <w:rFonts w:ascii="Wingdings" w:hAnsi="Wingdings" w:hint="default"/>
      </w:rPr>
    </w:lvl>
    <w:lvl w:ilvl="3" w:tplc="02CE195C">
      <w:start w:val="1"/>
      <w:numFmt w:val="bullet"/>
      <w:lvlText w:val=""/>
      <w:lvlJc w:val="left"/>
      <w:pPr>
        <w:ind w:left="2880" w:hanging="360"/>
      </w:pPr>
      <w:rPr>
        <w:rFonts w:ascii="Symbol" w:hAnsi="Symbol" w:hint="default"/>
      </w:rPr>
    </w:lvl>
    <w:lvl w:ilvl="4" w:tplc="43569EA0">
      <w:start w:val="1"/>
      <w:numFmt w:val="bullet"/>
      <w:lvlText w:val="o"/>
      <w:lvlJc w:val="left"/>
      <w:pPr>
        <w:ind w:left="3600" w:hanging="360"/>
      </w:pPr>
      <w:rPr>
        <w:rFonts w:ascii="Courier New" w:hAnsi="Courier New" w:hint="default"/>
      </w:rPr>
    </w:lvl>
    <w:lvl w:ilvl="5" w:tplc="05ACE088">
      <w:start w:val="1"/>
      <w:numFmt w:val="bullet"/>
      <w:lvlText w:val=""/>
      <w:lvlJc w:val="left"/>
      <w:pPr>
        <w:ind w:left="4320" w:hanging="360"/>
      </w:pPr>
      <w:rPr>
        <w:rFonts w:ascii="Wingdings" w:hAnsi="Wingdings" w:hint="default"/>
      </w:rPr>
    </w:lvl>
    <w:lvl w:ilvl="6" w:tplc="781657FC">
      <w:start w:val="1"/>
      <w:numFmt w:val="bullet"/>
      <w:lvlText w:val=""/>
      <w:lvlJc w:val="left"/>
      <w:pPr>
        <w:ind w:left="5040" w:hanging="360"/>
      </w:pPr>
      <w:rPr>
        <w:rFonts w:ascii="Symbol" w:hAnsi="Symbol" w:hint="default"/>
      </w:rPr>
    </w:lvl>
    <w:lvl w:ilvl="7" w:tplc="C4F0BCB4">
      <w:start w:val="1"/>
      <w:numFmt w:val="bullet"/>
      <w:lvlText w:val="o"/>
      <w:lvlJc w:val="left"/>
      <w:pPr>
        <w:ind w:left="5760" w:hanging="360"/>
      </w:pPr>
      <w:rPr>
        <w:rFonts w:ascii="Courier New" w:hAnsi="Courier New" w:hint="default"/>
      </w:rPr>
    </w:lvl>
    <w:lvl w:ilvl="8" w:tplc="B9323DEC">
      <w:start w:val="1"/>
      <w:numFmt w:val="bullet"/>
      <w:lvlText w:val=""/>
      <w:lvlJc w:val="left"/>
      <w:pPr>
        <w:ind w:left="6480" w:hanging="360"/>
      </w:pPr>
      <w:rPr>
        <w:rFonts w:ascii="Wingdings" w:hAnsi="Wingdings" w:hint="default"/>
      </w:rPr>
    </w:lvl>
  </w:abstractNum>
  <w:abstractNum w:abstractNumId="2" w15:restartNumberingAfterBreak="0">
    <w:nsid w:val="0D5229A7"/>
    <w:multiLevelType w:val="hybridMultilevel"/>
    <w:tmpl w:val="9294C874"/>
    <w:lvl w:ilvl="0" w:tplc="EE6059D6">
      <w:start w:val="1"/>
      <w:numFmt w:val="bullet"/>
      <w:lvlText w:val="u"/>
      <w:lvlJc w:val="left"/>
      <w:pPr>
        <w:ind w:left="720" w:hanging="360"/>
      </w:pPr>
      <w:rPr>
        <w:rFonts w:ascii="Wingdings 3" w:hAnsi="Wingdings 3" w:hint="default"/>
        <w:color w:val="B5368B"/>
      </w:rPr>
    </w:lvl>
    <w:lvl w:ilvl="1" w:tplc="8A008AF4">
      <w:numFmt w:val="bullet"/>
      <w:lvlText w:val="-"/>
      <w:lvlJc w:val="left"/>
      <w:pPr>
        <w:ind w:left="1440" w:hanging="360"/>
      </w:pPr>
      <w:rPr>
        <w:rFonts w:ascii="Calibri Light" w:eastAsia="Times New Roman" w:hAnsi="Calibri Light" w:cs="Calibri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464EA"/>
    <w:multiLevelType w:val="hybridMultilevel"/>
    <w:tmpl w:val="F18621F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F224B22"/>
    <w:multiLevelType w:val="hybridMultilevel"/>
    <w:tmpl w:val="4D6A660A"/>
    <w:lvl w:ilvl="0" w:tplc="EE6059D6">
      <w:start w:val="1"/>
      <w:numFmt w:val="bullet"/>
      <w:lvlText w:val="u"/>
      <w:lvlJc w:val="left"/>
      <w:pPr>
        <w:ind w:left="72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985419"/>
    <w:multiLevelType w:val="hybridMultilevel"/>
    <w:tmpl w:val="06AE7CA2"/>
    <w:lvl w:ilvl="0" w:tplc="EE6059D6">
      <w:start w:val="1"/>
      <w:numFmt w:val="bullet"/>
      <w:lvlText w:val="u"/>
      <w:lvlJc w:val="left"/>
      <w:pPr>
        <w:ind w:left="720" w:hanging="360"/>
      </w:pPr>
      <w:rPr>
        <w:rFonts w:ascii="Wingdings 3" w:hAnsi="Wingdings 3" w:hint="default"/>
        <w:color w:val="B5368B"/>
      </w:rPr>
    </w:lvl>
    <w:lvl w:ilvl="1" w:tplc="EE6059D6">
      <w:start w:val="1"/>
      <w:numFmt w:val="bullet"/>
      <w:lvlText w:val="u"/>
      <w:lvlJc w:val="left"/>
      <w:pPr>
        <w:ind w:left="1440" w:hanging="360"/>
      </w:pPr>
      <w:rPr>
        <w:rFonts w:ascii="Wingdings 3" w:hAnsi="Wingdings 3" w:hint="default"/>
        <w:color w:val="B5368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5F2553"/>
    <w:multiLevelType w:val="hybridMultilevel"/>
    <w:tmpl w:val="153E542A"/>
    <w:lvl w:ilvl="0" w:tplc="EE6059D6">
      <w:start w:val="1"/>
      <w:numFmt w:val="bullet"/>
      <w:lvlText w:val="u"/>
      <w:lvlJc w:val="left"/>
      <w:pPr>
        <w:ind w:left="72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C22980"/>
    <w:multiLevelType w:val="hybridMultilevel"/>
    <w:tmpl w:val="BF941320"/>
    <w:lvl w:ilvl="0" w:tplc="0260642A">
      <w:start w:val="1"/>
      <w:numFmt w:val="bullet"/>
      <w:lvlText w:val="u"/>
      <w:lvlJc w:val="left"/>
      <w:pPr>
        <w:ind w:left="397" w:hanging="397"/>
      </w:pPr>
      <w:rPr>
        <w:rFonts w:ascii="Wingdings 3" w:hAnsi="Wingdings 3" w:hint="default"/>
        <w:color w:val="D04D72"/>
      </w:rPr>
    </w:lvl>
    <w:lvl w:ilvl="1" w:tplc="DF08EA3E">
      <w:start w:val="1"/>
      <w:numFmt w:val="bullet"/>
      <w:lvlText w:val="o"/>
      <w:lvlJc w:val="left"/>
      <w:pPr>
        <w:ind w:left="1440" w:hanging="360"/>
      </w:pPr>
      <w:rPr>
        <w:rFonts w:ascii="Courier New" w:hAnsi="Courier New" w:hint="default"/>
      </w:rPr>
    </w:lvl>
    <w:lvl w:ilvl="2" w:tplc="EE2A78C4">
      <w:start w:val="1"/>
      <w:numFmt w:val="bullet"/>
      <w:lvlText w:val=""/>
      <w:lvlJc w:val="left"/>
      <w:pPr>
        <w:ind w:left="2160" w:hanging="360"/>
      </w:pPr>
      <w:rPr>
        <w:rFonts w:ascii="Wingdings" w:hAnsi="Wingdings" w:hint="default"/>
      </w:rPr>
    </w:lvl>
    <w:lvl w:ilvl="3" w:tplc="96E69352">
      <w:start w:val="1"/>
      <w:numFmt w:val="bullet"/>
      <w:lvlText w:val=""/>
      <w:lvlJc w:val="left"/>
      <w:pPr>
        <w:ind w:left="2880" w:hanging="360"/>
      </w:pPr>
      <w:rPr>
        <w:rFonts w:ascii="Symbol" w:hAnsi="Symbol" w:hint="default"/>
      </w:rPr>
    </w:lvl>
    <w:lvl w:ilvl="4" w:tplc="1EC01B58">
      <w:start w:val="1"/>
      <w:numFmt w:val="bullet"/>
      <w:lvlText w:val="o"/>
      <w:lvlJc w:val="left"/>
      <w:pPr>
        <w:ind w:left="3600" w:hanging="360"/>
      </w:pPr>
      <w:rPr>
        <w:rFonts w:ascii="Courier New" w:hAnsi="Courier New" w:hint="default"/>
      </w:rPr>
    </w:lvl>
    <w:lvl w:ilvl="5" w:tplc="44A4CD4E">
      <w:start w:val="1"/>
      <w:numFmt w:val="bullet"/>
      <w:lvlText w:val=""/>
      <w:lvlJc w:val="left"/>
      <w:pPr>
        <w:ind w:left="4320" w:hanging="360"/>
      </w:pPr>
      <w:rPr>
        <w:rFonts w:ascii="Wingdings" w:hAnsi="Wingdings" w:hint="default"/>
      </w:rPr>
    </w:lvl>
    <w:lvl w:ilvl="6" w:tplc="CBD40366">
      <w:start w:val="1"/>
      <w:numFmt w:val="bullet"/>
      <w:lvlText w:val=""/>
      <w:lvlJc w:val="left"/>
      <w:pPr>
        <w:ind w:left="5040" w:hanging="360"/>
      </w:pPr>
      <w:rPr>
        <w:rFonts w:ascii="Symbol" w:hAnsi="Symbol" w:hint="default"/>
      </w:rPr>
    </w:lvl>
    <w:lvl w:ilvl="7" w:tplc="D018C642">
      <w:start w:val="1"/>
      <w:numFmt w:val="bullet"/>
      <w:lvlText w:val="o"/>
      <w:lvlJc w:val="left"/>
      <w:pPr>
        <w:ind w:left="5760" w:hanging="360"/>
      </w:pPr>
      <w:rPr>
        <w:rFonts w:ascii="Courier New" w:hAnsi="Courier New" w:hint="default"/>
      </w:rPr>
    </w:lvl>
    <w:lvl w:ilvl="8" w:tplc="6C2A0244">
      <w:start w:val="1"/>
      <w:numFmt w:val="bullet"/>
      <w:lvlText w:val=""/>
      <w:lvlJc w:val="left"/>
      <w:pPr>
        <w:ind w:left="6480" w:hanging="360"/>
      </w:pPr>
      <w:rPr>
        <w:rFonts w:ascii="Wingdings" w:hAnsi="Wingdings" w:hint="default"/>
      </w:rPr>
    </w:lvl>
  </w:abstractNum>
  <w:abstractNum w:abstractNumId="8" w15:restartNumberingAfterBreak="0">
    <w:nsid w:val="1CA7635F"/>
    <w:multiLevelType w:val="multilevel"/>
    <w:tmpl w:val="2056D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30639E"/>
    <w:multiLevelType w:val="hybridMultilevel"/>
    <w:tmpl w:val="70ACE9E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0D37FAD"/>
    <w:multiLevelType w:val="hybridMultilevel"/>
    <w:tmpl w:val="B2E8207E"/>
    <w:lvl w:ilvl="0" w:tplc="7262A25C">
      <w:start w:val="1"/>
      <w:numFmt w:val="bullet"/>
      <w:lvlText w:val="u"/>
      <w:lvlJc w:val="left"/>
      <w:pPr>
        <w:ind w:left="340" w:hanging="340"/>
      </w:pPr>
      <w:rPr>
        <w:rFonts w:ascii="Wingdings 3" w:hAnsi="Wingdings 3" w:hint="default"/>
        <w:color w:val="7030A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51B35D6"/>
    <w:multiLevelType w:val="hybridMultilevel"/>
    <w:tmpl w:val="2CB0B86C"/>
    <w:lvl w:ilvl="0" w:tplc="7262A25C">
      <w:start w:val="1"/>
      <w:numFmt w:val="bullet"/>
      <w:lvlText w:val="u"/>
      <w:lvlJc w:val="left"/>
      <w:pPr>
        <w:ind w:left="720" w:hanging="360"/>
      </w:pPr>
      <w:rPr>
        <w:rFonts w:ascii="Wingdings 3" w:hAnsi="Wingdings 3"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D41777"/>
    <w:multiLevelType w:val="hybridMultilevel"/>
    <w:tmpl w:val="B4CECBD0"/>
    <w:lvl w:ilvl="0" w:tplc="431E2F5E">
      <w:start w:val="1"/>
      <w:numFmt w:val="bullet"/>
      <w:lvlText w:val="u"/>
      <w:lvlJc w:val="left"/>
      <w:pPr>
        <w:ind w:left="-32407" w:hanging="360"/>
      </w:pPr>
      <w:rPr>
        <w:rFonts w:ascii="Wingdings 3" w:hAnsi="Wingdings 3"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9F854E5"/>
    <w:multiLevelType w:val="hybridMultilevel"/>
    <w:tmpl w:val="F18621F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2AEB3582"/>
    <w:multiLevelType w:val="hybridMultilevel"/>
    <w:tmpl w:val="FB00F214"/>
    <w:lvl w:ilvl="0" w:tplc="7262A25C">
      <w:start w:val="1"/>
      <w:numFmt w:val="bullet"/>
      <w:lvlText w:val="u"/>
      <w:lvlJc w:val="left"/>
      <w:pPr>
        <w:ind w:left="720" w:hanging="360"/>
      </w:pPr>
      <w:rPr>
        <w:rFonts w:ascii="Wingdings 3" w:hAnsi="Wingdings 3" w:hint="default"/>
        <w:color w:val="7030A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27F7E71"/>
    <w:multiLevelType w:val="hybridMultilevel"/>
    <w:tmpl w:val="01EE6132"/>
    <w:lvl w:ilvl="0" w:tplc="EE6059D6">
      <w:start w:val="1"/>
      <w:numFmt w:val="bullet"/>
      <w:lvlText w:val="u"/>
      <w:lvlJc w:val="left"/>
      <w:pPr>
        <w:ind w:left="72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A57A52"/>
    <w:multiLevelType w:val="hybridMultilevel"/>
    <w:tmpl w:val="E0CC89AE"/>
    <w:lvl w:ilvl="0" w:tplc="431E2F5E">
      <w:start w:val="1"/>
      <w:numFmt w:val="bullet"/>
      <w:lvlText w:val="u"/>
      <w:lvlJc w:val="left"/>
      <w:pPr>
        <w:ind w:left="-32407" w:hanging="360"/>
      </w:pPr>
      <w:rPr>
        <w:rFonts w:ascii="Wingdings 3" w:hAnsi="Wingdings 3"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376D11E5"/>
    <w:multiLevelType w:val="hybridMultilevel"/>
    <w:tmpl w:val="7234AAFE"/>
    <w:lvl w:ilvl="0" w:tplc="CF382748">
      <w:start w:val="1"/>
      <w:numFmt w:val="bullet"/>
      <w:lvlText w:val=""/>
      <w:lvlJc w:val="left"/>
      <w:pPr>
        <w:ind w:left="340" w:hanging="340"/>
      </w:pPr>
      <w:rPr>
        <w:rFonts w:ascii="Symbol" w:hAnsi="Symbol" w:cs="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389314F6"/>
    <w:multiLevelType w:val="hybridMultilevel"/>
    <w:tmpl w:val="CA5015B8"/>
    <w:lvl w:ilvl="0" w:tplc="8BC208BA">
      <w:start w:val="1"/>
      <w:numFmt w:val="bullet"/>
      <w:lvlText w:val=""/>
      <w:lvlJc w:val="left"/>
      <w:pPr>
        <w:ind w:left="720" w:hanging="360"/>
      </w:pPr>
      <w:rPr>
        <w:rFonts w:ascii="Symbol" w:hAnsi="Symbol" w:hint="default"/>
      </w:rPr>
    </w:lvl>
    <w:lvl w:ilvl="1" w:tplc="43D49BBC">
      <w:start w:val="1"/>
      <w:numFmt w:val="bullet"/>
      <w:lvlText w:val="o"/>
      <w:lvlJc w:val="left"/>
      <w:pPr>
        <w:ind w:left="1440" w:hanging="360"/>
      </w:pPr>
      <w:rPr>
        <w:rFonts w:ascii="Courier New" w:hAnsi="Courier New" w:hint="default"/>
      </w:rPr>
    </w:lvl>
    <w:lvl w:ilvl="2" w:tplc="0926469A">
      <w:start w:val="1"/>
      <w:numFmt w:val="bullet"/>
      <w:lvlText w:val=""/>
      <w:lvlJc w:val="left"/>
      <w:pPr>
        <w:ind w:left="2160" w:hanging="360"/>
      </w:pPr>
      <w:rPr>
        <w:rFonts w:ascii="Wingdings" w:hAnsi="Wingdings" w:hint="default"/>
      </w:rPr>
    </w:lvl>
    <w:lvl w:ilvl="3" w:tplc="071882F0">
      <w:start w:val="1"/>
      <w:numFmt w:val="bullet"/>
      <w:lvlText w:val=""/>
      <w:lvlJc w:val="left"/>
      <w:pPr>
        <w:ind w:left="2880" w:hanging="360"/>
      </w:pPr>
      <w:rPr>
        <w:rFonts w:ascii="Symbol" w:hAnsi="Symbol" w:hint="default"/>
      </w:rPr>
    </w:lvl>
    <w:lvl w:ilvl="4" w:tplc="C2C0BA46">
      <w:start w:val="1"/>
      <w:numFmt w:val="bullet"/>
      <w:lvlText w:val="o"/>
      <w:lvlJc w:val="left"/>
      <w:pPr>
        <w:ind w:left="3600" w:hanging="360"/>
      </w:pPr>
      <w:rPr>
        <w:rFonts w:ascii="Courier New" w:hAnsi="Courier New" w:hint="default"/>
      </w:rPr>
    </w:lvl>
    <w:lvl w:ilvl="5" w:tplc="C9961F18">
      <w:start w:val="1"/>
      <w:numFmt w:val="bullet"/>
      <w:lvlText w:val=""/>
      <w:lvlJc w:val="left"/>
      <w:pPr>
        <w:ind w:left="4320" w:hanging="360"/>
      </w:pPr>
      <w:rPr>
        <w:rFonts w:ascii="Wingdings" w:hAnsi="Wingdings" w:hint="default"/>
      </w:rPr>
    </w:lvl>
    <w:lvl w:ilvl="6" w:tplc="2DE064D4">
      <w:start w:val="1"/>
      <w:numFmt w:val="bullet"/>
      <w:lvlText w:val=""/>
      <w:lvlJc w:val="left"/>
      <w:pPr>
        <w:ind w:left="5040" w:hanging="360"/>
      </w:pPr>
      <w:rPr>
        <w:rFonts w:ascii="Symbol" w:hAnsi="Symbol" w:hint="default"/>
      </w:rPr>
    </w:lvl>
    <w:lvl w:ilvl="7" w:tplc="6DE2E1F4">
      <w:start w:val="1"/>
      <w:numFmt w:val="bullet"/>
      <w:lvlText w:val="o"/>
      <w:lvlJc w:val="left"/>
      <w:pPr>
        <w:ind w:left="5760" w:hanging="360"/>
      </w:pPr>
      <w:rPr>
        <w:rFonts w:ascii="Courier New" w:hAnsi="Courier New" w:hint="default"/>
      </w:rPr>
    </w:lvl>
    <w:lvl w:ilvl="8" w:tplc="FD122EB4">
      <w:start w:val="1"/>
      <w:numFmt w:val="bullet"/>
      <w:lvlText w:val=""/>
      <w:lvlJc w:val="left"/>
      <w:pPr>
        <w:ind w:left="6480" w:hanging="360"/>
      </w:pPr>
      <w:rPr>
        <w:rFonts w:ascii="Wingdings" w:hAnsi="Wingdings" w:hint="default"/>
      </w:rPr>
    </w:lvl>
  </w:abstractNum>
  <w:abstractNum w:abstractNumId="19" w15:restartNumberingAfterBreak="0">
    <w:nsid w:val="3B003B90"/>
    <w:multiLevelType w:val="hybridMultilevel"/>
    <w:tmpl w:val="875AF2FE"/>
    <w:lvl w:ilvl="0" w:tplc="7262A25C">
      <w:start w:val="1"/>
      <w:numFmt w:val="bullet"/>
      <w:lvlText w:val="u"/>
      <w:lvlJc w:val="left"/>
      <w:pPr>
        <w:ind w:left="360" w:hanging="360"/>
      </w:pPr>
      <w:rPr>
        <w:rFonts w:ascii="Wingdings 3" w:hAnsi="Wingdings 3" w:hint="default"/>
        <w:color w:val="7030A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3D3022D1"/>
    <w:multiLevelType w:val="hybridMultilevel"/>
    <w:tmpl w:val="D06095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3497F21"/>
    <w:multiLevelType w:val="hybridMultilevel"/>
    <w:tmpl w:val="C7463B1C"/>
    <w:lvl w:ilvl="0" w:tplc="FA0411D6">
      <w:start w:val="1"/>
      <w:numFmt w:val="bullet"/>
      <w:lvlText w:val=""/>
      <w:lvlJc w:val="left"/>
      <w:pPr>
        <w:ind w:left="720" w:hanging="360"/>
      </w:pPr>
      <w:rPr>
        <w:rFonts w:ascii="Symbol" w:hAnsi="Symbol" w:hint="default"/>
      </w:rPr>
    </w:lvl>
    <w:lvl w:ilvl="1" w:tplc="85046CDA">
      <w:start w:val="1"/>
      <w:numFmt w:val="bullet"/>
      <w:lvlText w:val="o"/>
      <w:lvlJc w:val="left"/>
      <w:pPr>
        <w:ind w:left="1440" w:hanging="360"/>
      </w:pPr>
      <w:rPr>
        <w:rFonts w:ascii="Courier New" w:hAnsi="Courier New" w:hint="default"/>
      </w:rPr>
    </w:lvl>
    <w:lvl w:ilvl="2" w:tplc="83CCB47E">
      <w:start w:val="1"/>
      <w:numFmt w:val="bullet"/>
      <w:lvlText w:val=""/>
      <w:lvlJc w:val="left"/>
      <w:pPr>
        <w:ind w:left="2160" w:hanging="360"/>
      </w:pPr>
      <w:rPr>
        <w:rFonts w:ascii="Wingdings" w:hAnsi="Wingdings" w:hint="default"/>
      </w:rPr>
    </w:lvl>
    <w:lvl w:ilvl="3" w:tplc="F95CE3C4">
      <w:start w:val="1"/>
      <w:numFmt w:val="bullet"/>
      <w:lvlText w:val=""/>
      <w:lvlJc w:val="left"/>
      <w:pPr>
        <w:ind w:left="2880" w:hanging="360"/>
      </w:pPr>
      <w:rPr>
        <w:rFonts w:ascii="Symbol" w:hAnsi="Symbol" w:hint="default"/>
      </w:rPr>
    </w:lvl>
    <w:lvl w:ilvl="4" w:tplc="5328A440">
      <w:start w:val="1"/>
      <w:numFmt w:val="bullet"/>
      <w:lvlText w:val="o"/>
      <w:lvlJc w:val="left"/>
      <w:pPr>
        <w:ind w:left="3600" w:hanging="360"/>
      </w:pPr>
      <w:rPr>
        <w:rFonts w:ascii="Courier New" w:hAnsi="Courier New" w:hint="default"/>
      </w:rPr>
    </w:lvl>
    <w:lvl w:ilvl="5" w:tplc="CEE6D20E">
      <w:start w:val="1"/>
      <w:numFmt w:val="bullet"/>
      <w:lvlText w:val=""/>
      <w:lvlJc w:val="left"/>
      <w:pPr>
        <w:ind w:left="4320" w:hanging="360"/>
      </w:pPr>
      <w:rPr>
        <w:rFonts w:ascii="Wingdings" w:hAnsi="Wingdings" w:hint="default"/>
      </w:rPr>
    </w:lvl>
    <w:lvl w:ilvl="6" w:tplc="11787540">
      <w:start w:val="1"/>
      <w:numFmt w:val="bullet"/>
      <w:lvlText w:val=""/>
      <w:lvlJc w:val="left"/>
      <w:pPr>
        <w:ind w:left="5040" w:hanging="360"/>
      </w:pPr>
      <w:rPr>
        <w:rFonts w:ascii="Symbol" w:hAnsi="Symbol" w:hint="default"/>
      </w:rPr>
    </w:lvl>
    <w:lvl w:ilvl="7" w:tplc="9F66A90A">
      <w:start w:val="1"/>
      <w:numFmt w:val="bullet"/>
      <w:lvlText w:val="o"/>
      <w:lvlJc w:val="left"/>
      <w:pPr>
        <w:ind w:left="5760" w:hanging="360"/>
      </w:pPr>
      <w:rPr>
        <w:rFonts w:ascii="Courier New" w:hAnsi="Courier New" w:hint="default"/>
      </w:rPr>
    </w:lvl>
    <w:lvl w:ilvl="8" w:tplc="63760994">
      <w:start w:val="1"/>
      <w:numFmt w:val="bullet"/>
      <w:lvlText w:val=""/>
      <w:lvlJc w:val="left"/>
      <w:pPr>
        <w:ind w:left="6480" w:hanging="360"/>
      </w:pPr>
      <w:rPr>
        <w:rFonts w:ascii="Wingdings" w:hAnsi="Wingdings" w:hint="default"/>
      </w:rPr>
    </w:lvl>
  </w:abstractNum>
  <w:abstractNum w:abstractNumId="22" w15:restartNumberingAfterBreak="0">
    <w:nsid w:val="451A4866"/>
    <w:multiLevelType w:val="hybridMultilevel"/>
    <w:tmpl w:val="F18621F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45DF43D2"/>
    <w:multiLevelType w:val="hybridMultilevel"/>
    <w:tmpl w:val="3E6C1D92"/>
    <w:lvl w:ilvl="0" w:tplc="AA96B406">
      <w:start w:val="1"/>
      <w:numFmt w:val="bullet"/>
      <w:lvlText w:val=""/>
      <w:lvlJc w:val="left"/>
      <w:pPr>
        <w:ind w:left="720" w:hanging="360"/>
      </w:pPr>
      <w:rPr>
        <w:rFonts w:ascii="Symbol" w:hAnsi="Symbol" w:hint="default"/>
      </w:rPr>
    </w:lvl>
    <w:lvl w:ilvl="1" w:tplc="DF08EA3E">
      <w:start w:val="1"/>
      <w:numFmt w:val="bullet"/>
      <w:lvlText w:val="o"/>
      <w:lvlJc w:val="left"/>
      <w:pPr>
        <w:ind w:left="1440" w:hanging="360"/>
      </w:pPr>
      <w:rPr>
        <w:rFonts w:ascii="Courier New" w:hAnsi="Courier New" w:hint="default"/>
      </w:rPr>
    </w:lvl>
    <w:lvl w:ilvl="2" w:tplc="EE2A78C4">
      <w:start w:val="1"/>
      <w:numFmt w:val="bullet"/>
      <w:lvlText w:val=""/>
      <w:lvlJc w:val="left"/>
      <w:pPr>
        <w:ind w:left="2160" w:hanging="360"/>
      </w:pPr>
      <w:rPr>
        <w:rFonts w:ascii="Wingdings" w:hAnsi="Wingdings" w:hint="default"/>
      </w:rPr>
    </w:lvl>
    <w:lvl w:ilvl="3" w:tplc="96E69352">
      <w:start w:val="1"/>
      <w:numFmt w:val="bullet"/>
      <w:lvlText w:val=""/>
      <w:lvlJc w:val="left"/>
      <w:pPr>
        <w:ind w:left="2880" w:hanging="360"/>
      </w:pPr>
      <w:rPr>
        <w:rFonts w:ascii="Symbol" w:hAnsi="Symbol" w:hint="default"/>
      </w:rPr>
    </w:lvl>
    <w:lvl w:ilvl="4" w:tplc="1EC01B58">
      <w:start w:val="1"/>
      <w:numFmt w:val="bullet"/>
      <w:lvlText w:val="o"/>
      <w:lvlJc w:val="left"/>
      <w:pPr>
        <w:ind w:left="3600" w:hanging="360"/>
      </w:pPr>
      <w:rPr>
        <w:rFonts w:ascii="Courier New" w:hAnsi="Courier New" w:hint="default"/>
      </w:rPr>
    </w:lvl>
    <w:lvl w:ilvl="5" w:tplc="44A4CD4E">
      <w:start w:val="1"/>
      <w:numFmt w:val="bullet"/>
      <w:lvlText w:val=""/>
      <w:lvlJc w:val="left"/>
      <w:pPr>
        <w:ind w:left="4320" w:hanging="360"/>
      </w:pPr>
      <w:rPr>
        <w:rFonts w:ascii="Wingdings" w:hAnsi="Wingdings" w:hint="default"/>
      </w:rPr>
    </w:lvl>
    <w:lvl w:ilvl="6" w:tplc="CBD40366">
      <w:start w:val="1"/>
      <w:numFmt w:val="bullet"/>
      <w:lvlText w:val=""/>
      <w:lvlJc w:val="left"/>
      <w:pPr>
        <w:ind w:left="5040" w:hanging="360"/>
      </w:pPr>
      <w:rPr>
        <w:rFonts w:ascii="Symbol" w:hAnsi="Symbol" w:hint="default"/>
      </w:rPr>
    </w:lvl>
    <w:lvl w:ilvl="7" w:tplc="D018C642">
      <w:start w:val="1"/>
      <w:numFmt w:val="bullet"/>
      <w:lvlText w:val="o"/>
      <w:lvlJc w:val="left"/>
      <w:pPr>
        <w:ind w:left="5760" w:hanging="360"/>
      </w:pPr>
      <w:rPr>
        <w:rFonts w:ascii="Courier New" w:hAnsi="Courier New" w:hint="default"/>
      </w:rPr>
    </w:lvl>
    <w:lvl w:ilvl="8" w:tplc="6C2A0244">
      <w:start w:val="1"/>
      <w:numFmt w:val="bullet"/>
      <w:lvlText w:val=""/>
      <w:lvlJc w:val="left"/>
      <w:pPr>
        <w:ind w:left="6480" w:hanging="360"/>
      </w:pPr>
      <w:rPr>
        <w:rFonts w:ascii="Wingdings" w:hAnsi="Wingdings" w:hint="default"/>
      </w:rPr>
    </w:lvl>
  </w:abstractNum>
  <w:abstractNum w:abstractNumId="24" w15:restartNumberingAfterBreak="0">
    <w:nsid w:val="4A945F4B"/>
    <w:multiLevelType w:val="hybridMultilevel"/>
    <w:tmpl w:val="2E7CC78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B0364B5"/>
    <w:multiLevelType w:val="hybridMultilevel"/>
    <w:tmpl w:val="9B604FD8"/>
    <w:lvl w:ilvl="0" w:tplc="7262A25C">
      <w:start w:val="1"/>
      <w:numFmt w:val="bullet"/>
      <w:lvlText w:val="u"/>
      <w:lvlJc w:val="left"/>
      <w:pPr>
        <w:ind w:left="1080" w:hanging="360"/>
      </w:pPr>
      <w:rPr>
        <w:rFonts w:ascii="Wingdings 3" w:hAnsi="Wingdings 3" w:hint="default"/>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DDB0D34"/>
    <w:multiLevelType w:val="hybridMultilevel"/>
    <w:tmpl w:val="41A0FB80"/>
    <w:lvl w:ilvl="0" w:tplc="08130001">
      <w:start w:val="1"/>
      <w:numFmt w:val="bullet"/>
      <w:lvlText w:val=""/>
      <w:lvlJc w:val="left"/>
      <w:pPr>
        <w:ind w:left="720" w:hanging="360"/>
      </w:pPr>
      <w:rPr>
        <w:rFonts w:ascii="Symbol" w:hAnsi="Symbol" w:cs="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590355F"/>
    <w:multiLevelType w:val="hybridMultilevel"/>
    <w:tmpl w:val="F8CC3CC4"/>
    <w:lvl w:ilvl="0" w:tplc="7B76D5CE">
      <w:start w:val="1"/>
      <w:numFmt w:val="bullet"/>
      <w:lvlText w:val="u"/>
      <w:lvlJc w:val="left"/>
      <w:pPr>
        <w:ind w:left="436" w:hanging="360"/>
      </w:pPr>
      <w:rPr>
        <w:rFonts w:ascii="Wingdings 3" w:hAnsi="Wingdings 3" w:hint="default"/>
        <w:color w:val="B5368B"/>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28" w15:restartNumberingAfterBreak="0">
    <w:nsid w:val="573C5568"/>
    <w:multiLevelType w:val="hybridMultilevel"/>
    <w:tmpl w:val="845C2FE2"/>
    <w:lvl w:ilvl="0" w:tplc="431E2F5E">
      <w:start w:val="1"/>
      <w:numFmt w:val="bullet"/>
      <w:lvlText w:val="u"/>
      <w:lvlJc w:val="left"/>
      <w:pPr>
        <w:ind w:left="720" w:firstLine="32049"/>
      </w:pPr>
      <w:rPr>
        <w:rFonts w:ascii="Wingdings 3" w:hAnsi="Wingdings 3"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021B76"/>
    <w:multiLevelType w:val="hybridMultilevel"/>
    <w:tmpl w:val="6A6415C0"/>
    <w:lvl w:ilvl="0" w:tplc="B54801AC">
      <w:start w:val="1"/>
      <w:numFmt w:val="bullet"/>
      <w:lvlText w:val=""/>
      <w:lvlJc w:val="left"/>
      <w:pPr>
        <w:ind w:left="720" w:hanging="360"/>
      </w:pPr>
      <w:rPr>
        <w:rFonts w:ascii="Symbol" w:hAnsi="Symbol" w:hint="default"/>
      </w:rPr>
    </w:lvl>
    <w:lvl w:ilvl="1" w:tplc="615ECAF2">
      <w:start w:val="1"/>
      <w:numFmt w:val="bullet"/>
      <w:lvlText w:val="o"/>
      <w:lvlJc w:val="left"/>
      <w:pPr>
        <w:ind w:left="1440" w:hanging="360"/>
      </w:pPr>
      <w:rPr>
        <w:rFonts w:ascii="Courier New" w:hAnsi="Courier New" w:hint="default"/>
      </w:rPr>
    </w:lvl>
    <w:lvl w:ilvl="2" w:tplc="227E7F82">
      <w:start w:val="1"/>
      <w:numFmt w:val="bullet"/>
      <w:lvlText w:val=""/>
      <w:lvlJc w:val="left"/>
      <w:pPr>
        <w:ind w:left="2160" w:hanging="360"/>
      </w:pPr>
      <w:rPr>
        <w:rFonts w:ascii="Wingdings" w:hAnsi="Wingdings" w:hint="default"/>
      </w:rPr>
    </w:lvl>
    <w:lvl w:ilvl="3" w:tplc="2418FC42">
      <w:start w:val="1"/>
      <w:numFmt w:val="bullet"/>
      <w:lvlText w:val=""/>
      <w:lvlJc w:val="left"/>
      <w:pPr>
        <w:ind w:left="2880" w:hanging="360"/>
      </w:pPr>
      <w:rPr>
        <w:rFonts w:ascii="Symbol" w:hAnsi="Symbol" w:hint="default"/>
      </w:rPr>
    </w:lvl>
    <w:lvl w:ilvl="4" w:tplc="FCA29E8A">
      <w:start w:val="1"/>
      <w:numFmt w:val="bullet"/>
      <w:lvlText w:val="o"/>
      <w:lvlJc w:val="left"/>
      <w:pPr>
        <w:ind w:left="3600" w:hanging="360"/>
      </w:pPr>
      <w:rPr>
        <w:rFonts w:ascii="Courier New" w:hAnsi="Courier New" w:hint="default"/>
      </w:rPr>
    </w:lvl>
    <w:lvl w:ilvl="5" w:tplc="A5FC1DCE">
      <w:start w:val="1"/>
      <w:numFmt w:val="bullet"/>
      <w:lvlText w:val=""/>
      <w:lvlJc w:val="left"/>
      <w:pPr>
        <w:ind w:left="4320" w:hanging="360"/>
      </w:pPr>
      <w:rPr>
        <w:rFonts w:ascii="Wingdings" w:hAnsi="Wingdings" w:hint="default"/>
      </w:rPr>
    </w:lvl>
    <w:lvl w:ilvl="6" w:tplc="CDBA0910">
      <w:start w:val="1"/>
      <w:numFmt w:val="bullet"/>
      <w:lvlText w:val=""/>
      <w:lvlJc w:val="left"/>
      <w:pPr>
        <w:ind w:left="5040" w:hanging="360"/>
      </w:pPr>
      <w:rPr>
        <w:rFonts w:ascii="Symbol" w:hAnsi="Symbol" w:hint="default"/>
      </w:rPr>
    </w:lvl>
    <w:lvl w:ilvl="7" w:tplc="2982A2C4">
      <w:start w:val="1"/>
      <w:numFmt w:val="bullet"/>
      <w:lvlText w:val="o"/>
      <w:lvlJc w:val="left"/>
      <w:pPr>
        <w:ind w:left="5760" w:hanging="360"/>
      </w:pPr>
      <w:rPr>
        <w:rFonts w:ascii="Courier New" w:hAnsi="Courier New" w:hint="default"/>
      </w:rPr>
    </w:lvl>
    <w:lvl w:ilvl="8" w:tplc="C65666E2">
      <w:start w:val="1"/>
      <w:numFmt w:val="bullet"/>
      <w:lvlText w:val=""/>
      <w:lvlJc w:val="left"/>
      <w:pPr>
        <w:ind w:left="6480" w:hanging="360"/>
      </w:pPr>
      <w:rPr>
        <w:rFonts w:ascii="Wingdings" w:hAnsi="Wingdings" w:hint="default"/>
      </w:rPr>
    </w:lvl>
  </w:abstractNum>
  <w:abstractNum w:abstractNumId="30" w15:restartNumberingAfterBreak="0">
    <w:nsid w:val="5F65776B"/>
    <w:multiLevelType w:val="hybridMultilevel"/>
    <w:tmpl w:val="1C5AF12E"/>
    <w:lvl w:ilvl="0" w:tplc="7262A25C">
      <w:start w:val="1"/>
      <w:numFmt w:val="bullet"/>
      <w:lvlText w:val="u"/>
      <w:lvlJc w:val="left"/>
      <w:pPr>
        <w:ind w:left="720" w:hanging="360"/>
      </w:pPr>
      <w:rPr>
        <w:rFonts w:ascii="Wingdings 3" w:hAnsi="Wingdings 3" w:hint="default"/>
        <w:color w:val="7030A0"/>
      </w:rPr>
    </w:lvl>
    <w:lvl w:ilvl="1" w:tplc="373EA18C">
      <w:numFmt w:val="bullet"/>
      <w:lvlText w:val=""/>
      <w:lvlJc w:val="left"/>
      <w:pPr>
        <w:ind w:left="1480" w:hanging="360"/>
      </w:pPr>
      <w:rPr>
        <w:rFonts w:ascii="Symbol" w:eastAsia="Times New Roman" w:hAnsi="Symbol" w:cs="Calibri Light" w:hint="default"/>
      </w:rPr>
    </w:lvl>
    <w:lvl w:ilvl="2" w:tplc="08130005" w:tentative="1">
      <w:start w:val="1"/>
      <w:numFmt w:val="bullet"/>
      <w:lvlText w:val=""/>
      <w:lvlJc w:val="left"/>
      <w:pPr>
        <w:ind w:left="2200" w:hanging="360"/>
      </w:pPr>
      <w:rPr>
        <w:rFonts w:ascii="Wingdings" w:hAnsi="Wingdings" w:hint="default"/>
      </w:rPr>
    </w:lvl>
    <w:lvl w:ilvl="3" w:tplc="08130001" w:tentative="1">
      <w:start w:val="1"/>
      <w:numFmt w:val="bullet"/>
      <w:lvlText w:val=""/>
      <w:lvlJc w:val="left"/>
      <w:pPr>
        <w:ind w:left="2920" w:hanging="360"/>
      </w:pPr>
      <w:rPr>
        <w:rFonts w:ascii="Symbol" w:hAnsi="Symbol" w:hint="default"/>
      </w:rPr>
    </w:lvl>
    <w:lvl w:ilvl="4" w:tplc="08130003" w:tentative="1">
      <w:start w:val="1"/>
      <w:numFmt w:val="bullet"/>
      <w:lvlText w:val="o"/>
      <w:lvlJc w:val="left"/>
      <w:pPr>
        <w:ind w:left="3640" w:hanging="360"/>
      </w:pPr>
      <w:rPr>
        <w:rFonts w:ascii="Courier New" w:hAnsi="Courier New" w:cs="Courier New" w:hint="default"/>
      </w:rPr>
    </w:lvl>
    <w:lvl w:ilvl="5" w:tplc="08130005" w:tentative="1">
      <w:start w:val="1"/>
      <w:numFmt w:val="bullet"/>
      <w:lvlText w:val=""/>
      <w:lvlJc w:val="left"/>
      <w:pPr>
        <w:ind w:left="4360" w:hanging="360"/>
      </w:pPr>
      <w:rPr>
        <w:rFonts w:ascii="Wingdings" w:hAnsi="Wingdings" w:hint="default"/>
      </w:rPr>
    </w:lvl>
    <w:lvl w:ilvl="6" w:tplc="08130001" w:tentative="1">
      <w:start w:val="1"/>
      <w:numFmt w:val="bullet"/>
      <w:lvlText w:val=""/>
      <w:lvlJc w:val="left"/>
      <w:pPr>
        <w:ind w:left="5080" w:hanging="360"/>
      </w:pPr>
      <w:rPr>
        <w:rFonts w:ascii="Symbol" w:hAnsi="Symbol" w:hint="default"/>
      </w:rPr>
    </w:lvl>
    <w:lvl w:ilvl="7" w:tplc="08130003" w:tentative="1">
      <w:start w:val="1"/>
      <w:numFmt w:val="bullet"/>
      <w:lvlText w:val="o"/>
      <w:lvlJc w:val="left"/>
      <w:pPr>
        <w:ind w:left="5800" w:hanging="360"/>
      </w:pPr>
      <w:rPr>
        <w:rFonts w:ascii="Courier New" w:hAnsi="Courier New" w:cs="Courier New" w:hint="default"/>
      </w:rPr>
    </w:lvl>
    <w:lvl w:ilvl="8" w:tplc="08130005" w:tentative="1">
      <w:start w:val="1"/>
      <w:numFmt w:val="bullet"/>
      <w:lvlText w:val=""/>
      <w:lvlJc w:val="left"/>
      <w:pPr>
        <w:ind w:left="6520" w:hanging="360"/>
      </w:pPr>
      <w:rPr>
        <w:rFonts w:ascii="Wingdings" w:hAnsi="Wingdings" w:hint="default"/>
      </w:rPr>
    </w:lvl>
  </w:abstractNum>
  <w:abstractNum w:abstractNumId="31" w15:restartNumberingAfterBreak="0">
    <w:nsid w:val="62F34D8A"/>
    <w:multiLevelType w:val="hybridMultilevel"/>
    <w:tmpl w:val="D1206A5A"/>
    <w:lvl w:ilvl="0" w:tplc="51C8EE70">
      <w:start w:val="1"/>
      <w:numFmt w:val="bullet"/>
      <w:lvlText w:val="u"/>
      <w:lvlJc w:val="left"/>
      <w:pPr>
        <w:ind w:left="567" w:hanging="397"/>
      </w:pPr>
      <w:rPr>
        <w:rFonts w:ascii="Wingdings 3" w:hAnsi="Wingdings 3"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679C05CF"/>
    <w:multiLevelType w:val="hybridMultilevel"/>
    <w:tmpl w:val="C76025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9EF4499"/>
    <w:multiLevelType w:val="hybridMultilevel"/>
    <w:tmpl w:val="A69C2CCC"/>
    <w:lvl w:ilvl="0" w:tplc="EE6059D6">
      <w:start w:val="1"/>
      <w:numFmt w:val="bullet"/>
      <w:lvlText w:val="u"/>
      <w:lvlJc w:val="left"/>
      <w:pPr>
        <w:ind w:left="720" w:hanging="360"/>
      </w:pPr>
      <w:rPr>
        <w:rFonts w:ascii="Wingdings 3" w:hAnsi="Wingdings 3" w:hint="default"/>
        <w:color w:val="B5368B"/>
      </w:rPr>
    </w:lvl>
    <w:lvl w:ilvl="1" w:tplc="EE6059D6">
      <w:start w:val="1"/>
      <w:numFmt w:val="bullet"/>
      <w:lvlText w:val="u"/>
      <w:lvlJc w:val="left"/>
      <w:pPr>
        <w:ind w:left="720" w:hanging="360"/>
      </w:pPr>
      <w:rPr>
        <w:rFonts w:ascii="Wingdings 3" w:hAnsi="Wingdings 3" w:hint="default"/>
        <w:color w:val="B5368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2C5674"/>
    <w:multiLevelType w:val="hybridMultilevel"/>
    <w:tmpl w:val="CB22850E"/>
    <w:lvl w:ilvl="0" w:tplc="EE6059D6">
      <w:start w:val="1"/>
      <w:numFmt w:val="bullet"/>
      <w:lvlText w:val="u"/>
      <w:lvlJc w:val="left"/>
      <w:pPr>
        <w:ind w:left="72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F22C1A"/>
    <w:multiLevelType w:val="hybridMultilevel"/>
    <w:tmpl w:val="25C0BB6C"/>
    <w:lvl w:ilvl="0" w:tplc="EE6059D6">
      <w:start w:val="1"/>
      <w:numFmt w:val="bullet"/>
      <w:lvlText w:val="u"/>
      <w:lvlJc w:val="left"/>
      <w:pPr>
        <w:ind w:left="72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171A4E"/>
    <w:multiLevelType w:val="hybridMultilevel"/>
    <w:tmpl w:val="C9AA0CFC"/>
    <w:lvl w:ilvl="0" w:tplc="EE6059D6">
      <w:start w:val="1"/>
      <w:numFmt w:val="bullet"/>
      <w:lvlText w:val="u"/>
      <w:lvlJc w:val="left"/>
      <w:pPr>
        <w:ind w:left="720" w:hanging="360"/>
      </w:pPr>
      <w:rPr>
        <w:rFonts w:ascii="Wingdings 3" w:hAnsi="Wingdings 3" w:hint="default"/>
        <w:color w:val="B5368B"/>
      </w:rPr>
    </w:lvl>
    <w:lvl w:ilvl="1" w:tplc="EE6059D6">
      <w:start w:val="1"/>
      <w:numFmt w:val="bullet"/>
      <w:lvlText w:val="u"/>
      <w:lvlJc w:val="left"/>
      <w:pPr>
        <w:ind w:left="1440" w:hanging="360"/>
      </w:pPr>
      <w:rPr>
        <w:rFonts w:ascii="Wingdings 3" w:hAnsi="Wingdings 3" w:hint="default"/>
        <w:color w:val="B5368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DB53C1"/>
    <w:multiLevelType w:val="hybridMultilevel"/>
    <w:tmpl w:val="AEE2B510"/>
    <w:lvl w:ilvl="0" w:tplc="EE6059D6">
      <w:start w:val="1"/>
      <w:numFmt w:val="bullet"/>
      <w:lvlText w:val="u"/>
      <w:lvlJc w:val="left"/>
      <w:pPr>
        <w:ind w:left="36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28"/>
  </w:num>
  <w:num w:numId="3">
    <w:abstractNumId w:val="17"/>
  </w:num>
  <w:num w:numId="4">
    <w:abstractNumId w:val="12"/>
  </w:num>
  <w:num w:numId="5">
    <w:abstractNumId w:val="16"/>
  </w:num>
  <w:num w:numId="6">
    <w:abstractNumId w:val="31"/>
  </w:num>
  <w:num w:numId="7">
    <w:abstractNumId w:val="10"/>
  </w:num>
  <w:num w:numId="8">
    <w:abstractNumId w:val="19"/>
  </w:num>
  <w:num w:numId="9">
    <w:abstractNumId w:val="9"/>
  </w:num>
  <w:num w:numId="10">
    <w:abstractNumId w:val="20"/>
  </w:num>
  <w:num w:numId="11">
    <w:abstractNumId w:val="37"/>
  </w:num>
  <w:num w:numId="12">
    <w:abstractNumId w:val="29"/>
  </w:num>
  <w:num w:numId="13">
    <w:abstractNumId w:val="0"/>
  </w:num>
  <w:num w:numId="14">
    <w:abstractNumId w:val="21"/>
  </w:num>
  <w:num w:numId="15">
    <w:abstractNumId w:val="27"/>
  </w:num>
  <w:num w:numId="16">
    <w:abstractNumId w:val="15"/>
  </w:num>
  <w:num w:numId="17">
    <w:abstractNumId w:val="34"/>
  </w:num>
  <w:num w:numId="18">
    <w:abstractNumId w:val="18"/>
  </w:num>
  <w:num w:numId="19">
    <w:abstractNumId w:val="1"/>
  </w:num>
  <w:num w:numId="20">
    <w:abstractNumId w:val="4"/>
  </w:num>
  <w:num w:numId="21">
    <w:abstractNumId w:val="24"/>
  </w:num>
  <w:num w:numId="22">
    <w:abstractNumId w:val="32"/>
  </w:num>
  <w:num w:numId="23">
    <w:abstractNumId w:val="23"/>
  </w:num>
  <w:num w:numId="24">
    <w:abstractNumId w:val="7"/>
  </w:num>
  <w:num w:numId="25">
    <w:abstractNumId w:val="8"/>
  </w:num>
  <w:num w:numId="26">
    <w:abstractNumId w:val="22"/>
  </w:num>
  <w:num w:numId="27">
    <w:abstractNumId w:val="35"/>
  </w:num>
  <w:num w:numId="28">
    <w:abstractNumId w:val="6"/>
  </w:num>
  <w:num w:numId="29">
    <w:abstractNumId w:val="2"/>
  </w:num>
  <w:num w:numId="30">
    <w:abstractNumId w:val="33"/>
  </w:num>
  <w:num w:numId="31">
    <w:abstractNumId w:val="25"/>
  </w:num>
  <w:num w:numId="32">
    <w:abstractNumId w:val="11"/>
  </w:num>
  <w:num w:numId="33">
    <w:abstractNumId w:val="14"/>
  </w:num>
  <w:num w:numId="34">
    <w:abstractNumId w:val="30"/>
  </w:num>
  <w:num w:numId="35">
    <w:abstractNumId w:val="36"/>
  </w:num>
  <w:num w:numId="36">
    <w:abstractNumId w:val="5"/>
  </w:num>
  <w:num w:numId="37">
    <w:abstractNumId w:val="13"/>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98E"/>
    <w:rsid w:val="00023244"/>
    <w:rsid w:val="00046611"/>
    <w:rsid w:val="00064377"/>
    <w:rsid w:val="0009008C"/>
    <w:rsid w:val="000916D0"/>
    <w:rsid w:val="000B5503"/>
    <w:rsid w:val="000D0E80"/>
    <w:rsid w:val="000D7E3D"/>
    <w:rsid w:val="000F1210"/>
    <w:rsid w:val="0010361A"/>
    <w:rsid w:val="00130B2A"/>
    <w:rsid w:val="001421D0"/>
    <w:rsid w:val="001C54C4"/>
    <w:rsid w:val="00217979"/>
    <w:rsid w:val="00225EC5"/>
    <w:rsid w:val="002736CD"/>
    <w:rsid w:val="002A7F4D"/>
    <w:rsid w:val="002B28DA"/>
    <w:rsid w:val="002D724D"/>
    <w:rsid w:val="002E00E2"/>
    <w:rsid w:val="002E0C75"/>
    <w:rsid w:val="002E736E"/>
    <w:rsid w:val="00300BBD"/>
    <w:rsid w:val="00335A11"/>
    <w:rsid w:val="003A6CF9"/>
    <w:rsid w:val="003F7AF3"/>
    <w:rsid w:val="00416C8B"/>
    <w:rsid w:val="0042777C"/>
    <w:rsid w:val="00455A93"/>
    <w:rsid w:val="00462121"/>
    <w:rsid w:val="00463DDB"/>
    <w:rsid w:val="004875D1"/>
    <w:rsid w:val="00495C73"/>
    <w:rsid w:val="004A5B7A"/>
    <w:rsid w:val="004A7BDB"/>
    <w:rsid w:val="004E5BD9"/>
    <w:rsid w:val="00535238"/>
    <w:rsid w:val="0053638F"/>
    <w:rsid w:val="005444EC"/>
    <w:rsid w:val="00566BC9"/>
    <w:rsid w:val="005728F4"/>
    <w:rsid w:val="00583D82"/>
    <w:rsid w:val="005D2D73"/>
    <w:rsid w:val="005F4533"/>
    <w:rsid w:val="005F644D"/>
    <w:rsid w:val="00611CDA"/>
    <w:rsid w:val="006412F8"/>
    <w:rsid w:val="006428F0"/>
    <w:rsid w:val="00683415"/>
    <w:rsid w:val="00692505"/>
    <w:rsid w:val="006B5C21"/>
    <w:rsid w:val="006F3467"/>
    <w:rsid w:val="00715B96"/>
    <w:rsid w:val="00716410"/>
    <w:rsid w:val="007854C5"/>
    <w:rsid w:val="007924B7"/>
    <w:rsid w:val="0081449E"/>
    <w:rsid w:val="00816D41"/>
    <w:rsid w:val="00846C1B"/>
    <w:rsid w:val="00854F08"/>
    <w:rsid w:val="00860FC1"/>
    <w:rsid w:val="008B54F8"/>
    <w:rsid w:val="008C76B1"/>
    <w:rsid w:val="008E0A09"/>
    <w:rsid w:val="008E6F34"/>
    <w:rsid w:val="008F2224"/>
    <w:rsid w:val="0091276D"/>
    <w:rsid w:val="00917805"/>
    <w:rsid w:val="00956321"/>
    <w:rsid w:val="00963BE1"/>
    <w:rsid w:val="00982360"/>
    <w:rsid w:val="009B556B"/>
    <w:rsid w:val="009B7D90"/>
    <w:rsid w:val="009E3675"/>
    <w:rsid w:val="009E3D79"/>
    <w:rsid w:val="00A1207C"/>
    <w:rsid w:val="00A1333A"/>
    <w:rsid w:val="00A165C2"/>
    <w:rsid w:val="00A2717D"/>
    <w:rsid w:val="00A33433"/>
    <w:rsid w:val="00A4312A"/>
    <w:rsid w:val="00A83BDA"/>
    <w:rsid w:val="00A90F35"/>
    <w:rsid w:val="00AE34F9"/>
    <w:rsid w:val="00B00238"/>
    <w:rsid w:val="00B05EE5"/>
    <w:rsid w:val="00B32F2E"/>
    <w:rsid w:val="00B66C99"/>
    <w:rsid w:val="00B85789"/>
    <w:rsid w:val="00B87BA5"/>
    <w:rsid w:val="00B941AC"/>
    <w:rsid w:val="00B95841"/>
    <w:rsid w:val="00BD4BE5"/>
    <w:rsid w:val="00BF07B0"/>
    <w:rsid w:val="00BF43FD"/>
    <w:rsid w:val="00BF6ACB"/>
    <w:rsid w:val="00C276A1"/>
    <w:rsid w:val="00C410FE"/>
    <w:rsid w:val="00C519AA"/>
    <w:rsid w:val="00C75D52"/>
    <w:rsid w:val="00C94F67"/>
    <w:rsid w:val="00C96EAF"/>
    <w:rsid w:val="00CA4D22"/>
    <w:rsid w:val="00CB6181"/>
    <w:rsid w:val="00D01711"/>
    <w:rsid w:val="00D01991"/>
    <w:rsid w:val="00D0378A"/>
    <w:rsid w:val="00D25207"/>
    <w:rsid w:val="00D616A7"/>
    <w:rsid w:val="00DA3570"/>
    <w:rsid w:val="00DB2E70"/>
    <w:rsid w:val="00DB5E22"/>
    <w:rsid w:val="00DB7C61"/>
    <w:rsid w:val="00E23ADC"/>
    <w:rsid w:val="00E71492"/>
    <w:rsid w:val="00E73F9F"/>
    <w:rsid w:val="00E94187"/>
    <w:rsid w:val="00EA0F72"/>
    <w:rsid w:val="00EA1C7C"/>
    <w:rsid w:val="00ED605A"/>
    <w:rsid w:val="00F26CCD"/>
    <w:rsid w:val="00F3298E"/>
    <w:rsid w:val="00F8298F"/>
    <w:rsid w:val="00F87448"/>
    <w:rsid w:val="00F953F9"/>
    <w:rsid w:val="00FC14F7"/>
    <w:rsid w:val="00FD0CC3"/>
    <w:rsid w:val="00FE44F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B5D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298E"/>
  </w:style>
  <w:style w:type="paragraph" w:styleId="Kop1">
    <w:name w:val="heading 1"/>
    <w:basedOn w:val="Standaard"/>
    <w:link w:val="Kop1Char"/>
    <w:uiPriority w:val="9"/>
    <w:qFormat/>
    <w:rsid w:val="00C96EAF"/>
    <w:pPr>
      <w:spacing w:before="100" w:beforeAutospacing="1" w:after="100" w:afterAutospacing="1"/>
      <w:textAlignment w:val="baseline"/>
      <w:outlineLvl w:val="0"/>
    </w:pPr>
    <w:rPr>
      <w:rFonts w:ascii="Times New Roman" w:eastAsia="Times New Roman" w:hAnsi="Times New Roman" w:cs="Times New Roman"/>
      <w:b/>
      <w:bCs/>
      <w:kern w:val="36"/>
      <w:sz w:val="48"/>
      <w:szCs w:val="48"/>
      <w:lang w:eastAsia="nl-BE"/>
    </w:rPr>
  </w:style>
  <w:style w:type="paragraph" w:styleId="Kop2">
    <w:name w:val="heading 2"/>
    <w:basedOn w:val="Standaard"/>
    <w:link w:val="Kop2Char"/>
    <w:uiPriority w:val="9"/>
    <w:qFormat/>
    <w:rsid w:val="00C96EAF"/>
    <w:pPr>
      <w:spacing w:before="100" w:beforeAutospacing="1" w:after="100" w:afterAutospacing="1"/>
      <w:textAlignment w:val="baseline"/>
      <w:outlineLvl w:val="1"/>
    </w:pPr>
    <w:rPr>
      <w:rFonts w:ascii="Times New Roman" w:eastAsia="Times New Roman" w:hAnsi="Times New Roman" w:cs="Times New Roman"/>
      <w:b/>
      <w:bCs/>
      <w:sz w:val="36"/>
      <w:szCs w:val="36"/>
      <w:lang w:eastAsia="nl-BE"/>
    </w:rPr>
  </w:style>
  <w:style w:type="paragraph" w:styleId="Kop3">
    <w:name w:val="heading 3"/>
    <w:basedOn w:val="Standaard"/>
    <w:next w:val="Standaard"/>
    <w:link w:val="Kop3Char"/>
    <w:uiPriority w:val="9"/>
    <w:unhideWhenUsed/>
    <w:qFormat/>
    <w:rsid w:val="00C96EAF"/>
    <w:pPr>
      <w:keepNext/>
      <w:keepLines/>
      <w:spacing w:before="40"/>
      <w:textAlignment w:val="baseline"/>
      <w:outlineLvl w:val="2"/>
    </w:pPr>
    <w:rPr>
      <w:rFonts w:asciiTheme="majorHAnsi" w:eastAsiaTheme="majorEastAsia" w:hAnsiTheme="majorHAnsi" w:cstheme="majorBidi"/>
      <w:color w:val="1F3763" w:themeColor="accent1" w:themeShade="7F"/>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3298E"/>
    <w:pPr>
      <w:spacing w:before="100" w:beforeAutospacing="1" w:after="100" w:afterAutospacing="1"/>
    </w:pPr>
    <w:rPr>
      <w:rFonts w:ascii="Times New Roman" w:eastAsia="Times New Roman" w:hAnsi="Times New Roman" w:cs="Times New Roman"/>
      <w:lang w:eastAsia="en-GB"/>
    </w:rPr>
  </w:style>
  <w:style w:type="character" w:styleId="Voetnootmarkering">
    <w:name w:val="footnote reference"/>
    <w:basedOn w:val="Standaardalinea-lettertype"/>
    <w:uiPriority w:val="99"/>
    <w:semiHidden/>
    <w:unhideWhenUsed/>
    <w:rsid w:val="00F3298E"/>
    <w:rPr>
      <w:vertAlign w:val="superscript"/>
    </w:rPr>
  </w:style>
  <w:style w:type="paragraph" w:styleId="Ballontekst">
    <w:name w:val="Balloon Text"/>
    <w:basedOn w:val="Standaard"/>
    <w:link w:val="BallontekstChar"/>
    <w:uiPriority w:val="99"/>
    <w:semiHidden/>
    <w:unhideWhenUsed/>
    <w:rsid w:val="00F3298E"/>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F3298E"/>
    <w:rPr>
      <w:rFonts w:ascii="Times New Roman" w:hAnsi="Times New Roman" w:cs="Times New Roman"/>
      <w:sz w:val="18"/>
      <w:szCs w:val="18"/>
    </w:rPr>
  </w:style>
  <w:style w:type="paragraph" w:styleId="Lijstalinea">
    <w:name w:val="List Paragraph"/>
    <w:basedOn w:val="Standaard"/>
    <w:uiPriority w:val="34"/>
    <w:qFormat/>
    <w:rsid w:val="00217979"/>
    <w:pPr>
      <w:ind w:left="720"/>
      <w:contextualSpacing/>
    </w:pPr>
  </w:style>
  <w:style w:type="character" w:styleId="Hyperlink">
    <w:name w:val="Hyperlink"/>
    <w:basedOn w:val="Standaardalinea-lettertype"/>
    <w:uiPriority w:val="99"/>
    <w:unhideWhenUsed/>
    <w:rsid w:val="004A7BDB"/>
    <w:rPr>
      <w:color w:val="0563C1" w:themeColor="hyperlink"/>
      <w:u w:val="single"/>
    </w:rPr>
  </w:style>
  <w:style w:type="character" w:customStyle="1" w:styleId="Onopgelostemelding1">
    <w:name w:val="Onopgeloste melding1"/>
    <w:basedOn w:val="Standaardalinea-lettertype"/>
    <w:uiPriority w:val="99"/>
    <w:semiHidden/>
    <w:unhideWhenUsed/>
    <w:rsid w:val="00DB2E70"/>
    <w:rPr>
      <w:color w:val="605E5C"/>
      <w:shd w:val="clear" w:color="auto" w:fill="E1DFDD"/>
    </w:rPr>
  </w:style>
  <w:style w:type="character" w:styleId="GevolgdeHyperlink">
    <w:name w:val="FollowedHyperlink"/>
    <w:basedOn w:val="Standaardalinea-lettertype"/>
    <w:uiPriority w:val="99"/>
    <w:semiHidden/>
    <w:unhideWhenUsed/>
    <w:rsid w:val="00F87448"/>
    <w:rPr>
      <w:color w:val="954F72" w:themeColor="followedHyperlink"/>
      <w:u w:val="single"/>
    </w:rPr>
  </w:style>
  <w:style w:type="character" w:styleId="Verwijzingopmerking">
    <w:name w:val="annotation reference"/>
    <w:basedOn w:val="Standaardalinea-lettertype"/>
    <w:uiPriority w:val="99"/>
    <w:semiHidden/>
    <w:unhideWhenUsed/>
    <w:rsid w:val="00B85789"/>
    <w:rPr>
      <w:sz w:val="16"/>
      <w:szCs w:val="16"/>
    </w:rPr>
  </w:style>
  <w:style w:type="paragraph" w:styleId="Tekstopmerking">
    <w:name w:val="annotation text"/>
    <w:basedOn w:val="Standaard"/>
    <w:link w:val="TekstopmerkingChar"/>
    <w:uiPriority w:val="99"/>
    <w:unhideWhenUsed/>
    <w:rsid w:val="00B85789"/>
    <w:rPr>
      <w:rFonts w:cs="Times New Roman"/>
      <w:sz w:val="20"/>
      <w:szCs w:val="20"/>
    </w:rPr>
  </w:style>
  <w:style w:type="character" w:customStyle="1" w:styleId="TekstopmerkingChar">
    <w:name w:val="Tekst opmerking Char"/>
    <w:basedOn w:val="Standaardalinea-lettertype"/>
    <w:link w:val="Tekstopmerking"/>
    <w:uiPriority w:val="99"/>
    <w:rsid w:val="00B85789"/>
    <w:rPr>
      <w:rFonts w:cs="Times New Roman"/>
      <w:sz w:val="20"/>
      <w:szCs w:val="20"/>
      <w:lang w:val="nl-BE"/>
    </w:rPr>
  </w:style>
  <w:style w:type="paragraph" w:styleId="Onderwerpvanopmerking">
    <w:name w:val="annotation subject"/>
    <w:basedOn w:val="Tekstopmerking"/>
    <w:next w:val="Tekstopmerking"/>
    <w:link w:val="OnderwerpvanopmerkingChar"/>
    <w:uiPriority w:val="99"/>
    <w:semiHidden/>
    <w:unhideWhenUsed/>
    <w:rsid w:val="00BF6ACB"/>
    <w:rPr>
      <w:rFonts w:cstheme="minorBidi"/>
      <w:b/>
      <w:bCs/>
    </w:rPr>
  </w:style>
  <w:style w:type="character" w:customStyle="1" w:styleId="OnderwerpvanopmerkingChar">
    <w:name w:val="Onderwerp van opmerking Char"/>
    <w:basedOn w:val="TekstopmerkingChar"/>
    <w:link w:val="Onderwerpvanopmerking"/>
    <w:uiPriority w:val="99"/>
    <w:semiHidden/>
    <w:rsid w:val="00BF6ACB"/>
    <w:rPr>
      <w:rFonts w:cs="Times New Roman"/>
      <w:b/>
      <w:bCs/>
      <w:sz w:val="20"/>
      <w:szCs w:val="20"/>
      <w:lang w:val="nl-BE"/>
    </w:rPr>
  </w:style>
  <w:style w:type="paragraph" w:styleId="Voetnoottekst">
    <w:name w:val="footnote text"/>
    <w:basedOn w:val="Standaard"/>
    <w:link w:val="VoetnoottekstChar"/>
    <w:uiPriority w:val="99"/>
    <w:semiHidden/>
    <w:unhideWhenUsed/>
    <w:rsid w:val="006428F0"/>
    <w:rPr>
      <w:rFonts w:cs="Times New Roman"/>
      <w:sz w:val="20"/>
      <w:szCs w:val="20"/>
    </w:rPr>
  </w:style>
  <w:style w:type="character" w:customStyle="1" w:styleId="VoetnoottekstChar">
    <w:name w:val="Voetnoottekst Char"/>
    <w:basedOn w:val="Standaardalinea-lettertype"/>
    <w:link w:val="Voetnoottekst"/>
    <w:uiPriority w:val="99"/>
    <w:semiHidden/>
    <w:rsid w:val="006428F0"/>
    <w:rPr>
      <w:rFonts w:cs="Times New Roman"/>
      <w:sz w:val="20"/>
      <w:szCs w:val="20"/>
      <w:lang w:val="nl-BE"/>
    </w:rPr>
  </w:style>
  <w:style w:type="table" w:customStyle="1" w:styleId="Tabelvoorwetenschapsbeurs">
    <w:name w:val="Tabel voor wetenschapsbeurs"/>
    <w:basedOn w:val="Standaardtabel"/>
    <w:uiPriority w:val="99"/>
    <w:rsid w:val="00E71492"/>
    <w:rPr>
      <w:rFonts w:cs="Times New Roman"/>
      <w:sz w:val="18"/>
      <w:szCs w:val="20"/>
    </w:rPr>
    <w:tblPr>
      <w:tblStyleRow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72" w:type="dxa"/>
        <w:left w:w="115" w:type="dxa"/>
        <w:bottom w:w="72" w:type="dxa"/>
        <w:right w:w="115" w:type="dxa"/>
      </w:tblCellMar>
    </w:tblPr>
    <w:tcPr>
      <w:vAlign w:val="center"/>
    </w:tcPr>
    <w:tblStylePr w:type="firstRow">
      <w:rPr>
        <w:rFonts w:asciiTheme="majorHAnsi" w:hAnsiTheme="majorHAnsi"/>
        <w:b/>
        <w:i w:val="0"/>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5B9BD5" w:themeFill="accent5"/>
        <w:tcMar>
          <w:top w:w="144" w:type="dxa"/>
          <w:left w:w="115" w:type="dxa"/>
          <w:bottom w:w="144" w:type="dxa"/>
          <w:right w:w="115" w:type="dxa"/>
        </w:tcMar>
      </w:tcPr>
    </w:tblStylePr>
    <w:tblStylePr w:type="firstCol">
      <w:pPr>
        <w:wordWrap/>
        <w:jc w:val="center"/>
      </w:pPr>
      <w:rPr>
        <w:b/>
        <w:i w:val="0"/>
        <w:sz w:val="36"/>
      </w:rPr>
    </w:tblStylePr>
    <w:tblStylePr w:type="band1Horz">
      <w:tblPr/>
      <w:tcPr>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l2br w:val="nil"/>
          <w:tr2bl w:val="nil"/>
        </w:tcBorders>
        <w:shd w:val="clear" w:color="auto" w:fill="DEEAF6" w:themeFill="accent5" w:themeFillTint="33"/>
      </w:tcPr>
    </w:tblStylePr>
  </w:style>
  <w:style w:type="character" w:customStyle="1" w:styleId="Kop1Char">
    <w:name w:val="Kop 1 Char"/>
    <w:basedOn w:val="Standaardalinea-lettertype"/>
    <w:link w:val="Kop1"/>
    <w:uiPriority w:val="9"/>
    <w:rsid w:val="00C96EAF"/>
    <w:rPr>
      <w:rFonts w:ascii="Times New Roman" w:eastAsia="Times New Roman" w:hAnsi="Times New Roman" w:cs="Times New Roman"/>
      <w:b/>
      <w:bCs/>
      <w:kern w:val="36"/>
      <w:sz w:val="48"/>
      <w:szCs w:val="48"/>
      <w:lang w:val="nl-BE" w:eastAsia="nl-BE"/>
    </w:rPr>
  </w:style>
  <w:style w:type="character" w:customStyle="1" w:styleId="Kop2Char">
    <w:name w:val="Kop 2 Char"/>
    <w:basedOn w:val="Standaardalinea-lettertype"/>
    <w:link w:val="Kop2"/>
    <w:uiPriority w:val="9"/>
    <w:rsid w:val="00C96EAF"/>
    <w:rPr>
      <w:rFonts w:ascii="Times New Roman" w:eastAsia="Times New Roman" w:hAnsi="Times New Roman" w:cs="Times New Roman"/>
      <w:b/>
      <w:bCs/>
      <w:sz w:val="36"/>
      <w:szCs w:val="36"/>
      <w:lang w:val="nl-BE" w:eastAsia="nl-BE"/>
    </w:rPr>
  </w:style>
  <w:style w:type="character" w:customStyle="1" w:styleId="Kop3Char">
    <w:name w:val="Kop 3 Char"/>
    <w:basedOn w:val="Standaardalinea-lettertype"/>
    <w:link w:val="Kop3"/>
    <w:uiPriority w:val="9"/>
    <w:rsid w:val="00C96EAF"/>
    <w:rPr>
      <w:rFonts w:asciiTheme="majorHAnsi" w:eastAsiaTheme="majorEastAsia" w:hAnsiTheme="majorHAnsi" w:cstheme="majorBidi"/>
      <w:color w:val="1F3763" w:themeColor="accent1" w:themeShade="7F"/>
      <w:lang w:val="nl-BE" w:eastAsia="nl-BE"/>
    </w:rPr>
  </w:style>
  <w:style w:type="paragraph" w:styleId="Koptekst">
    <w:name w:val="header"/>
    <w:basedOn w:val="Standaard"/>
    <w:link w:val="KoptekstChar"/>
    <w:uiPriority w:val="99"/>
    <w:semiHidden/>
    <w:unhideWhenUsed/>
    <w:rsid w:val="00B32F2E"/>
    <w:pPr>
      <w:tabs>
        <w:tab w:val="center" w:pos="4536"/>
        <w:tab w:val="right" w:pos="9072"/>
      </w:tabs>
    </w:pPr>
  </w:style>
  <w:style w:type="character" w:customStyle="1" w:styleId="KoptekstChar">
    <w:name w:val="Koptekst Char"/>
    <w:basedOn w:val="Standaardalinea-lettertype"/>
    <w:link w:val="Koptekst"/>
    <w:uiPriority w:val="99"/>
    <w:semiHidden/>
    <w:rsid w:val="00B32F2E"/>
  </w:style>
  <w:style w:type="paragraph" w:styleId="Voettekst">
    <w:name w:val="footer"/>
    <w:basedOn w:val="Standaard"/>
    <w:link w:val="VoettekstChar"/>
    <w:uiPriority w:val="99"/>
    <w:semiHidden/>
    <w:unhideWhenUsed/>
    <w:rsid w:val="00B32F2E"/>
    <w:pPr>
      <w:tabs>
        <w:tab w:val="center" w:pos="4536"/>
        <w:tab w:val="right" w:pos="9072"/>
      </w:tabs>
    </w:pPr>
  </w:style>
  <w:style w:type="character" w:customStyle="1" w:styleId="VoettekstChar">
    <w:name w:val="Voettekst Char"/>
    <w:basedOn w:val="Standaardalinea-lettertype"/>
    <w:link w:val="Voettekst"/>
    <w:uiPriority w:val="99"/>
    <w:semiHidden/>
    <w:rsid w:val="00B32F2E"/>
  </w:style>
  <w:style w:type="character" w:styleId="Onopgelostemelding">
    <w:name w:val="Unresolved Mention"/>
    <w:basedOn w:val="Standaardalinea-lettertype"/>
    <w:uiPriority w:val="99"/>
    <w:semiHidden/>
    <w:unhideWhenUsed/>
    <w:rsid w:val="002B28DA"/>
    <w:rPr>
      <w:color w:val="605E5C"/>
      <w:shd w:val="clear" w:color="auto" w:fill="E1DFDD"/>
    </w:rPr>
  </w:style>
  <w:style w:type="character" w:customStyle="1" w:styleId="cf01">
    <w:name w:val="cf01"/>
    <w:basedOn w:val="Standaardalinea-lettertype"/>
    <w:rsid w:val="00715B9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www.service-public.fr/professionnels-entreprises/vosdroits/F24024" TargetMode="External"/><Relationship Id="rId42" Type="http://schemas.openxmlformats.org/officeDocument/2006/relationships/hyperlink" Target="https://www.resourcecentre.org.uk/information/legal-structures-for-community-and-voluntary-groups/" TargetMode="External"/><Relationship Id="rId47" Type="http://schemas.openxmlformats.org/officeDocument/2006/relationships/hyperlink" Target="https://www.resourcecentre.org.uk/information/legal-structures-for-community-and-voluntary-groups/" TargetMode="External"/><Relationship Id="rId63" Type="http://schemas.openxmlformats.org/officeDocument/2006/relationships/hyperlink" Target="https://www.gov.uk/business-finance-support" TargetMode="External"/><Relationship Id="rId68" Type="http://schemas.openxmlformats.org/officeDocument/2006/relationships/hyperlink" Target="https://creationentreprise.guide/6-etapes-creation-entreprise/" TargetMode="External"/><Relationship Id="rId84" Type="http://schemas.openxmlformats.org/officeDocument/2006/relationships/hyperlink" Target="mailto:an.raes@arteveldehs.be" TargetMode="External"/><Relationship Id="rId89" Type="http://schemas.openxmlformats.org/officeDocument/2006/relationships/image" Target="media/image24.png"/><Relationship Id="rId16" Type="http://schemas.openxmlformats.org/officeDocument/2006/relationships/image" Target="media/image5.png"/><Relationship Id="rId11" Type="http://schemas.openxmlformats.org/officeDocument/2006/relationships/image" Target="media/image2.png"/><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hyperlink" Target="https://www.pole-emploi.fr/actualites/le-dossier/pratique/creation-ou-reprise-dentreprise/creer-son-entreprise/cooperer-pour-entreprendre.html" TargetMode="External"/><Relationship Id="rId58" Type="http://schemas.openxmlformats.org/officeDocument/2006/relationships/hyperlink" Target="https://ondernemersplein.kvk.nl/inschrijven-in-het-handelsregister/" TargetMode="External"/><Relationship Id="rId74" Type="http://schemas.openxmlformats.org/officeDocument/2006/relationships/hyperlink" Target="https://www.kvk.nl/advies-en-informatie/bedrijf-starten/starten-onder-de-18/stappenplan-bedrijf-starten-onder-18/" TargetMode="External"/><Relationship Id="rId79" Type="http://schemas.openxmlformats.org/officeDocument/2006/relationships/hyperlink" Target="https://studentarteveldehsbe.sharepoint.com/Users/cedric/OneDrive/Artevelede/Onderzoeksproject%20ondernemingszin/Flowchart/(https:/werkgevers.vdab.be/eigen-zaak/uitkering-behouden" TargetMode="External"/><Relationship Id="rId5" Type="http://schemas.openxmlformats.org/officeDocument/2006/relationships/styles" Target="styles.xml"/><Relationship Id="rId90" Type="http://schemas.openxmlformats.org/officeDocument/2006/relationships/image" Target="media/image25.png"/><Relationship Id="rId95" Type="http://schemas.openxmlformats.org/officeDocument/2006/relationships/chart" Target="charts/chart2.xml"/><Relationship Id="rId22" Type="http://schemas.openxmlformats.org/officeDocument/2006/relationships/hyperlink" Target="https://lentreprise.lexpress.fr/marketing-vente/fixer-ses-prix-de-vente-une-liberte-encadree-par-la-loi_1536014.html" TargetMode="External"/><Relationship Id="rId27" Type="http://schemas.openxmlformats.org/officeDocument/2006/relationships/image" Target="media/image9.png"/><Relationship Id="rId43" Type="http://schemas.openxmlformats.org/officeDocument/2006/relationships/hyperlink" Target="https://www.resourcecentre.org.uk/supplier/charity-commission/" TargetMode="External"/><Relationship Id="rId48" Type="http://schemas.openxmlformats.org/officeDocument/2006/relationships/hyperlink" Target="https://www.resourcecentre.org.uk/supplier/charity-commission/" TargetMode="External"/><Relationship Id="rId64" Type="http://schemas.openxmlformats.org/officeDocument/2006/relationships/hyperlink" Target="https://www.gov.uk/business-finance-support/business-solutions-south-west-england" TargetMode="External"/><Relationship Id="rId69" Type="http://schemas.openxmlformats.org/officeDocument/2006/relationships/hyperlink" Target="https://www.bge-hautsdefrance.fr/" TargetMode="External"/><Relationship Id="rId80" Type="http://schemas.openxmlformats.org/officeDocument/2006/relationships/hyperlink" Target="https://www.winwinner.be/checklist-nieuwe-startup" TargetMode="External"/><Relationship Id="rId85" Type="http://schemas.openxmlformats.org/officeDocument/2006/relationships/hyperlink" Target="https://www.itgovernance.co.uk/data-protection-dpa-and-eu-data-protection-regulation?promo_name=GDPR_Privacy_Notice&amp;promo_id=Blog&amp;promo_creative=GDPR_Main&amp;promo_position=In_Text" TargetMode="External"/><Relationship Id="rId3" Type="http://schemas.openxmlformats.org/officeDocument/2006/relationships/customXml" Target="../customXml/item3.xml"/><Relationship Id="rId12" Type="http://schemas.openxmlformats.org/officeDocument/2006/relationships/hyperlink" Target="https://assets.publishing.service.gov.uk/government/uploads/system/uploads/attachment_data/file/561546/Participation-of-young-people-in-education-employment-or-training.pdf" TargetMode="External"/><Relationship Id="rId17" Type="http://schemas.openxmlformats.org/officeDocument/2006/relationships/hyperlink" Target="https://economie.fgov.be/nl/themas/ondernemingen/bescherming-van-ondernemingen"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hyperlink" Target="https://www.resourcecentre.org.uk/information/legal-structures-for-community-and-voluntary-groups/" TargetMode="External"/><Relationship Id="rId59" Type="http://schemas.openxmlformats.org/officeDocument/2006/relationships/hyperlink" Target="https://www.kbc.be/ondernemen/nl/artikel/ondernemingsvormen/soorten/welke-bedrijfsvorm-kiezen.html" TargetMode="External"/><Relationship Id="rId67" Type="http://schemas.openxmlformats.org/officeDocument/2006/relationships/hyperlink" Target="https://www.lillemetropole.fr/votre-quotidien/entreprendre/installation-et-developpement/ruches-dentreprises" TargetMode="External"/><Relationship Id="rId20" Type="http://schemas.openxmlformats.org/officeDocument/2006/relationships/hyperlink" Target="https://www.jurifiable.com/conseil-juridique/droit-de-la-concurrence" TargetMode="External"/><Relationship Id="rId41" Type="http://schemas.openxmlformats.org/officeDocument/2006/relationships/hyperlink" Target="https://www.resourcecentre.org.uk/information/legal-structures-for-community-and-voluntary-groups/" TargetMode="External"/><Relationship Id="rId54" Type="http://schemas.openxmlformats.org/officeDocument/2006/relationships/hyperlink" Target="file://Users/cedric/OneDrive/Artevelede/Onderzoeksproject%20ondernemingszin/Flowchart/%20https/www.service-public.fr/particuliers/vosdroits/F11299.%20Meer%20informatie%20over%20de%20soorten%20juridische%20structuren%20vind%20je%20hier/%20https/creationentreprise.guide/6-etapes-creation-entreprise/forme-juridique" TargetMode="External"/><Relationship Id="rId62" Type="http://schemas.openxmlformats.org/officeDocument/2006/relationships/hyperlink" Target="https://www.gov.uk/business-finance-support/business-solutions-south-west-england" TargetMode="External"/><Relationship Id="rId70" Type="http://schemas.openxmlformats.org/officeDocument/2006/relationships/hyperlink" Target="https://www.moovjee.fr/" TargetMode="External"/><Relationship Id="rId75" Type="http://schemas.openxmlformats.org/officeDocument/2006/relationships/hyperlink" Target="https://www.mkbservicedesk.nl/11580/hulp-bij-bedrijf-beginnen-gratis-voor.htm" TargetMode="External"/><Relationship Id="rId83" Type="http://schemas.openxmlformats.org/officeDocument/2006/relationships/hyperlink" Target="https://www.itgovernance.co.uk/data-protection-dpa-and-eu-data-protection-regulation?promo_name=GDPR_Privacy_Notice&amp;promo_id=Blog&amp;promo_creative=GDPR_Main&amp;promo_position=In_Text" TargetMode="External"/><Relationship Id="rId88" Type="http://schemas.openxmlformats.org/officeDocument/2006/relationships/image" Target="media/image23.png"/><Relationship Id="rId91" Type="http://schemas.openxmlformats.org/officeDocument/2006/relationships/image" Target="media/image26.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microstart.be/nl" TargetMode="External"/><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hyperlink" Target="https://www.resourcecentre.org.uk/information/legal-structures-for-community-and-voluntary-groups/" TargetMode="External"/><Relationship Id="rId57" Type="http://schemas.openxmlformats.org/officeDocument/2006/relationships/hyperlink" Target="https://www.kvk.nl/download/SchemaRechtsvormen_tcm109-389297.pdf" TargetMode="External"/><Relationship Id="rId10" Type="http://schemas.openxmlformats.org/officeDocument/2006/relationships/image" Target="media/image1.jpeg"/><Relationship Id="rId31" Type="http://schemas.openxmlformats.org/officeDocument/2006/relationships/image" Target="media/image13.png"/><Relationship Id="rId44" Type="http://schemas.openxmlformats.org/officeDocument/2006/relationships/hyperlink" Target="https://www.resourcecentre.org.uk/information/legal-structures-for-community-and-voluntary-groups/" TargetMode="External"/><Relationship Id="rId52" Type="http://schemas.openxmlformats.org/officeDocument/2006/relationships/hyperlink" Target="file://Users/cedric/OneDrive/Artevelede/Onderzoeksproject%20ondernemingszin/Flowchart/%20https/www.service-public.fr/particuliers/vosdroits/F11299.%20Meer%20informatie%20over%20de%20soorten%20juridische%20structuren%20vind%20je%20hier/%20https/creationentreprise.guide/6-etapes-creation-entreprise/forme-juridique" TargetMode="External"/><Relationship Id="rId60" Type="http://schemas.openxmlformats.org/officeDocument/2006/relationships/hyperlink" Target="https://www.kbc.be/ondernemen/nl/artikel/ondernemingsvormen/soorten/welke-bedrijfsvorm-kiezen.html" TargetMode="External"/><Relationship Id="rId65" Type="http://schemas.openxmlformats.org/officeDocument/2006/relationships/hyperlink" Target="https://www.bge-hautsdefrance.fr/" TargetMode="External"/><Relationship Id="rId73" Type="http://schemas.openxmlformats.org/officeDocument/2006/relationships/hyperlink" Target="http://www.ikgastarten.nl/" TargetMode="External"/><Relationship Id="rId78" Type="http://schemas.openxmlformats.org/officeDocument/2006/relationships/hyperlink" Target="https://www.mkbservicedesk.nl/11580/hulp-bij-bedrijf-beginnen-gratis-voor.htm" TargetMode="External"/><Relationship Id="rId81" Type="http://schemas.openxmlformats.org/officeDocument/2006/relationships/hyperlink" Target="https://studentarteveldehsbe.sharepoint.com/Users/cedric/OneDrive/Artevelede/Onderzoeksproject%20ondernemingszin/Flowchart/(https:/werkgevers.vdab.be/eigen-zaak/uitkering-behouden" TargetMode="External"/><Relationship Id="rId86" Type="http://schemas.openxmlformats.org/officeDocument/2006/relationships/hyperlink" Target="mailto:an.raes@arteveldehs.be" TargetMode="External"/><Relationship Id="rId94" Type="http://schemas.openxmlformats.org/officeDocument/2006/relationships/image" Target="media/image29.pn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assets.publishing.service.gov.uk/government/uploads/system/uploads/attachment_data/file/561546/Participation-of-young-people-in-education-employment-or-training.pdf" TargetMode="External"/><Relationship Id="rId18" Type="http://schemas.openxmlformats.org/officeDocument/2006/relationships/hyperlink" Target="https://www.gov.uk/cartels-price-fixing" TargetMode="External"/><Relationship Id="rId39" Type="http://schemas.openxmlformats.org/officeDocument/2006/relationships/image" Target="media/image21.png"/><Relationship Id="rId34" Type="http://schemas.openxmlformats.org/officeDocument/2006/relationships/image" Target="media/image16.png"/><Relationship Id="rId50" Type="http://schemas.openxmlformats.org/officeDocument/2006/relationships/hyperlink" Target="https://www.resourcecentre.org.uk/information/legal-structures-for-community-and-voluntary-groups/" TargetMode="External"/><Relationship Id="rId55" Type="http://schemas.openxmlformats.org/officeDocument/2006/relationships/hyperlink" Target="https://www.kvk.nl/download/SchemaRechtsvormen_tcm109-389297.pdf" TargetMode="External"/><Relationship Id="rId76" Type="http://schemas.openxmlformats.org/officeDocument/2006/relationships/hyperlink" Target="http://www.ikgastarten.nl/" TargetMode="External"/><Relationship Id="rId97"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hyperlink" Target="https://www.lillemetropole.fr/votre-quotidien/entreprendre/installation-et-developpement/ruches-dentreprises" TargetMode="External"/><Relationship Id="rId92" Type="http://schemas.openxmlformats.org/officeDocument/2006/relationships/image" Target="media/image27.png"/><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image" Target="media/image6.png"/><Relationship Id="rId40" Type="http://schemas.openxmlformats.org/officeDocument/2006/relationships/chart" Target="charts/chart1.xml"/><Relationship Id="rId45" Type="http://schemas.openxmlformats.org/officeDocument/2006/relationships/hyperlink" Target="https://www.resourcecentre.org.uk/information/legal-structures-for-community-and-voluntary-groups/" TargetMode="External"/><Relationship Id="rId66" Type="http://schemas.openxmlformats.org/officeDocument/2006/relationships/hyperlink" Target="https://www.moovjee.fr/" TargetMode="External"/><Relationship Id="rId87" Type="http://schemas.openxmlformats.org/officeDocument/2006/relationships/image" Target="media/image22.png"/><Relationship Id="rId61" Type="http://schemas.openxmlformats.org/officeDocument/2006/relationships/hyperlink" Target="https://www.gov.uk/business-finance-support" TargetMode="External"/><Relationship Id="rId82" Type="http://schemas.openxmlformats.org/officeDocument/2006/relationships/hyperlink" Target="https://www.winwinner.be/checklist-nieuwe-startup" TargetMode="External"/><Relationship Id="rId19" Type="http://schemas.openxmlformats.org/officeDocument/2006/relationships/hyperlink" Target="https://ondernemersplein.kvk.nl/wetten-en-regels/product-en-dienst/" TargetMode="External"/><Relationship Id="rId14" Type="http://schemas.openxmlformats.org/officeDocument/2006/relationships/image" Target="media/image3.png"/><Relationship Id="rId30" Type="http://schemas.openxmlformats.org/officeDocument/2006/relationships/image" Target="media/image12.png"/><Relationship Id="rId35" Type="http://schemas.openxmlformats.org/officeDocument/2006/relationships/image" Target="media/image17.png"/><Relationship Id="rId56" Type="http://schemas.openxmlformats.org/officeDocument/2006/relationships/hyperlink" Target="https://ondernemersplein.kvk.nl/inschrijven-in-het-handelsregister/" TargetMode="External"/><Relationship Id="rId77" Type="http://schemas.openxmlformats.org/officeDocument/2006/relationships/hyperlink" Target="https://www.kvk.nl/advies-en-informatie/bedrijf-starten/starten-onder-de-18/stappenplan-bedrijf-starten-onder-18/" TargetMode="External"/><Relationship Id="rId8" Type="http://schemas.openxmlformats.org/officeDocument/2006/relationships/footnotes" Target="footnotes.xml"/><Relationship Id="rId51" Type="http://schemas.openxmlformats.org/officeDocument/2006/relationships/hyperlink" Target="https://www.pole-emploi.fr/actualites/le-dossier/pratique/creation-ou-reprise-dentreprise/creer-son-entreprise/cooperer-pour-entreprendre.html" TargetMode="External"/><Relationship Id="rId72" Type="http://schemas.openxmlformats.org/officeDocument/2006/relationships/hyperlink" Target="https://creationentreprise.guide/6-etapes-creation-entreprise/" TargetMode="External"/><Relationship Id="rId93" Type="http://schemas.openxmlformats.org/officeDocument/2006/relationships/image" Target="media/image2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074074074074073"/>
          <c:y val="2.7777777777777776E-2"/>
          <c:w val="0.53240740740740744"/>
          <c:h val="0.91269841269841268"/>
        </c:manualLayout>
      </c:layout>
      <c:doughnutChart>
        <c:varyColors val="1"/>
        <c:ser>
          <c:idx val="0"/>
          <c:order val="0"/>
          <c:tx>
            <c:strRef>
              <c:f>Sheet1!$B$1</c:f>
              <c:strCache>
                <c:ptCount val="1"/>
                <c:pt idx="0">
                  <c:v>Column2</c:v>
                </c:pt>
              </c:strCache>
            </c:strRef>
          </c:tx>
          <c:dPt>
            <c:idx val="0"/>
            <c:bubble3D val="0"/>
            <c:spPr>
              <a:solidFill>
                <a:srgbClr val="112288"/>
              </a:solidFill>
              <a:ln w="19050">
                <a:solidFill>
                  <a:schemeClr val="lt1"/>
                </a:solidFill>
              </a:ln>
              <a:effectLst/>
            </c:spPr>
            <c:extLst>
              <c:ext xmlns:c16="http://schemas.microsoft.com/office/drawing/2014/chart" uri="{C3380CC4-5D6E-409C-BE32-E72D297353CC}">
                <c16:uniqueId val="{00000001-DF50-D74D-8447-3A3F9455E36B}"/>
              </c:ext>
            </c:extLst>
          </c:dPt>
          <c:dPt>
            <c:idx val="1"/>
            <c:bubble3D val="0"/>
            <c:spPr>
              <a:solidFill>
                <a:srgbClr val="2E2793"/>
              </a:solidFill>
              <a:ln w="19050">
                <a:solidFill>
                  <a:schemeClr val="lt1"/>
                </a:solidFill>
              </a:ln>
              <a:effectLst/>
            </c:spPr>
            <c:extLst>
              <c:ext xmlns:c16="http://schemas.microsoft.com/office/drawing/2014/chart" uri="{C3380CC4-5D6E-409C-BE32-E72D297353CC}">
                <c16:uniqueId val="{00000002-DF50-D74D-8447-3A3F9455E36B}"/>
              </c:ext>
            </c:extLst>
          </c:dPt>
          <c:dPt>
            <c:idx val="2"/>
            <c:bubble3D val="0"/>
            <c:spPr>
              <a:solidFill>
                <a:srgbClr val="452B9E"/>
              </a:solidFill>
              <a:ln w="19050">
                <a:solidFill>
                  <a:schemeClr val="lt1"/>
                </a:solidFill>
              </a:ln>
              <a:effectLst/>
            </c:spPr>
            <c:extLst>
              <c:ext xmlns:c16="http://schemas.microsoft.com/office/drawing/2014/chart" uri="{C3380CC4-5D6E-409C-BE32-E72D297353CC}">
                <c16:uniqueId val="{00000003-DF50-D74D-8447-3A3F9455E36B}"/>
              </c:ext>
            </c:extLst>
          </c:dPt>
          <c:dPt>
            <c:idx val="3"/>
            <c:bubble3D val="0"/>
            <c:spPr>
              <a:solidFill>
                <a:srgbClr val="5A2FA5"/>
              </a:solidFill>
              <a:ln w="19050">
                <a:solidFill>
                  <a:schemeClr val="lt1"/>
                </a:solidFill>
              </a:ln>
              <a:effectLst/>
            </c:spPr>
            <c:extLst>
              <c:ext xmlns:c16="http://schemas.microsoft.com/office/drawing/2014/chart" uri="{C3380CC4-5D6E-409C-BE32-E72D297353CC}">
                <c16:uniqueId val="{00000004-DF50-D74D-8447-3A3F9455E36B}"/>
              </c:ext>
            </c:extLst>
          </c:dPt>
          <c:dPt>
            <c:idx val="4"/>
            <c:bubble3D val="0"/>
            <c:spPr>
              <a:solidFill>
                <a:srgbClr val="6F32A8"/>
              </a:solidFill>
              <a:ln w="19050">
                <a:solidFill>
                  <a:schemeClr val="lt1"/>
                </a:solidFill>
              </a:ln>
              <a:effectLst/>
            </c:spPr>
            <c:extLst>
              <c:ext xmlns:c16="http://schemas.microsoft.com/office/drawing/2014/chart" uri="{C3380CC4-5D6E-409C-BE32-E72D297353CC}">
                <c16:uniqueId val="{00000005-DF50-D74D-8447-3A3F9455E36B}"/>
              </c:ext>
            </c:extLst>
          </c:dPt>
          <c:dPt>
            <c:idx val="5"/>
            <c:bubble3D val="0"/>
            <c:spPr>
              <a:solidFill>
                <a:srgbClr val="8335A7"/>
              </a:solidFill>
              <a:ln w="19050">
                <a:solidFill>
                  <a:schemeClr val="lt1"/>
                </a:solidFill>
              </a:ln>
              <a:effectLst/>
            </c:spPr>
            <c:extLst>
              <c:ext xmlns:c16="http://schemas.microsoft.com/office/drawing/2014/chart" uri="{C3380CC4-5D6E-409C-BE32-E72D297353CC}">
                <c16:uniqueId val="{00000006-DF50-D74D-8447-3A3F9455E36B}"/>
              </c:ext>
            </c:extLst>
          </c:dPt>
          <c:dPt>
            <c:idx val="6"/>
            <c:bubble3D val="0"/>
            <c:spPr>
              <a:solidFill>
                <a:srgbClr val="9636A1"/>
              </a:solidFill>
              <a:ln w="19050">
                <a:solidFill>
                  <a:schemeClr val="lt1"/>
                </a:solidFill>
              </a:ln>
              <a:effectLst/>
            </c:spPr>
            <c:extLst>
              <c:ext xmlns:c16="http://schemas.microsoft.com/office/drawing/2014/chart" uri="{C3380CC4-5D6E-409C-BE32-E72D297353CC}">
                <c16:uniqueId val="{00000007-DF50-D74D-8447-3A3F9455E36B}"/>
              </c:ext>
            </c:extLst>
          </c:dPt>
          <c:dPt>
            <c:idx val="7"/>
            <c:bubble3D val="0"/>
            <c:spPr>
              <a:solidFill>
                <a:srgbClr val="A83698"/>
              </a:solidFill>
              <a:ln w="19050">
                <a:solidFill>
                  <a:schemeClr val="lt1"/>
                </a:solidFill>
              </a:ln>
              <a:effectLst/>
            </c:spPr>
            <c:extLst>
              <c:ext xmlns:c16="http://schemas.microsoft.com/office/drawing/2014/chart" uri="{C3380CC4-5D6E-409C-BE32-E72D297353CC}">
                <c16:uniqueId val="{00000008-DF50-D74D-8447-3A3F9455E36B}"/>
              </c:ext>
            </c:extLst>
          </c:dPt>
          <c:dPt>
            <c:idx val="8"/>
            <c:bubble3D val="0"/>
            <c:spPr>
              <a:gradFill>
                <a:gsLst>
                  <a:gs pos="0">
                    <a:srgbClr val="112288"/>
                  </a:gs>
                  <a:gs pos="71000">
                    <a:srgbClr val="8335A7"/>
                  </a:gs>
                  <a:gs pos="34000">
                    <a:srgbClr val="5A2FA5"/>
                  </a:gs>
                  <a:gs pos="100000">
                    <a:srgbClr val="B6368B"/>
                  </a:gs>
                </a:gsLst>
                <a:lin ang="5400000" scaled="1"/>
              </a:gradFill>
              <a:ln w="19050">
                <a:solidFill>
                  <a:schemeClr val="lt1"/>
                </a:solidFill>
              </a:ln>
              <a:effectLst/>
            </c:spPr>
            <c:extLst>
              <c:ext xmlns:c16="http://schemas.microsoft.com/office/drawing/2014/chart" uri="{C3380CC4-5D6E-409C-BE32-E72D297353CC}">
                <c16:uniqueId val="{00000009-DF50-D74D-8447-3A3F9455E36B}"/>
              </c:ext>
            </c:extLst>
          </c:dPt>
          <c:cat>
            <c:numRef>
              <c:f>Sheet1!$A$2:$A$10</c:f>
              <c:numCache>
                <c:formatCode>General</c:formatCode>
                <c:ptCount val="9"/>
              </c:numCache>
            </c:numRef>
          </c:cat>
          <c:val>
            <c:numRef>
              <c:f>Sheet1!$B$2:$B$10</c:f>
              <c:numCache>
                <c:formatCode>General</c:formatCode>
                <c:ptCount val="9"/>
                <c:pt idx="0">
                  <c:v>1</c:v>
                </c:pt>
                <c:pt idx="1">
                  <c:v>1</c:v>
                </c:pt>
                <c:pt idx="2">
                  <c:v>1</c:v>
                </c:pt>
                <c:pt idx="3">
                  <c:v>1</c:v>
                </c:pt>
                <c:pt idx="4">
                  <c:v>1</c:v>
                </c:pt>
                <c:pt idx="5">
                  <c:v>1</c:v>
                </c:pt>
                <c:pt idx="6">
                  <c:v>1</c:v>
                </c:pt>
                <c:pt idx="7">
                  <c:v>1</c:v>
                </c:pt>
                <c:pt idx="8">
                  <c:v>1</c:v>
                </c:pt>
              </c:numCache>
            </c:numRef>
          </c:val>
          <c:extLst>
            <c:ext xmlns:c16="http://schemas.microsoft.com/office/drawing/2014/chart" uri="{C3380CC4-5D6E-409C-BE32-E72D297353CC}">
              <c16:uniqueId val="{00000000-DF50-D74D-8447-3A3F9455E36B}"/>
            </c:ext>
          </c:extLst>
        </c:ser>
        <c:dLbls>
          <c:showLegendKey val="0"/>
          <c:showVal val="0"/>
          <c:showCatName val="0"/>
          <c:showSerName val="0"/>
          <c:showPercent val="0"/>
          <c:showBubbleSize val="0"/>
          <c:showLeaderLines val="1"/>
        </c:dLbls>
        <c:firstSliceAng val="0"/>
        <c:holeSize val="63"/>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nl-B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074074074074073"/>
          <c:y val="2.7777777777777776E-2"/>
          <c:w val="0.53240740740740744"/>
          <c:h val="0.91269841269841268"/>
        </c:manualLayout>
      </c:layout>
      <c:doughnutChart>
        <c:varyColors val="1"/>
        <c:ser>
          <c:idx val="0"/>
          <c:order val="0"/>
          <c:tx>
            <c:strRef>
              <c:f>Sheet1!$B$1</c:f>
              <c:strCache>
                <c:ptCount val="1"/>
                <c:pt idx="0">
                  <c:v>Column2</c:v>
                </c:pt>
              </c:strCache>
            </c:strRef>
          </c:tx>
          <c:dPt>
            <c:idx val="0"/>
            <c:bubble3D val="0"/>
            <c:spPr>
              <a:solidFill>
                <a:srgbClr val="112288"/>
              </a:solidFill>
              <a:ln w="19050">
                <a:solidFill>
                  <a:schemeClr val="lt1"/>
                </a:solidFill>
              </a:ln>
              <a:effectLst/>
            </c:spPr>
            <c:extLst>
              <c:ext xmlns:c16="http://schemas.microsoft.com/office/drawing/2014/chart" uri="{C3380CC4-5D6E-409C-BE32-E72D297353CC}">
                <c16:uniqueId val="{00000001-CF52-014E-A958-02B83B497B74}"/>
              </c:ext>
            </c:extLst>
          </c:dPt>
          <c:dPt>
            <c:idx val="1"/>
            <c:bubble3D val="0"/>
            <c:spPr>
              <a:solidFill>
                <a:srgbClr val="2E2793"/>
              </a:solidFill>
              <a:ln w="19050">
                <a:solidFill>
                  <a:schemeClr val="lt1"/>
                </a:solidFill>
              </a:ln>
              <a:effectLst/>
            </c:spPr>
            <c:extLst>
              <c:ext xmlns:c16="http://schemas.microsoft.com/office/drawing/2014/chart" uri="{C3380CC4-5D6E-409C-BE32-E72D297353CC}">
                <c16:uniqueId val="{00000003-CF52-014E-A958-02B83B497B74}"/>
              </c:ext>
            </c:extLst>
          </c:dPt>
          <c:dPt>
            <c:idx val="2"/>
            <c:bubble3D val="0"/>
            <c:spPr>
              <a:solidFill>
                <a:srgbClr val="452B9E"/>
              </a:solidFill>
              <a:ln w="19050">
                <a:solidFill>
                  <a:schemeClr val="lt1"/>
                </a:solidFill>
              </a:ln>
              <a:effectLst/>
            </c:spPr>
            <c:extLst>
              <c:ext xmlns:c16="http://schemas.microsoft.com/office/drawing/2014/chart" uri="{C3380CC4-5D6E-409C-BE32-E72D297353CC}">
                <c16:uniqueId val="{00000005-CF52-014E-A958-02B83B497B74}"/>
              </c:ext>
            </c:extLst>
          </c:dPt>
          <c:dPt>
            <c:idx val="3"/>
            <c:bubble3D val="0"/>
            <c:spPr>
              <a:solidFill>
                <a:srgbClr val="5A2FA5"/>
              </a:solidFill>
              <a:ln w="19050">
                <a:solidFill>
                  <a:schemeClr val="lt1"/>
                </a:solidFill>
              </a:ln>
              <a:effectLst/>
            </c:spPr>
            <c:extLst>
              <c:ext xmlns:c16="http://schemas.microsoft.com/office/drawing/2014/chart" uri="{C3380CC4-5D6E-409C-BE32-E72D297353CC}">
                <c16:uniqueId val="{00000007-CF52-014E-A958-02B83B497B74}"/>
              </c:ext>
            </c:extLst>
          </c:dPt>
          <c:dPt>
            <c:idx val="4"/>
            <c:bubble3D val="0"/>
            <c:spPr>
              <a:solidFill>
                <a:srgbClr val="6F32A8"/>
              </a:solidFill>
              <a:ln w="19050">
                <a:solidFill>
                  <a:schemeClr val="lt1"/>
                </a:solidFill>
              </a:ln>
              <a:effectLst/>
            </c:spPr>
            <c:extLst>
              <c:ext xmlns:c16="http://schemas.microsoft.com/office/drawing/2014/chart" uri="{C3380CC4-5D6E-409C-BE32-E72D297353CC}">
                <c16:uniqueId val="{00000009-CF52-014E-A958-02B83B497B74}"/>
              </c:ext>
            </c:extLst>
          </c:dPt>
          <c:dPt>
            <c:idx val="5"/>
            <c:bubble3D val="0"/>
            <c:spPr>
              <a:solidFill>
                <a:srgbClr val="8335A7"/>
              </a:solidFill>
              <a:ln w="19050">
                <a:solidFill>
                  <a:schemeClr val="lt1"/>
                </a:solidFill>
              </a:ln>
              <a:effectLst/>
            </c:spPr>
            <c:extLst>
              <c:ext xmlns:c16="http://schemas.microsoft.com/office/drawing/2014/chart" uri="{C3380CC4-5D6E-409C-BE32-E72D297353CC}">
                <c16:uniqueId val="{0000000B-CF52-014E-A958-02B83B497B74}"/>
              </c:ext>
            </c:extLst>
          </c:dPt>
          <c:dPt>
            <c:idx val="6"/>
            <c:bubble3D val="0"/>
            <c:spPr>
              <a:solidFill>
                <a:srgbClr val="9636A1"/>
              </a:solidFill>
              <a:ln w="19050">
                <a:solidFill>
                  <a:schemeClr val="lt1"/>
                </a:solidFill>
              </a:ln>
              <a:effectLst/>
            </c:spPr>
            <c:extLst>
              <c:ext xmlns:c16="http://schemas.microsoft.com/office/drawing/2014/chart" uri="{C3380CC4-5D6E-409C-BE32-E72D297353CC}">
                <c16:uniqueId val="{0000000D-CF52-014E-A958-02B83B497B74}"/>
              </c:ext>
            </c:extLst>
          </c:dPt>
          <c:dPt>
            <c:idx val="7"/>
            <c:bubble3D val="0"/>
            <c:spPr>
              <a:solidFill>
                <a:srgbClr val="A83698"/>
              </a:solidFill>
              <a:ln w="19050">
                <a:solidFill>
                  <a:schemeClr val="lt1"/>
                </a:solidFill>
              </a:ln>
              <a:effectLst/>
            </c:spPr>
            <c:extLst>
              <c:ext xmlns:c16="http://schemas.microsoft.com/office/drawing/2014/chart" uri="{C3380CC4-5D6E-409C-BE32-E72D297353CC}">
                <c16:uniqueId val="{0000000F-CF52-014E-A958-02B83B497B74}"/>
              </c:ext>
            </c:extLst>
          </c:dPt>
          <c:dPt>
            <c:idx val="8"/>
            <c:bubble3D val="0"/>
            <c:spPr>
              <a:gradFill>
                <a:gsLst>
                  <a:gs pos="0">
                    <a:srgbClr val="112288"/>
                  </a:gs>
                  <a:gs pos="71000">
                    <a:srgbClr val="8335A7"/>
                  </a:gs>
                  <a:gs pos="34000">
                    <a:srgbClr val="5A2FA5"/>
                  </a:gs>
                  <a:gs pos="100000">
                    <a:srgbClr val="B6368B"/>
                  </a:gs>
                </a:gsLst>
                <a:lin ang="5400000" scaled="1"/>
              </a:gradFill>
              <a:ln w="19050">
                <a:solidFill>
                  <a:schemeClr val="lt1"/>
                </a:solidFill>
              </a:ln>
              <a:effectLst/>
            </c:spPr>
            <c:extLst>
              <c:ext xmlns:c16="http://schemas.microsoft.com/office/drawing/2014/chart" uri="{C3380CC4-5D6E-409C-BE32-E72D297353CC}">
                <c16:uniqueId val="{00000011-CF52-014E-A958-02B83B497B74}"/>
              </c:ext>
            </c:extLst>
          </c:dPt>
          <c:cat>
            <c:numRef>
              <c:f>Sheet1!$A$2:$A$10</c:f>
              <c:numCache>
                <c:formatCode>General</c:formatCode>
                <c:ptCount val="9"/>
              </c:numCache>
            </c:numRef>
          </c:cat>
          <c:val>
            <c:numRef>
              <c:f>Sheet1!$B$2:$B$10</c:f>
              <c:numCache>
                <c:formatCode>General</c:formatCode>
                <c:ptCount val="9"/>
                <c:pt idx="0">
                  <c:v>1</c:v>
                </c:pt>
                <c:pt idx="1">
                  <c:v>1</c:v>
                </c:pt>
                <c:pt idx="2">
                  <c:v>1</c:v>
                </c:pt>
                <c:pt idx="3">
                  <c:v>1</c:v>
                </c:pt>
                <c:pt idx="4">
                  <c:v>1</c:v>
                </c:pt>
                <c:pt idx="5">
                  <c:v>1</c:v>
                </c:pt>
                <c:pt idx="6">
                  <c:v>1</c:v>
                </c:pt>
                <c:pt idx="7">
                  <c:v>1</c:v>
                </c:pt>
                <c:pt idx="8">
                  <c:v>1</c:v>
                </c:pt>
              </c:numCache>
            </c:numRef>
          </c:val>
          <c:extLst>
            <c:ext xmlns:c16="http://schemas.microsoft.com/office/drawing/2014/chart" uri="{C3380CC4-5D6E-409C-BE32-E72D297353CC}">
              <c16:uniqueId val="{00000012-CF52-014E-A958-02B83B497B74}"/>
            </c:ext>
          </c:extLst>
        </c:ser>
        <c:dLbls>
          <c:showLegendKey val="0"/>
          <c:showVal val="0"/>
          <c:showCatName val="0"/>
          <c:showSerName val="0"/>
          <c:showPercent val="0"/>
          <c:showBubbleSize val="0"/>
          <c:showLeaderLines val="1"/>
        </c:dLbls>
        <c:firstSliceAng val="0"/>
        <c:holeSize val="63"/>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nl-B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D1AE58B48A004C8204844ADA219948" ma:contentTypeVersion="13" ma:contentTypeDescription="Create a new document." ma:contentTypeScope="" ma:versionID="780b995bc5cf35a9d5d0e29ba170f1d5">
  <xsd:schema xmlns:xsd="http://www.w3.org/2001/XMLSchema" xmlns:xs="http://www.w3.org/2001/XMLSchema" xmlns:p="http://schemas.microsoft.com/office/2006/metadata/properties" xmlns:ns2="d03f8345-4bdf-49cc-97cb-5132193284c9" xmlns:ns3="075c0fc1-0c07-4c3b-9c77-fe5ef970ccad" targetNamespace="http://schemas.microsoft.com/office/2006/metadata/properties" ma:root="true" ma:fieldsID="8bbfcb393d0c886c2d42fffd360ed793" ns2:_="" ns3:_="">
    <xsd:import namespace="d03f8345-4bdf-49cc-97cb-5132193284c9"/>
    <xsd:import namespace="075c0fc1-0c07-4c3b-9c77-fe5ef970cc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f8345-4bdf-49cc-97cb-5132193284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5c0fc1-0c07-4c3b-9c77-fe5ef970cca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431D24-9F0B-4397-8CDD-D0A26D54E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f8345-4bdf-49cc-97cb-5132193284c9"/>
    <ds:schemaRef ds:uri="075c0fc1-0c07-4c3b-9c77-fe5ef970c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D798DF-4B59-4D04-ACB0-C930AE3C36E3}">
  <ds:schemaRefs>
    <ds:schemaRef ds:uri="http://schemas.microsoft.com/sharepoint/v3/contenttype/forms"/>
  </ds:schemaRefs>
</ds:datastoreItem>
</file>

<file path=customXml/itemProps3.xml><?xml version="1.0" encoding="utf-8"?>
<ds:datastoreItem xmlns:ds="http://schemas.openxmlformats.org/officeDocument/2006/customXml" ds:itemID="{A9FEEF41-3088-457C-8881-3F4A089A47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12594</Words>
  <Characters>69271</Characters>
  <Application>Microsoft Office Word</Application>
  <DocSecurity>0</DocSecurity>
  <Lines>577</Lines>
  <Paragraphs>163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2020-07-06T12:23:00Z</cp:lastPrinted>
  <dcterms:created xsi:type="dcterms:W3CDTF">2021-07-07T15:44:00Z</dcterms:created>
  <dcterms:modified xsi:type="dcterms:W3CDTF">2021-07-07T16:10:00Z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0x01010005D1AE58B48A004C8204844ADA219948</vt:lpwstr>
  </property>
</Properties>
</file>