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02F7780D" w:rsidR="00B63F86" w:rsidRDefault="00AF7AC7" w:rsidP="00B63F86">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w:t>
      </w:r>
      <w:r w:rsidR="00B63F86" w:rsidRPr="00B63F86">
        <w:rPr>
          <w:rFonts w:asciiTheme="minorHAnsi" w:hAnsiTheme="minorHAnsi" w:cstheme="minorHAnsi"/>
          <w:i w:val="0"/>
          <w:sz w:val="32"/>
          <w:szCs w:val="32"/>
        </w:rPr>
        <w:t xml:space="preserve"> PLAN </w:t>
      </w:r>
      <w:r w:rsidR="00211799">
        <w:rPr>
          <w:rFonts w:asciiTheme="minorHAnsi" w:hAnsiTheme="minorHAnsi" w:cstheme="minorHAnsi"/>
          <w:i w:val="0"/>
          <w:sz w:val="32"/>
          <w:szCs w:val="32"/>
        </w:rPr>
        <w:t>TEMPLATE</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0BE7B64">
        <w:trPr>
          <w:trHeight w:val="288"/>
        </w:trPr>
        <w:tc>
          <w:tcPr>
            <w:tcW w:w="1288" w:type="pct"/>
          </w:tcPr>
          <w:p w14:paraId="15675F8D" w14:textId="6E1ABEA5" w:rsidR="009E315C" w:rsidRDefault="009E315C" w:rsidP="00BE7B64">
            <w:pPr>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Pr>
          <w:p w14:paraId="39C9699B" w14:textId="3AD236A1" w:rsidR="009E315C" w:rsidRPr="005C3A0B" w:rsidRDefault="00B33E2E" w:rsidP="005C57E4">
            <w:pPr>
              <w:jc w:val="both"/>
              <w:rPr>
                <w:rFonts w:asciiTheme="minorHAnsi" w:hAnsiTheme="minorHAnsi" w:cstheme="minorHAnsi"/>
                <w:szCs w:val="24"/>
              </w:rPr>
            </w:pPr>
            <w:r>
              <w:rPr>
                <w:rFonts w:asciiTheme="minorHAnsi" w:hAnsiTheme="minorHAnsi" w:cstheme="minorHAnsi"/>
                <w:szCs w:val="24"/>
              </w:rPr>
              <w:t>LESSONS LEARNED</w:t>
            </w:r>
          </w:p>
        </w:tc>
      </w:tr>
      <w:tr w:rsidR="00B63F86" w:rsidRPr="000900D8" w14:paraId="4F26725A" w14:textId="77777777" w:rsidTr="00BE7B64">
        <w:trPr>
          <w:trHeight w:val="288"/>
        </w:trPr>
        <w:tc>
          <w:tcPr>
            <w:tcW w:w="1288" w:type="pct"/>
          </w:tcPr>
          <w:p w14:paraId="715F5B49" w14:textId="545957BC" w:rsidR="00B63F86" w:rsidRPr="000900D8" w:rsidRDefault="00D975DA" w:rsidP="00BE7B64">
            <w:pPr>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Pr>
          <w:p w14:paraId="723DFD2C" w14:textId="0480F19F" w:rsidR="00B63F86" w:rsidRPr="005C3A0B" w:rsidRDefault="003A71CE" w:rsidP="005C57E4">
            <w:pPr>
              <w:jc w:val="both"/>
              <w:rPr>
                <w:rFonts w:asciiTheme="minorHAnsi" w:hAnsiTheme="minorHAnsi" w:cstheme="minorHAnsi"/>
                <w:szCs w:val="24"/>
              </w:rPr>
            </w:pPr>
            <w:r>
              <w:rPr>
                <w:rFonts w:asciiTheme="minorHAnsi" w:hAnsiTheme="minorHAnsi" w:cstheme="minorHAnsi"/>
                <w:szCs w:val="24"/>
              </w:rPr>
              <w:t>Group r</w:t>
            </w:r>
            <w:r w:rsidR="006A664A" w:rsidRPr="006A664A">
              <w:rPr>
                <w:rFonts w:asciiTheme="minorHAnsi" w:hAnsiTheme="minorHAnsi" w:cstheme="minorHAnsi"/>
                <w:szCs w:val="24"/>
              </w:rPr>
              <w:t>eflection on the process</w:t>
            </w:r>
          </w:p>
        </w:tc>
      </w:tr>
      <w:tr w:rsidR="00B63F86" w:rsidRPr="000900D8" w14:paraId="64B95593" w14:textId="77777777" w:rsidTr="00BE7B64">
        <w:tc>
          <w:tcPr>
            <w:tcW w:w="1288" w:type="pct"/>
          </w:tcPr>
          <w:p w14:paraId="7237E800" w14:textId="77FBBBC0" w:rsidR="00B63F86" w:rsidRPr="000900D8" w:rsidRDefault="005C3A0B" w:rsidP="00BE7B64">
            <w:pPr>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Pr>
          <w:p w14:paraId="65CC2BCD" w14:textId="193CB3F2" w:rsidR="00B63F86" w:rsidRPr="005C3A0B" w:rsidRDefault="00C60A0F" w:rsidP="005C57E4">
            <w:pPr>
              <w:jc w:val="both"/>
              <w:rPr>
                <w:rFonts w:asciiTheme="minorHAnsi" w:hAnsiTheme="minorHAnsi" w:cstheme="minorHAnsi"/>
                <w:szCs w:val="24"/>
              </w:rPr>
            </w:pPr>
            <w:r>
              <w:rPr>
                <w:rFonts w:asciiTheme="minorHAnsi" w:hAnsiTheme="minorHAnsi" w:cstheme="minorHAnsi"/>
                <w:szCs w:val="24"/>
              </w:rPr>
              <w:t>2</w:t>
            </w:r>
            <w:r w:rsidR="00CE373C">
              <w:rPr>
                <w:rFonts w:asciiTheme="minorHAnsi" w:hAnsiTheme="minorHAnsi" w:cstheme="minorHAnsi"/>
                <w:szCs w:val="24"/>
              </w:rPr>
              <w:t xml:space="preserve"> – 1</w:t>
            </w:r>
            <w:r>
              <w:rPr>
                <w:rFonts w:asciiTheme="minorHAnsi" w:hAnsiTheme="minorHAnsi" w:cstheme="minorHAnsi"/>
                <w:szCs w:val="24"/>
              </w:rPr>
              <w:t>6</w:t>
            </w:r>
            <w:r w:rsidR="00CE373C">
              <w:rPr>
                <w:rFonts w:asciiTheme="minorHAnsi" w:hAnsiTheme="minorHAnsi" w:cstheme="minorHAnsi"/>
                <w:szCs w:val="24"/>
              </w:rPr>
              <w:t xml:space="preserve"> hours</w:t>
            </w:r>
          </w:p>
        </w:tc>
      </w:tr>
      <w:tr w:rsidR="0027536D" w:rsidRPr="000900D8" w14:paraId="1D89544E" w14:textId="77777777" w:rsidTr="00BE7B64">
        <w:tc>
          <w:tcPr>
            <w:tcW w:w="1288" w:type="pct"/>
          </w:tcPr>
          <w:p w14:paraId="3514DD24" w14:textId="77777777" w:rsidR="0027536D" w:rsidRDefault="005C3A0B" w:rsidP="00BE7B64">
            <w:pPr>
              <w:rPr>
                <w:rFonts w:asciiTheme="minorHAnsi" w:hAnsiTheme="minorHAnsi" w:cstheme="minorHAnsi"/>
                <w:b/>
                <w:bCs/>
                <w:szCs w:val="24"/>
              </w:rPr>
            </w:pPr>
            <w:r>
              <w:rPr>
                <w:rFonts w:asciiTheme="minorHAnsi" w:hAnsiTheme="minorHAnsi" w:cstheme="minorHAnsi"/>
                <w:b/>
                <w:bCs/>
                <w:szCs w:val="24"/>
              </w:rPr>
              <w:t>Aim of Session</w:t>
            </w:r>
          </w:p>
        </w:tc>
        <w:tc>
          <w:tcPr>
            <w:tcW w:w="3712" w:type="pct"/>
          </w:tcPr>
          <w:p w14:paraId="7C7487C4" w14:textId="69D3DDD5" w:rsidR="0027536D" w:rsidRPr="005C3A0B" w:rsidRDefault="00C11C61" w:rsidP="005C57E4">
            <w:pPr>
              <w:jc w:val="both"/>
              <w:rPr>
                <w:rFonts w:asciiTheme="minorHAnsi" w:hAnsiTheme="minorHAnsi" w:cstheme="minorHAnsi"/>
                <w:szCs w:val="24"/>
              </w:rPr>
            </w:pPr>
            <w:r w:rsidRPr="00C11C61">
              <w:rPr>
                <w:rFonts w:asciiTheme="minorHAnsi" w:hAnsiTheme="minorHAnsi" w:cstheme="minorHAnsi"/>
                <w:szCs w:val="24"/>
              </w:rPr>
              <w:t xml:space="preserve">In this module, </w:t>
            </w:r>
            <w:r w:rsidR="00A47404">
              <w:rPr>
                <w:rFonts w:asciiTheme="minorHAnsi" w:hAnsiTheme="minorHAnsi" w:cstheme="minorHAnsi"/>
                <w:szCs w:val="24"/>
              </w:rPr>
              <w:t>young people</w:t>
            </w:r>
            <w:r w:rsidRPr="00C11C61">
              <w:rPr>
                <w:rFonts w:asciiTheme="minorHAnsi" w:hAnsiTheme="minorHAnsi" w:cstheme="minorHAnsi"/>
                <w:szCs w:val="24"/>
              </w:rPr>
              <w:t xml:space="preserve"> evaluate their trajectory. They will be able to put this into words and maybe even create something that represents themselves.</w:t>
            </w:r>
          </w:p>
        </w:tc>
      </w:tr>
      <w:tr w:rsidR="00534E39" w:rsidRPr="000900D8" w14:paraId="0BC523D2" w14:textId="77777777" w:rsidTr="00BE7B64">
        <w:trPr>
          <w:trHeight w:val="1561"/>
        </w:trPr>
        <w:tc>
          <w:tcPr>
            <w:tcW w:w="1288" w:type="pct"/>
          </w:tcPr>
          <w:p w14:paraId="3873EF9B" w14:textId="77777777" w:rsidR="00534E39" w:rsidRDefault="005C3A0B" w:rsidP="00BE7B64">
            <w:pPr>
              <w:rPr>
                <w:rFonts w:asciiTheme="minorHAnsi" w:hAnsiTheme="minorHAnsi" w:cstheme="minorHAnsi"/>
                <w:b/>
                <w:bCs/>
                <w:szCs w:val="24"/>
              </w:rPr>
            </w:pPr>
            <w:r>
              <w:rPr>
                <w:rFonts w:asciiTheme="minorHAnsi" w:hAnsiTheme="minorHAnsi" w:cstheme="minorHAnsi"/>
                <w:b/>
                <w:bCs/>
                <w:szCs w:val="24"/>
              </w:rPr>
              <w:t>Learning Outcomes</w:t>
            </w:r>
          </w:p>
        </w:tc>
        <w:tc>
          <w:tcPr>
            <w:tcW w:w="3712" w:type="pct"/>
          </w:tcPr>
          <w:p w14:paraId="796FFFB7" w14:textId="0828DB11" w:rsidR="00D70E7B" w:rsidRPr="00D70E7B" w:rsidRDefault="00D70E7B" w:rsidP="00D70E7B">
            <w:pPr>
              <w:jc w:val="both"/>
              <w:rPr>
                <w:rFonts w:asciiTheme="minorHAnsi" w:hAnsiTheme="minorHAnsi" w:cstheme="minorHAnsi"/>
                <w:szCs w:val="24"/>
                <w:lang w:val="en-GB"/>
              </w:rPr>
            </w:pPr>
            <w:r w:rsidRPr="00D70E7B">
              <w:rPr>
                <w:rFonts w:asciiTheme="minorHAnsi" w:hAnsiTheme="minorHAnsi" w:cstheme="minorHAnsi"/>
                <w:szCs w:val="24"/>
                <w:lang w:val="en-GB"/>
              </w:rPr>
              <w:t xml:space="preserve">In general, at the end of the Lessons Learned module </w:t>
            </w:r>
            <w:r w:rsidR="00917B11">
              <w:rPr>
                <w:rFonts w:asciiTheme="minorHAnsi" w:hAnsiTheme="minorHAnsi" w:cstheme="minorHAnsi"/>
                <w:szCs w:val="24"/>
                <w:lang w:val="en-GB"/>
              </w:rPr>
              <w:t>young people</w:t>
            </w:r>
            <w:r w:rsidRPr="00D70E7B">
              <w:rPr>
                <w:rFonts w:asciiTheme="minorHAnsi" w:hAnsiTheme="minorHAnsi" w:cstheme="minorHAnsi"/>
                <w:szCs w:val="24"/>
                <w:lang w:val="en-GB"/>
              </w:rPr>
              <w:t xml:space="preserve"> should be:</w:t>
            </w:r>
          </w:p>
          <w:p w14:paraId="58B21933"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more aware of their professional identity and who they are as a person</w:t>
            </w:r>
          </w:p>
          <w:p w14:paraId="437D8DF9"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motivated to further explore who they are as a person and as entrepreneur</w:t>
            </w:r>
          </w:p>
          <w:p w14:paraId="42BC5822"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more aware of the role and relevance of entrepreneurship in society</w:t>
            </w:r>
          </w:p>
          <w:p w14:paraId="4E8DDF8D"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able to present themselves to others and explain who they are as an entrepreneur</w:t>
            </w:r>
          </w:p>
          <w:p w14:paraId="33C5FDD7" w14:textId="2D6887CF" w:rsidR="00D70E7B" w:rsidRPr="00D70E7B" w:rsidRDefault="00D70E7B" w:rsidP="00D70E7B">
            <w:pPr>
              <w:jc w:val="both"/>
              <w:rPr>
                <w:rFonts w:asciiTheme="minorHAnsi" w:hAnsiTheme="minorHAnsi" w:cstheme="minorHAnsi"/>
                <w:szCs w:val="24"/>
                <w:lang w:val="en-GB"/>
              </w:rPr>
            </w:pPr>
            <w:r w:rsidRPr="00D70E7B">
              <w:rPr>
                <w:rFonts w:asciiTheme="minorHAnsi" w:hAnsiTheme="minorHAnsi" w:cstheme="minorHAnsi"/>
                <w:szCs w:val="24"/>
                <w:lang w:val="en-GB"/>
              </w:rPr>
              <w:t xml:space="preserve">More specifically, </w:t>
            </w:r>
            <w:r w:rsidR="00917B11">
              <w:rPr>
                <w:rFonts w:asciiTheme="minorHAnsi" w:hAnsiTheme="minorHAnsi" w:cstheme="minorHAnsi"/>
                <w:szCs w:val="24"/>
                <w:lang w:val="en-GB"/>
              </w:rPr>
              <w:t>young people</w:t>
            </w:r>
            <w:r w:rsidRPr="00D70E7B">
              <w:rPr>
                <w:rFonts w:asciiTheme="minorHAnsi" w:hAnsiTheme="minorHAnsi" w:cstheme="minorHAnsi"/>
                <w:szCs w:val="24"/>
                <w:lang w:val="en-GB"/>
              </w:rPr>
              <w:t xml:space="preserve"> should be:</w:t>
            </w:r>
          </w:p>
          <w:p w14:paraId="4DA7DDDF"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able to formulate skills and competencies they have acquired during the programme</w:t>
            </w:r>
          </w:p>
          <w:p w14:paraId="2802C600" w14:textId="77777777" w:rsidR="00D70E7B" w:rsidRPr="00D70E7B" w:rsidRDefault="00D70E7B" w:rsidP="00D70E7B">
            <w:pPr>
              <w:pStyle w:val="Lijstalinea"/>
              <w:numPr>
                <w:ilvl w:val="0"/>
                <w:numId w:val="6"/>
              </w:numPr>
              <w:jc w:val="both"/>
              <w:rPr>
                <w:rFonts w:asciiTheme="minorHAnsi" w:hAnsiTheme="minorHAnsi" w:cstheme="minorHAnsi"/>
                <w:szCs w:val="24"/>
              </w:rPr>
            </w:pPr>
            <w:r w:rsidRPr="00D70E7B">
              <w:rPr>
                <w:rFonts w:asciiTheme="minorHAnsi" w:hAnsiTheme="minorHAnsi" w:cstheme="minorHAnsi"/>
                <w:szCs w:val="24"/>
                <w:lang w:val="en-GB"/>
              </w:rPr>
              <w:t xml:space="preserve">able to express what elements they would like to include in the programme in terms of content but also in terms of approach </w:t>
            </w:r>
          </w:p>
          <w:p w14:paraId="5BDCEF7E" w14:textId="4FFC9591" w:rsidR="00CA0A51" w:rsidRPr="00D70E7B" w:rsidRDefault="00D70E7B" w:rsidP="00D70E7B">
            <w:pPr>
              <w:pStyle w:val="Lijstalinea"/>
              <w:numPr>
                <w:ilvl w:val="0"/>
                <w:numId w:val="6"/>
              </w:numPr>
              <w:jc w:val="both"/>
              <w:rPr>
                <w:rFonts w:asciiTheme="minorHAnsi" w:hAnsiTheme="minorHAnsi" w:cstheme="minorHAnsi"/>
                <w:szCs w:val="24"/>
              </w:rPr>
            </w:pPr>
            <w:r w:rsidRPr="00D70E7B">
              <w:rPr>
                <w:rFonts w:asciiTheme="minorHAnsi" w:hAnsiTheme="minorHAnsi" w:cstheme="minorHAnsi"/>
                <w:szCs w:val="24"/>
                <w:lang w:val="en-GB"/>
              </w:rPr>
              <w:t>able to update the program and make it evidence-based. According to our vision that SPEED-You-UP works from the bottom-up.</w:t>
            </w:r>
          </w:p>
          <w:p w14:paraId="52BBDAC9" w14:textId="259B8C8C" w:rsidR="00173B73" w:rsidRPr="00173B73" w:rsidRDefault="00173B73" w:rsidP="00BE7B64">
            <w:pPr>
              <w:jc w:val="both"/>
              <w:rPr>
                <w:rFonts w:asciiTheme="minorHAnsi" w:hAnsiTheme="minorHAnsi" w:cstheme="minorHAnsi"/>
                <w:szCs w:val="24"/>
              </w:rPr>
            </w:pPr>
          </w:p>
        </w:tc>
      </w:tr>
      <w:tr w:rsidR="00DB5FC9" w:rsidRPr="000900D8" w14:paraId="07D17ED7" w14:textId="77777777" w:rsidTr="00BE7B64">
        <w:tc>
          <w:tcPr>
            <w:tcW w:w="1288" w:type="pct"/>
          </w:tcPr>
          <w:p w14:paraId="24FBD7C1" w14:textId="246C883A" w:rsidR="00DB5FC9" w:rsidRDefault="00173B73" w:rsidP="00BE7B64">
            <w:pPr>
              <w:rPr>
                <w:rFonts w:asciiTheme="minorHAnsi" w:hAnsiTheme="minorHAnsi" w:cstheme="minorHAnsi"/>
                <w:b/>
                <w:bCs/>
                <w:szCs w:val="24"/>
              </w:rPr>
            </w:pPr>
            <w:proofErr w:type="spellStart"/>
            <w:r>
              <w:rPr>
                <w:rFonts w:asciiTheme="minorHAnsi" w:hAnsiTheme="minorHAnsi" w:cstheme="minorHAnsi"/>
                <w:b/>
                <w:bCs/>
                <w:szCs w:val="24"/>
              </w:rPr>
              <w:t>EntreComp</w:t>
            </w:r>
            <w:proofErr w:type="spellEnd"/>
            <w:r>
              <w:rPr>
                <w:rFonts w:asciiTheme="minorHAnsi" w:hAnsiTheme="minorHAnsi" w:cstheme="minorHAnsi"/>
                <w:b/>
                <w:bCs/>
                <w:szCs w:val="24"/>
              </w:rPr>
              <w:t xml:space="preserve"> </w:t>
            </w:r>
            <w:r w:rsidR="00DB5FC9">
              <w:rPr>
                <w:rFonts w:asciiTheme="minorHAnsi" w:hAnsiTheme="minorHAnsi" w:cstheme="minorHAnsi"/>
                <w:b/>
                <w:bCs/>
                <w:szCs w:val="24"/>
              </w:rPr>
              <w:t>Competences Gained</w:t>
            </w:r>
          </w:p>
        </w:tc>
        <w:tc>
          <w:tcPr>
            <w:tcW w:w="3712" w:type="pct"/>
          </w:tcPr>
          <w:p w14:paraId="6C90BDE2" w14:textId="7A1F4CA2" w:rsidR="00DB5FC9" w:rsidRPr="005C3A0B" w:rsidRDefault="00C11C61" w:rsidP="002B6539">
            <w:pPr>
              <w:jc w:val="both"/>
              <w:rPr>
                <w:rFonts w:asciiTheme="minorHAnsi" w:hAnsiTheme="minorHAnsi" w:cstheme="minorHAnsi"/>
                <w:szCs w:val="24"/>
              </w:rPr>
            </w:pPr>
            <w:r>
              <w:rPr>
                <w:rFonts w:asciiTheme="minorHAnsi" w:hAnsiTheme="minorHAnsi" w:cstheme="minorHAnsi"/>
                <w:szCs w:val="24"/>
              </w:rPr>
              <w:t>R</w:t>
            </w:r>
            <w:r w:rsidRPr="00C11C61">
              <w:rPr>
                <w:rFonts w:asciiTheme="minorHAnsi" w:hAnsiTheme="minorHAnsi" w:cstheme="minorHAnsi"/>
                <w:szCs w:val="24"/>
              </w:rPr>
              <w:t>eflect and be innovative</w:t>
            </w:r>
            <w:r>
              <w:rPr>
                <w:rFonts w:asciiTheme="minorHAnsi" w:hAnsiTheme="minorHAnsi" w:cstheme="minorHAnsi"/>
                <w:szCs w:val="24"/>
              </w:rPr>
              <w:t>.</w:t>
            </w:r>
            <w:r w:rsidR="003A71CE">
              <w:rPr>
                <w:rFonts w:asciiTheme="minorHAnsi" w:hAnsiTheme="minorHAnsi" w:cstheme="minorHAnsi"/>
                <w:szCs w:val="24"/>
              </w:rPr>
              <w:t xml:space="preserve"> </w:t>
            </w:r>
            <w:r w:rsidR="003A71CE" w:rsidRPr="0045791C">
              <w:rPr>
                <w:rFonts w:asciiTheme="minorHAnsi" w:hAnsiTheme="minorHAnsi" w:cstheme="minorHAnsi"/>
                <w:szCs w:val="24"/>
              </w:rPr>
              <w:t>Learning through experience</w:t>
            </w:r>
            <w:r w:rsidR="003A71CE">
              <w:rPr>
                <w:rFonts w:asciiTheme="minorHAnsi" w:hAnsiTheme="minorHAnsi" w:cstheme="minorHAnsi"/>
                <w:szCs w:val="24"/>
              </w:rPr>
              <w:t>.</w:t>
            </w:r>
            <w:r w:rsidR="003A71CE" w:rsidRPr="0045791C">
              <w:rPr>
                <w:rFonts w:asciiTheme="minorHAnsi" w:hAnsiTheme="minorHAnsi" w:cstheme="minorHAnsi"/>
                <w:szCs w:val="24"/>
              </w:rPr>
              <w:t xml:space="preserve"> Motivation and perseverance</w:t>
            </w:r>
          </w:p>
        </w:tc>
      </w:tr>
      <w:tr w:rsidR="00173B73" w:rsidRPr="000900D8" w14:paraId="26B02D78" w14:textId="77777777" w:rsidTr="00BE7B64">
        <w:tc>
          <w:tcPr>
            <w:tcW w:w="1288" w:type="pct"/>
          </w:tcPr>
          <w:p w14:paraId="566817C6" w14:textId="5E2341D9" w:rsidR="00173B73" w:rsidRDefault="00173B73" w:rsidP="00BE7B64">
            <w:pPr>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Pr>
          <w:p w14:paraId="7264F8F8" w14:textId="578D0BC5" w:rsidR="00173B73" w:rsidRPr="004E0EF9" w:rsidRDefault="00C11C61" w:rsidP="004E0EF9">
            <w:pPr>
              <w:pStyle w:val="withbottommargin"/>
              <w:spacing w:before="0" w:beforeAutospacing="0" w:after="120" w:afterAutospacing="0"/>
              <w:rPr>
                <w:rFonts w:ascii="Calibri" w:hAnsi="Calibri" w:cs="Calibri"/>
                <w:color w:val="000000"/>
              </w:rPr>
            </w:pPr>
            <w:r w:rsidRPr="002B6539">
              <w:rPr>
                <w:rFonts w:asciiTheme="minorHAnsi" w:hAnsiTheme="minorHAnsi" w:cstheme="minorHAnsi"/>
              </w:rPr>
              <w:t>Sense of responsibility</w:t>
            </w:r>
            <w:r>
              <w:rPr>
                <w:rFonts w:asciiTheme="minorHAnsi" w:hAnsiTheme="minorHAnsi" w:cstheme="minorHAnsi"/>
              </w:rPr>
              <w:t xml:space="preserve">, </w:t>
            </w:r>
            <w:r w:rsidRPr="002B6539">
              <w:rPr>
                <w:rFonts w:asciiTheme="minorHAnsi" w:hAnsiTheme="minorHAnsi" w:cstheme="minorHAnsi"/>
              </w:rPr>
              <w:t>Entrepreneurship</w:t>
            </w:r>
            <w:r>
              <w:rPr>
                <w:rFonts w:asciiTheme="minorHAnsi" w:hAnsiTheme="minorHAnsi" w:cstheme="minorHAnsi"/>
              </w:rPr>
              <w:t xml:space="preserve">, </w:t>
            </w:r>
            <w:r w:rsidRPr="002B6539">
              <w:rPr>
                <w:rFonts w:asciiTheme="minorHAnsi" w:hAnsiTheme="minorHAnsi" w:cstheme="minorHAnsi"/>
              </w:rPr>
              <w:t>Self-confidence</w:t>
            </w:r>
            <w:r>
              <w:rPr>
                <w:rFonts w:asciiTheme="minorHAnsi" w:hAnsiTheme="minorHAnsi" w:cstheme="minorHAnsi"/>
              </w:rPr>
              <w:t xml:space="preserve">, </w:t>
            </w:r>
            <w:r w:rsidRPr="002B6539">
              <w:rPr>
                <w:rFonts w:asciiTheme="minorHAnsi" w:hAnsiTheme="minorHAnsi" w:cstheme="minorHAnsi"/>
              </w:rPr>
              <w:t>Perseverance</w:t>
            </w:r>
            <w:r>
              <w:rPr>
                <w:rFonts w:asciiTheme="minorHAnsi" w:hAnsiTheme="minorHAnsi" w:cstheme="minorHAnsi"/>
              </w:rPr>
              <w:t xml:space="preserve">, </w:t>
            </w:r>
            <w:r w:rsidRPr="002B6539">
              <w:rPr>
                <w:rFonts w:asciiTheme="minorHAnsi" w:hAnsiTheme="minorHAnsi" w:cstheme="minorHAnsi"/>
              </w:rPr>
              <w:t>Presentation</w:t>
            </w:r>
            <w:r>
              <w:rPr>
                <w:rFonts w:asciiTheme="minorHAnsi" w:hAnsiTheme="minorHAnsi" w:cstheme="minorHAnsi"/>
              </w:rPr>
              <w:t xml:space="preserve">, </w:t>
            </w:r>
            <w:r w:rsidRPr="002B6539">
              <w:rPr>
                <w:rFonts w:asciiTheme="minorHAnsi" w:hAnsiTheme="minorHAnsi" w:cstheme="minorHAnsi"/>
              </w:rPr>
              <w:t>Feedback</w:t>
            </w:r>
            <w:r>
              <w:rPr>
                <w:rFonts w:asciiTheme="minorHAnsi" w:hAnsiTheme="minorHAnsi" w:cstheme="minorHAnsi"/>
              </w:rPr>
              <w:t xml:space="preserve">, </w:t>
            </w:r>
            <w:r w:rsidRPr="002B6539">
              <w:rPr>
                <w:rFonts w:asciiTheme="minorHAnsi" w:hAnsiTheme="minorHAnsi" w:cstheme="minorHAnsi"/>
              </w:rPr>
              <w:t>Creativity</w:t>
            </w:r>
          </w:p>
        </w:tc>
      </w:tr>
      <w:tr w:rsidR="008671A6" w:rsidRPr="000900D8" w14:paraId="0CDB67AB" w14:textId="77777777" w:rsidTr="00BE7B64">
        <w:tc>
          <w:tcPr>
            <w:tcW w:w="1288" w:type="pct"/>
          </w:tcPr>
          <w:p w14:paraId="63D661A3" w14:textId="75D0F5C0" w:rsidR="008671A6" w:rsidRDefault="008671A6" w:rsidP="00BE7B64">
            <w:pPr>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Pr>
          <w:p w14:paraId="3974F6E3" w14:textId="071DD6AE" w:rsidR="008671A6" w:rsidRDefault="00450956" w:rsidP="00450956">
            <w:pPr>
              <w:pStyle w:val="withbottommargin"/>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Online and Offline</w:t>
            </w:r>
          </w:p>
          <w:p w14:paraId="326CA3F9" w14:textId="26B644AA" w:rsidR="00AF7AC7" w:rsidRPr="005C3A0B" w:rsidRDefault="00AF7AC7" w:rsidP="00AF7AC7">
            <w:pPr>
              <w:pStyle w:val="withbottommargin"/>
              <w:spacing w:before="0" w:beforeAutospacing="0" w:after="0" w:afterAutospacing="0"/>
              <w:ind w:left="720"/>
              <w:rPr>
                <w:rFonts w:asciiTheme="minorHAnsi" w:hAnsiTheme="minorHAnsi" w:cstheme="minorHAnsi"/>
              </w:rPr>
            </w:pPr>
          </w:p>
        </w:tc>
      </w:tr>
      <w:tr w:rsidR="00384E91" w:rsidRPr="000900D8" w14:paraId="62DB2DB9" w14:textId="77777777" w:rsidTr="00BE7B64">
        <w:tc>
          <w:tcPr>
            <w:tcW w:w="1288" w:type="pct"/>
          </w:tcPr>
          <w:p w14:paraId="049D205C" w14:textId="7060E68E" w:rsidR="00384E91" w:rsidRDefault="00384E91" w:rsidP="00BE7B64">
            <w:pPr>
              <w:rPr>
                <w:rFonts w:asciiTheme="minorHAnsi" w:hAnsiTheme="minorHAnsi" w:cstheme="minorHAnsi"/>
                <w:b/>
                <w:bCs/>
                <w:szCs w:val="24"/>
              </w:rPr>
            </w:pPr>
            <w:r>
              <w:rPr>
                <w:rFonts w:asciiTheme="minorHAnsi" w:hAnsiTheme="minorHAnsi" w:cstheme="minorHAnsi"/>
                <w:b/>
                <w:bCs/>
                <w:szCs w:val="24"/>
              </w:rPr>
              <w:lastRenderedPageBreak/>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Pr>
          <w:p w14:paraId="54D3307E" w14:textId="1E64B0D6" w:rsidR="00C840A9" w:rsidRPr="00BE7B64" w:rsidRDefault="00BE7B64" w:rsidP="00683CF5">
            <w:pPr>
              <w:pStyle w:val="withbottommargin"/>
              <w:spacing w:before="0" w:beforeAutospacing="0" w:after="120" w:afterAutospacing="0"/>
              <w:rPr>
                <w:rFonts w:asciiTheme="minorHAnsi" w:eastAsiaTheme="minorHAnsi" w:hAnsiTheme="minorHAnsi" w:cstheme="minorBidi"/>
                <w:b/>
                <w:bCs/>
                <w:sz w:val="22"/>
                <w:szCs w:val="22"/>
                <w:lang w:eastAsia="en-US"/>
              </w:rPr>
            </w:pPr>
            <w:r w:rsidRPr="00BE7B64">
              <w:rPr>
                <w:rFonts w:asciiTheme="minorHAnsi" w:eastAsiaTheme="minorHAnsi" w:hAnsiTheme="minorHAnsi" w:cstheme="minorBidi"/>
                <w:b/>
                <w:bCs/>
                <w:sz w:val="22"/>
                <w:szCs w:val="22"/>
                <w:lang w:eastAsia="en-US"/>
              </w:rPr>
              <w:t>Activities</w:t>
            </w:r>
          </w:p>
          <w:p w14:paraId="7B8FF6E2" w14:textId="77777777" w:rsidR="009E49FD" w:rsidRDefault="00A76373" w:rsidP="00A76373">
            <w:pPr>
              <w:pStyle w:val="withbottommargin"/>
              <w:spacing w:before="0" w:beforeAutospacing="0" w:after="120" w:afterAutospacing="0"/>
              <w:ind w:left="360"/>
              <w:rPr>
                <w:rFonts w:asciiTheme="minorHAnsi" w:hAnsiTheme="minorHAnsi" w:cstheme="minorHAnsi"/>
                <w:lang w:val="en-AU" w:eastAsia="en-US"/>
              </w:rPr>
            </w:pPr>
            <w:r w:rsidRPr="00A76373">
              <w:rPr>
                <w:rFonts w:asciiTheme="minorHAnsi" w:hAnsiTheme="minorHAnsi" w:cstheme="minorHAnsi"/>
                <w:lang w:val="en-AU" w:eastAsia="en-US"/>
              </w:rPr>
              <w:t>Group level (cross border via forum, website, LinkedIn…)</w:t>
            </w:r>
          </w:p>
          <w:p w14:paraId="26E847A7" w14:textId="77777777" w:rsidR="00A76373" w:rsidRPr="00A76373" w:rsidRDefault="00A76373" w:rsidP="00A76373">
            <w:pPr>
              <w:pStyle w:val="Lijstalinea"/>
              <w:numPr>
                <w:ilvl w:val="0"/>
                <w:numId w:val="8"/>
              </w:numPr>
              <w:rPr>
                <w:rFonts w:asciiTheme="minorHAnsi" w:hAnsiTheme="minorHAnsi" w:cstheme="minorHAnsi"/>
                <w:szCs w:val="24"/>
              </w:rPr>
            </w:pPr>
            <w:r w:rsidRPr="00A76373">
              <w:rPr>
                <w:rFonts w:asciiTheme="minorHAnsi" w:hAnsiTheme="minorHAnsi" w:cstheme="minorHAnsi"/>
                <w:szCs w:val="24"/>
              </w:rPr>
              <w:t>Graduation gallery</w:t>
            </w:r>
          </w:p>
          <w:p w14:paraId="3E53CC10" w14:textId="77777777" w:rsidR="00A76373" w:rsidRDefault="00A76373" w:rsidP="00A76373">
            <w:pPr>
              <w:pStyle w:val="Lijstalinea"/>
              <w:numPr>
                <w:ilvl w:val="0"/>
                <w:numId w:val="8"/>
              </w:numPr>
              <w:rPr>
                <w:rFonts w:asciiTheme="minorHAnsi" w:hAnsiTheme="minorHAnsi" w:cstheme="minorHAnsi"/>
                <w:szCs w:val="24"/>
              </w:rPr>
            </w:pPr>
            <w:r w:rsidRPr="00A76373">
              <w:rPr>
                <w:rFonts w:asciiTheme="minorHAnsi" w:hAnsiTheme="minorHAnsi" w:cstheme="minorHAnsi"/>
                <w:szCs w:val="24"/>
              </w:rPr>
              <w:t>'History map' session / History timeline</w:t>
            </w:r>
          </w:p>
          <w:p w14:paraId="25FDFF90" w14:textId="3AF6BDF7" w:rsidR="00A76373" w:rsidRDefault="00A1221E" w:rsidP="00A76373">
            <w:pPr>
              <w:pStyle w:val="Lijstalinea"/>
              <w:numPr>
                <w:ilvl w:val="0"/>
                <w:numId w:val="8"/>
              </w:numPr>
              <w:rPr>
                <w:rFonts w:asciiTheme="minorHAnsi" w:hAnsiTheme="minorHAnsi" w:cstheme="minorHAnsi"/>
                <w:szCs w:val="24"/>
              </w:rPr>
            </w:pPr>
            <w:proofErr w:type="spellStart"/>
            <w:r w:rsidRPr="00A76373">
              <w:rPr>
                <w:rFonts w:asciiTheme="minorHAnsi" w:hAnsiTheme="minorHAnsi" w:cstheme="minorHAnsi"/>
                <w:szCs w:val="24"/>
              </w:rPr>
              <w:t>Timeswipe</w:t>
            </w:r>
            <w:proofErr w:type="spellEnd"/>
          </w:p>
          <w:p w14:paraId="26E2703E" w14:textId="78A47C42" w:rsidR="00437D3B" w:rsidRDefault="00437D3B" w:rsidP="00A76373">
            <w:pPr>
              <w:pStyle w:val="Lijstalinea"/>
              <w:numPr>
                <w:ilvl w:val="0"/>
                <w:numId w:val="8"/>
              </w:numPr>
              <w:rPr>
                <w:rFonts w:asciiTheme="minorHAnsi" w:hAnsiTheme="minorHAnsi" w:cstheme="minorHAnsi"/>
                <w:szCs w:val="24"/>
              </w:rPr>
            </w:pPr>
            <w:r w:rsidRPr="00437D3B">
              <w:rPr>
                <w:rFonts w:asciiTheme="minorHAnsi" w:hAnsiTheme="minorHAnsi" w:cstheme="minorHAnsi"/>
                <w:szCs w:val="24"/>
              </w:rPr>
              <w:t xml:space="preserve">Draw your </w:t>
            </w:r>
            <w:proofErr w:type="spellStart"/>
            <w:r w:rsidRPr="00437D3B">
              <w:rPr>
                <w:rFonts w:asciiTheme="minorHAnsi" w:hAnsiTheme="minorHAnsi" w:cstheme="minorHAnsi"/>
                <w:szCs w:val="24"/>
              </w:rPr>
              <w:t>EntreComp</w:t>
            </w:r>
            <w:proofErr w:type="spellEnd"/>
            <w:r w:rsidRPr="00437D3B">
              <w:rPr>
                <w:rFonts w:asciiTheme="minorHAnsi" w:hAnsiTheme="minorHAnsi" w:cstheme="minorHAnsi"/>
                <w:szCs w:val="24"/>
              </w:rPr>
              <w:t xml:space="preserve"> flower. Assess your own progression</w:t>
            </w:r>
          </w:p>
          <w:p w14:paraId="593FF80C" w14:textId="53042350" w:rsidR="00437D3B" w:rsidRDefault="00437D3B" w:rsidP="00A76373">
            <w:pPr>
              <w:pStyle w:val="Lijstalinea"/>
              <w:numPr>
                <w:ilvl w:val="0"/>
                <w:numId w:val="8"/>
              </w:numPr>
              <w:rPr>
                <w:rFonts w:asciiTheme="minorHAnsi" w:hAnsiTheme="minorHAnsi" w:cstheme="minorHAnsi"/>
                <w:szCs w:val="24"/>
              </w:rPr>
            </w:pPr>
            <w:r w:rsidRPr="00437D3B">
              <w:rPr>
                <w:rFonts w:asciiTheme="minorHAnsi" w:hAnsiTheme="minorHAnsi" w:cstheme="minorHAnsi"/>
                <w:szCs w:val="24"/>
              </w:rPr>
              <w:t>Critique for the future. Assess the learning activity</w:t>
            </w:r>
          </w:p>
          <w:p w14:paraId="0F805555" w14:textId="77777777" w:rsidR="00A76373" w:rsidRDefault="00A76373" w:rsidP="00A76373">
            <w:pPr>
              <w:pStyle w:val="Lijstalinea"/>
              <w:numPr>
                <w:ilvl w:val="0"/>
                <w:numId w:val="8"/>
              </w:numPr>
              <w:rPr>
                <w:rFonts w:asciiTheme="minorHAnsi" w:hAnsiTheme="minorHAnsi" w:cstheme="minorHAnsi"/>
                <w:szCs w:val="24"/>
              </w:rPr>
            </w:pPr>
            <w:r w:rsidRPr="00A76373">
              <w:rPr>
                <w:rFonts w:asciiTheme="minorHAnsi" w:hAnsiTheme="minorHAnsi" w:cstheme="minorHAnsi"/>
                <w:szCs w:val="24"/>
              </w:rPr>
              <w:t>Closing event</w:t>
            </w:r>
          </w:p>
          <w:p w14:paraId="1AEF213F" w14:textId="41D124DF" w:rsidR="00A76373" w:rsidRPr="00A76373" w:rsidRDefault="00A76373" w:rsidP="00A76373">
            <w:pPr>
              <w:rPr>
                <w:rFonts w:asciiTheme="minorHAnsi" w:hAnsiTheme="minorHAnsi" w:cstheme="minorHAnsi"/>
                <w:szCs w:val="24"/>
              </w:rPr>
            </w:pPr>
          </w:p>
        </w:tc>
      </w:tr>
      <w:tr w:rsidR="00683CF5" w:rsidRPr="000900D8" w14:paraId="0D298B10" w14:textId="77777777" w:rsidTr="00BE7B64">
        <w:tc>
          <w:tcPr>
            <w:tcW w:w="1288" w:type="pct"/>
          </w:tcPr>
          <w:p w14:paraId="2E2FE66F" w14:textId="225C0798" w:rsidR="00683CF5" w:rsidRDefault="00204FD5" w:rsidP="00BE7B64">
            <w:pPr>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Pr>
          <w:p w14:paraId="7EA7F9DD" w14:textId="60CB8343" w:rsidR="008C283B" w:rsidRPr="00A76373" w:rsidRDefault="00A76373" w:rsidP="00204FD5">
            <w:pPr>
              <w:pStyle w:val="withbottommargin"/>
              <w:spacing w:before="0" w:beforeAutospacing="0" w:after="120" w:afterAutospacing="0"/>
              <w:rPr>
                <w:rFonts w:asciiTheme="minorHAnsi" w:eastAsiaTheme="minorHAnsi" w:hAnsiTheme="minorHAnsi" w:cstheme="minorBidi"/>
                <w:sz w:val="22"/>
                <w:szCs w:val="22"/>
                <w:lang w:eastAsia="en-US"/>
              </w:rPr>
            </w:pPr>
            <w:r w:rsidRPr="00A76373">
              <w:rPr>
                <w:rFonts w:asciiTheme="minorHAnsi" w:eastAsiaTheme="minorHAnsi" w:hAnsiTheme="minorHAnsi" w:cstheme="minorBidi"/>
                <w:sz w:val="22"/>
                <w:szCs w:val="22"/>
                <w:lang w:eastAsia="en-US"/>
              </w:rPr>
              <w:t xml:space="preserve">This module can also be a good moment to ask </w:t>
            </w:r>
            <w:r w:rsidR="003D356B">
              <w:rPr>
                <w:rFonts w:asciiTheme="minorHAnsi" w:eastAsiaTheme="minorHAnsi" w:hAnsiTheme="minorHAnsi" w:cstheme="minorBidi"/>
                <w:sz w:val="22"/>
                <w:szCs w:val="22"/>
                <w:lang w:eastAsia="en-US"/>
              </w:rPr>
              <w:t>young people</w:t>
            </w:r>
            <w:r w:rsidRPr="00A76373">
              <w:rPr>
                <w:rFonts w:asciiTheme="minorHAnsi" w:eastAsiaTheme="minorHAnsi" w:hAnsiTheme="minorHAnsi" w:cstheme="minorBidi"/>
                <w:sz w:val="22"/>
                <w:szCs w:val="22"/>
                <w:lang w:eastAsia="en-US"/>
              </w:rPr>
              <w:t xml:space="preserve"> to really engage into the SYU module, to give their opinion on the project.</w:t>
            </w:r>
            <w:r>
              <w:rPr>
                <w:rFonts w:asciiTheme="minorHAnsi" w:eastAsiaTheme="minorHAnsi" w:hAnsiTheme="minorHAnsi" w:cstheme="minorBidi"/>
                <w:sz w:val="22"/>
                <w:szCs w:val="22"/>
                <w:lang w:eastAsia="en-US"/>
              </w:rPr>
              <w:t xml:space="preserve"> </w:t>
            </w:r>
            <w:r w:rsidRPr="00A76373">
              <w:rPr>
                <w:rFonts w:asciiTheme="minorHAnsi" w:eastAsiaTheme="minorHAnsi" w:hAnsiTheme="minorHAnsi" w:cstheme="minorBidi"/>
                <w:sz w:val="22"/>
                <w:szCs w:val="22"/>
                <w:lang w:eastAsia="en-US"/>
              </w:rPr>
              <w:t>Reflecting and evaluating thoroughly is very important but the emphasis should definitely be on the “fun/creative side” and on reflecting and communicating about themselves as a person and entrepreneur.</w:t>
            </w:r>
          </w:p>
        </w:tc>
      </w:tr>
    </w:tbl>
    <w:p w14:paraId="4A2DB729" w14:textId="75DFA33B"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02158A" w14:paraId="7963B0B1" w14:textId="77777777" w:rsidTr="00EB2938">
        <w:tc>
          <w:tcPr>
            <w:tcW w:w="13892" w:type="dxa"/>
            <w:tcBorders>
              <w:bottom w:val="single" w:sz="4" w:space="0" w:color="auto"/>
            </w:tcBorders>
            <w:shd w:val="clear" w:color="auto" w:fill="D9D9D9" w:themeFill="background1" w:themeFillShade="D9"/>
          </w:tcPr>
          <w:p w14:paraId="7D7E828F" w14:textId="0E3DCCEE" w:rsidR="00B75863" w:rsidRPr="0002158A" w:rsidRDefault="00C67208" w:rsidP="00C96B87">
            <w:pPr>
              <w:pStyle w:val="withbottommargin"/>
              <w:spacing w:before="0" w:beforeAutospacing="0" w:after="12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Summary of the a</w:t>
            </w:r>
            <w:r w:rsidR="00B75863" w:rsidRPr="0002158A">
              <w:rPr>
                <w:rFonts w:asciiTheme="minorHAnsi" w:eastAsiaTheme="minorHAnsi" w:hAnsiTheme="minorHAnsi" w:cstheme="minorBidi"/>
                <w:b/>
                <w:bCs/>
                <w:lang w:eastAsia="en-US"/>
              </w:rPr>
              <w:t>ctivit</w:t>
            </w:r>
            <w:r>
              <w:rPr>
                <w:rFonts w:asciiTheme="minorHAnsi" w:eastAsiaTheme="minorHAnsi" w:hAnsiTheme="minorHAnsi" w:cstheme="minorBidi"/>
                <w:b/>
                <w:bCs/>
                <w:lang w:eastAsia="en-US"/>
              </w:rPr>
              <w:t>ies</w:t>
            </w:r>
            <w:r w:rsidR="00B75863" w:rsidRPr="0002158A">
              <w:rPr>
                <w:rFonts w:asciiTheme="minorHAnsi" w:eastAsiaTheme="minorHAnsi" w:hAnsiTheme="minorHAnsi" w:cstheme="minorBidi"/>
                <w:b/>
                <w:bCs/>
                <w:lang w:eastAsia="en-US"/>
              </w:rPr>
              <w:t xml:space="preserve">: </w:t>
            </w:r>
          </w:p>
        </w:tc>
      </w:tr>
      <w:tr w:rsidR="00F673CC" w:rsidRPr="0002158A" w14:paraId="6F5AA964" w14:textId="77777777" w:rsidTr="00F673CC">
        <w:tc>
          <w:tcPr>
            <w:tcW w:w="13892" w:type="dxa"/>
            <w:tcBorders>
              <w:bottom w:val="single" w:sz="4" w:space="0" w:color="auto"/>
            </w:tcBorders>
            <w:shd w:val="clear" w:color="auto" w:fill="auto"/>
          </w:tcPr>
          <w:p w14:paraId="5D9278C5" w14:textId="77777777" w:rsidR="00F673CC" w:rsidRDefault="003D356B" w:rsidP="003D356B">
            <w:pPr>
              <w:pStyle w:val="withbottommargin"/>
              <w:spacing w:after="120"/>
              <w:rPr>
                <w:rFonts w:asciiTheme="minorHAnsi" w:eastAsiaTheme="minorHAnsi" w:hAnsiTheme="minorHAnsi" w:cstheme="minorBidi"/>
                <w:lang w:eastAsia="en-US"/>
              </w:rPr>
            </w:pPr>
            <w:r w:rsidRPr="003D356B">
              <w:rPr>
                <w:rFonts w:asciiTheme="minorHAnsi" w:eastAsiaTheme="minorHAnsi" w:hAnsiTheme="minorHAnsi" w:cstheme="minorBidi"/>
                <w:lang w:eastAsia="en-US"/>
              </w:rPr>
              <w:t>The module Lessons Learned can be executed in different levels, individual or in group. This option also allows you to stay inside the school or HUB.</w:t>
            </w:r>
            <w:r>
              <w:rPr>
                <w:rFonts w:asciiTheme="minorHAnsi" w:eastAsiaTheme="minorHAnsi" w:hAnsiTheme="minorHAnsi" w:cstheme="minorBidi"/>
                <w:lang w:eastAsia="en-US"/>
              </w:rPr>
              <w:t xml:space="preserve"> </w:t>
            </w:r>
            <w:r w:rsidRPr="003D356B">
              <w:rPr>
                <w:rFonts w:asciiTheme="minorHAnsi" w:eastAsiaTheme="minorHAnsi" w:hAnsiTheme="minorHAnsi" w:cstheme="minorBidi"/>
                <w:lang w:eastAsia="en-US"/>
              </w:rPr>
              <w:t>You can do it within school hours, as part of (co-)curricular learning or as replacement of part of the curriculum, but also some work at home. Reflection and ideas can be sparked everywhere. We provided materials for each specific method, you can modify as you like.</w:t>
            </w:r>
          </w:p>
          <w:p w14:paraId="4B1E9583" w14:textId="3AFED732" w:rsidR="008C283B" w:rsidRPr="006C5881" w:rsidRDefault="008C283B" w:rsidP="003D356B">
            <w:pPr>
              <w:pStyle w:val="withbottommargin"/>
              <w:spacing w:after="120"/>
              <w:rPr>
                <w:rFonts w:asciiTheme="minorHAnsi" w:eastAsiaTheme="minorHAnsi" w:hAnsiTheme="minorHAnsi" w:cstheme="minorBidi"/>
                <w:lang w:eastAsia="en-US"/>
              </w:rPr>
            </w:pPr>
          </w:p>
        </w:tc>
      </w:tr>
      <w:tr w:rsidR="00B75863" w:rsidRPr="0002158A" w14:paraId="59B0B842" w14:textId="77777777" w:rsidTr="00EB2938">
        <w:tc>
          <w:tcPr>
            <w:tcW w:w="13892" w:type="dxa"/>
            <w:tcBorders>
              <w:top w:val="single" w:sz="4" w:space="0" w:color="auto"/>
            </w:tcBorders>
          </w:tcPr>
          <w:p w14:paraId="6E053AE1" w14:textId="0D5BBF02" w:rsidR="00B75863" w:rsidRPr="0002158A"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Resources:</w:t>
            </w:r>
            <w:r w:rsidR="001A5EDC" w:rsidRPr="0002158A">
              <w:rPr>
                <w:rFonts w:asciiTheme="minorHAnsi" w:eastAsiaTheme="minorHAnsi" w:hAnsiTheme="minorHAnsi" w:cstheme="minorBidi"/>
                <w:b/>
                <w:bCs/>
                <w:lang w:eastAsia="en-US"/>
              </w:rPr>
              <w:t xml:space="preserve"> </w:t>
            </w:r>
            <w:r w:rsidR="006C5881" w:rsidRPr="0029445B">
              <w:rPr>
                <w:rFonts w:asciiTheme="minorHAnsi" w:eastAsiaTheme="minorHAnsi" w:hAnsiTheme="minorHAnsi" w:cstheme="minorBidi"/>
                <w:lang w:eastAsia="en-US"/>
              </w:rPr>
              <w:t>Online tests and group discussions</w:t>
            </w:r>
          </w:p>
        </w:tc>
      </w:tr>
      <w:tr w:rsidR="001A5EDC" w:rsidRPr="0002158A" w14:paraId="75EF63FE" w14:textId="77777777" w:rsidTr="000D5671">
        <w:tc>
          <w:tcPr>
            <w:tcW w:w="13892" w:type="dxa"/>
          </w:tcPr>
          <w:p w14:paraId="2A74A298" w14:textId="655271AD" w:rsidR="003D356B" w:rsidRPr="003D356B" w:rsidRDefault="001A5EDC" w:rsidP="003D356B">
            <w:pPr>
              <w:rPr>
                <w:rFonts w:asciiTheme="minorHAnsi" w:eastAsiaTheme="minorHAnsi" w:hAnsiTheme="minorHAnsi" w:cstheme="minorBidi"/>
                <w:szCs w:val="24"/>
                <w:lang w:val="en-GB"/>
              </w:rPr>
            </w:pPr>
            <w:r w:rsidRPr="0002158A">
              <w:rPr>
                <w:rFonts w:asciiTheme="minorHAnsi" w:eastAsiaTheme="minorHAnsi" w:hAnsiTheme="minorHAnsi" w:cstheme="minorBidi"/>
                <w:b/>
                <w:bCs/>
              </w:rPr>
              <w:t xml:space="preserve">Facilitator/Learner Guidance: </w:t>
            </w:r>
            <w:r w:rsidR="003D356B" w:rsidRPr="003D356B">
              <w:rPr>
                <w:rFonts w:asciiTheme="minorHAnsi" w:eastAsiaTheme="minorHAnsi" w:hAnsiTheme="minorHAnsi" w:cstheme="minorBidi"/>
                <w:szCs w:val="24"/>
                <w:lang w:val="en-GB"/>
              </w:rPr>
              <w:t>We believe it is best to start with this option at the beginning of the modules (process) until the very end of the project.</w:t>
            </w:r>
            <w:r w:rsidR="003D356B">
              <w:rPr>
                <w:rFonts w:asciiTheme="minorHAnsi" w:eastAsiaTheme="minorHAnsi" w:hAnsiTheme="minorHAnsi" w:cstheme="minorBidi"/>
                <w:szCs w:val="24"/>
                <w:lang w:val="en-GB"/>
              </w:rPr>
              <w:t xml:space="preserve"> </w:t>
            </w:r>
            <w:r w:rsidR="003D356B" w:rsidRPr="003D356B">
              <w:rPr>
                <w:rFonts w:asciiTheme="minorHAnsi" w:eastAsiaTheme="minorHAnsi" w:hAnsiTheme="minorHAnsi" w:cstheme="minorBidi"/>
                <w:szCs w:val="24"/>
                <w:lang w:val="en-GB"/>
              </w:rPr>
              <w:t>This option includes tools and methods. You can pick any sort of method you want to use</w:t>
            </w:r>
            <w:r w:rsidR="003D356B">
              <w:rPr>
                <w:rFonts w:asciiTheme="minorHAnsi" w:eastAsiaTheme="minorHAnsi" w:hAnsiTheme="minorHAnsi" w:cstheme="minorBidi"/>
                <w:szCs w:val="24"/>
                <w:lang w:val="en-GB"/>
              </w:rPr>
              <w:t xml:space="preserve"> (individual or </w:t>
            </w:r>
            <w:r w:rsidR="003D356B" w:rsidRPr="003D356B">
              <w:rPr>
                <w:rFonts w:asciiTheme="minorHAnsi" w:eastAsiaTheme="minorHAnsi" w:hAnsiTheme="minorHAnsi" w:cstheme="minorBidi"/>
                <w:szCs w:val="24"/>
                <w:lang w:val="en-GB"/>
              </w:rPr>
              <w:t xml:space="preserve">group </w:t>
            </w:r>
            <w:r w:rsidR="003D356B">
              <w:rPr>
                <w:rFonts w:asciiTheme="minorHAnsi" w:eastAsiaTheme="minorHAnsi" w:hAnsiTheme="minorHAnsi" w:cstheme="minorBidi"/>
                <w:szCs w:val="24"/>
                <w:lang w:val="en-GB"/>
              </w:rPr>
              <w:t>options)</w:t>
            </w:r>
            <w:r w:rsidR="003D356B" w:rsidRPr="003D356B">
              <w:rPr>
                <w:rFonts w:asciiTheme="minorHAnsi" w:eastAsiaTheme="minorHAnsi" w:hAnsiTheme="minorHAnsi" w:cstheme="minorBidi"/>
                <w:szCs w:val="24"/>
                <w:lang w:val="en-GB"/>
              </w:rPr>
              <w:t xml:space="preserve">, preferably with a closing event, </w:t>
            </w:r>
            <w:r w:rsidR="003D356B">
              <w:rPr>
                <w:rFonts w:asciiTheme="minorHAnsi" w:eastAsiaTheme="minorHAnsi" w:hAnsiTheme="minorHAnsi" w:cstheme="minorBidi"/>
                <w:szCs w:val="24"/>
                <w:lang w:val="en-GB"/>
              </w:rPr>
              <w:t xml:space="preserve">which </w:t>
            </w:r>
            <w:r w:rsidR="003D356B" w:rsidRPr="003D356B">
              <w:rPr>
                <w:rFonts w:asciiTheme="minorHAnsi" w:eastAsiaTheme="minorHAnsi" w:hAnsiTheme="minorHAnsi" w:cstheme="minorBidi"/>
                <w:szCs w:val="24"/>
                <w:lang w:val="en-GB"/>
              </w:rPr>
              <w:t>is essential for aftercare.</w:t>
            </w:r>
          </w:p>
          <w:p w14:paraId="2B159484" w14:textId="0DF927B2" w:rsidR="001A5EDC" w:rsidRPr="0002158A" w:rsidRDefault="001A5EDC" w:rsidP="00C96B87">
            <w:pPr>
              <w:pStyle w:val="withbottommargin"/>
              <w:spacing w:before="0" w:beforeAutospacing="0" w:after="120" w:afterAutospacing="0"/>
              <w:rPr>
                <w:rFonts w:asciiTheme="minorHAnsi" w:eastAsiaTheme="minorHAnsi" w:hAnsiTheme="minorHAnsi" w:cstheme="minorBidi"/>
                <w:b/>
                <w:bCs/>
                <w:lang w:eastAsia="en-US"/>
              </w:rPr>
            </w:pPr>
          </w:p>
        </w:tc>
      </w:tr>
      <w:tr w:rsidR="00670AEE" w:rsidRPr="0002158A" w14:paraId="3AB91540" w14:textId="77777777" w:rsidTr="000D5671">
        <w:tc>
          <w:tcPr>
            <w:tcW w:w="13892" w:type="dxa"/>
          </w:tcPr>
          <w:p w14:paraId="70F96BFA" w14:textId="06939E3C" w:rsidR="00670AEE" w:rsidRPr="00C60A0F" w:rsidRDefault="00670AEE" w:rsidP="00670AEE">
            <w:pPr>
              <w:pStyle w:val="withbottommargin"/>
              <w:spacing w:before="0" w:beforeAutospacing="0" w:after="0" w:afterAutospacing="0"/>
              <w:rPr>
                <w:rFonts w:asciiTheme="minorHAnsi" w:eastAsiaTheme="minorHAnsi" w:hAnsiTheme="minorHAnsi" w:cstheme="minorBidi"/>
                <w:b/>
                <w:bCs/>
                <w:lang w:eastAsia="en-US"/>
              </w:rPr>
            </w:pPr>
            <w:r w:rsidRPr="00C60A0F">
              <w:rPr>
                <w:rFonts w:asciiTheme="minorHAnsi" w:eastAsiaTheme="minorHAnsi" w:hAnsiTheme="minorHAnsi" w:cstheme="minorBidi"/>
                <w:b/>
                <w:bCs/>
                <w:lang w:eastAsia="en-US"/>
              </w:rPr>
              <w:lastRenderedPageBreak/>
              <w:t>Details of activity:</w:t>
            </w:r>
            <w:r w:rsidR="00613488" w:rsidRPr="00C60A0F">
              <w:rPr>
                <w:rFonts w:asciiTheme="minorHAnsi" w:eastAsiaTheme="minorHAnsi" w:hAnsiTheme="minorHAnsi" w:cstheme="minorBidi"/>
                <w:b/>
                <w:bCs/>
                <w:lang w:eastAsia="en-US"/>
              </w:rPr>
              <w:t xml:space="preserve"> </w:t>
            </w:r>
            <w:r w:rsidR="00613488" w:rsidRPr="00C60A0F">
              <w:rPr>
                <w:rFonts w:asciiTheme="minorHAnsi" w:hAnsiTheme="minorHAnsi" w:cstheme="minorHAnsi"/>
                <w:b/>
                <w:bCs/>
              </w:rPr>
              <w:t>(cross border via forum, website, LinkedIn…)</w:t>
            </w:r>
          </w:p>
          <w:p w14:paraId="7F32049F" w14:textId="355AC5C8" w:rsidR="00A76373" w:rsidRPr="00C60A0F" w:rsidRDefault="00A76373" w:rsidP="00670AEE">
            <w:pPr>
              <w:pStyle w:val="withbottommargin"/>
              <w:spacing w:before="0" w:beforeAutospacing="0" w:after="0" w:afterAutospacing="0"/>
              <w:rPr>
                <w:rFonts w:asciiTheme="minorHAnsi" w:eastAsiaTheme="minorHAnsi" w:hAnsiTheme="minorHAnsi" w:cstheme="minorBidi"/>
                <w:b/>
                <w:bCs/>
                <w:lang w:eastAsia="en-US"/>
              </w:rPr>
            </w:pPr>
          </w:p>
          <w:p w14:paraId="387006B9" w14:textId="46780E7C" w:rsidR="007E6319" w:rsidRPr="00C60A0F" w:rsidRDefault="007E6319" w:rsidP="007E6319">
            <w:pPr>
              <w:pStyle w:val="withbottommargin"/>
              <w:spacing w:before="0" w:beforeAutospacing="0" w:after="0" w:afterAutospacing="0"/>
              <w:rPr>
                <w:rFonts w:asciiTheme="minorHAnsi" w:eastAsiaTheme="minorHAnsi" w:hAnsiTheme="minorHAnsi" w:cstheme="minorBidi"/>
                <w:b/>
                <w:bCs/>
                <w:lang w:eastAsia="en-US"/>
              </w:rPr>
            </w:pPr>
            <w:r w:rsidRPr="00C60A0F">
              <w:rPr>
                <w:rFonts w:asciiTheme="minorHAnsi" w:eastAsiaTheme="minorHAnsi" w:hAnsiTheme="minorHAnsi" w:cstheme="minorBidi"/>
                <w:b/>
                <w:bCs/>
                <w:lang w:eastAsia="en-US"/>
              </w:rPr>
              <w:t xml:space="preserve">Before you start reflecting, </w:t>
            </w:r>
            <w:r w:rsidR="008C283B" w:rsidRPr="00C60A0F">
              <w:rPr>
                <w:rFonts w:asciiTheme="minorHAnsi" w:eastAsiaTheme="minorHAnsi" w:hAnsiTheme="minorHAnsi" w:cstheme="minorBidi"/>
                <w:b/>
                <w:bCs/>
                <w:lang w:eastAsia="en-US"/>
              </w:rPr>
              <w:t xml:space="preserve">you can </w:t>
            </w:r>
            <w:r w:rsidRPr="00C60A0F">
              <w:rPr>
                <w:rFonts w:asciiTheme="minorHAnsi" w:eastAsiaTheme="minorHAnsi" w:hAnsiTheme="minorHAnsi" w:cstheme="minorBidi"/>
                <w:b/>
                <w:bCs/>
                <w:lang w:eastAsia="en-US"/>
              </w:rPr>
              <w:t xml:space="preserve">use this short video as an introduction: </w:t>
            </w:r>
            <w:hyperlink r:id="rId11" w:history="1">
              <w:r w:rsidRPr="00C60A0F">
                <w:rPr>
                  <w:rStyle w:val="Hyperlink"/>
                  <w:rFonts w:asciiTheme="minorHAnsi" w:eastAsiaTheme="minorHAnsi" w:hAnsiTheme="minorHAnsi" w:cstheme="minorBidi"/>
                  <w:lang w:eastAsia="en-US"/>
                </w:rPr>
                <w:t>https://www.youtube.com/watch?v=lZxvMrGNyzk</w:t>
              </w:r>
            </w:hyperlink>
            <w:r w:rsidRPr="00C60A0F">
              <w:rPr>
                <w:rFonts w:asciiTheme="minorHAnsi" w:eastAsiaTheme="minorHAnsi" w:hAnsiTheme="minorHAnsi" w:cstheme="minorBidi"/>
                <w:lang w:eastAsia="en-US"/>
              </w:rPr>
              <w:t xml:space="preserve"> </w:t>
            </w:r>
          </w:p>
          <w:p w14:paraId="76626956" w14:textId="77777777" w:rsidR="007E6319" w:rsidRPr="00C60A0F" w:rsidRDefault="007E6319" w:rsidP="00670AEE">
            <w:pPr>
              <w:pStyle w:val="withbottommargin"/>
              <w:spacing w:before="0" w:beforeAutospacing="0" w:after="0" w:afterAutospacing="0"/>
              <w:rPr>
                <w:rFonts w:asciiTheme="minorHAnsi" w:eastAsiaTheme="minorHAnsi" w:hAnsiTheme="minorHAnsi" w:cstheme="minorBidi"/>
                <w:b/>
                <w:bCs/>
                <w:lang w:eastAsia="en-US"/>
              </w:rPr>
            </w:pPr>
          </w:p>
          <w:p w14:paraId="0F2F1022" w14:textId="67A5176A" w:rsidR="00A76373" w:rsidRPr="00C60A0F" w:rsidRDefault="00A76373" w:rsidP="00A76373">
            <w:pPr>
              <w:pStyle w:val="Lijstalinea"/>
              <w:numPr>
                <w:ilvl w:val="0"/>
                <w:numId w:val="10"/>
              </w:numPr>
              <w:rPr>
                <w:rFonts w:asciiTheme="minorHAnsi" w:hAnsiTheme="minorHAnsi" w:cstheme="minorHAnsi"/>
                <w:b/>
                <w:bCs/>
                <w:szCs w:val="24"/>
                <w:lang w:val="en-GB"/>
              </w:rPr>
            </w:pPr>
            <w:r w:rsidRPr="00C60A0F">
              <w:rPr>
                <w:rFonts w:asciiTheme="minorHAnsi" w:hAnsiTheme="minorHAnsi" w:cstheme="minorHAnsi"/>
                <w:b/>
                <w:bCs/>
                <w:szCs w:val="24"/>
                <w:lang w:val="en-GB"/>
              </w:rPr>
              <w:t>Graduation gallery</w:t>
            </w:r>
            <w:r w:rsidR="004637E4" w:rsidRPr="00C60A0F">
              <w:rPr>
                <w:rFonts w:asciiTheme="minorHAnsi" w:hAnsiTheme="minorHAnsi" w:cstheme="minorHAnsi"/>
                <w:b/>
                <w:bCs/>
                <w:szCs w:val="24"/>
                <w:lang w:val="en-GB"/>
              </w:rPr>
              <w:t xml:space="preserve"> (1-4 hours)</w:t>
            </w:r>
          </w:p>
          <w:p w14:paraId="0DC87681" w14:textId="7318780F" w:rsidR="00A76373" w:rsidRPr="00C60A0F" w:rsidRDefault="003D356B" w:rsidP="00A76373">
            <w:pPr>
              <w:rPr>
                <w:rFonts w:asciiTheme="minorHAnsi" w:hAnsiTheme="minorHAnsi" w:cstheme="minorHAnsi"/>
                <w:szCs w:val="24"/>
                <w:lang w:val="en-GB"/>
              </w:rPr>
            </w:pPr>
            <w:r w:rsidRPr="00C60A0F">
              <w:rPr>
                <w:rFonts w:asciiTheme="minorHAnsi" w:hAnsiTheme="minorHAnsi" w:cstheme="minorHAnsi"/>
                <w:szCs w:val="24"/>
                <w:lang w:val="en-GB"/>
              </w:rPr>
              <w:t>Creative way to present themselves where (self)reflection is very important. How they do it can be chosen (see examples LOMAP), each art form is allowed e.g. a model, an exhibition, a play, a drawing/comic strip... where they propose their trajectory that they have gone through the project (how were they/saw themselves before SYU, during and after).</w:t>
            </w:r>
            <w:r w:rsidR="008C283B" w:rsidRPr="00C60A0F">
              <w:rPr>
                <w:rFonts w:asciiTheme="minorHAnsi" w:hAnsiTheme="minorHAnsi" w:cstheme="minorHAnsi"/>
                <w:szCs w:val="24"/>
                <w:lang w:val="en-GB"/>
              </w:rPr>
              <w:t xml:space="preserve"> They can start individually and then in group combine everything as one whole. Let them think about the most important thing they have learned during the process</w:t>
            </w:r>
            <w:r w:rsidR="004637E4" w:rsidRPr="00C60A0F">
              <w:rPr>
                <w:rFonts w:asciiTheme="minorHAnsi" w:hAnsiTheme="minorHAnsi" w:cstheme="minorHAnsi"/>
                <w:szCs w:val="24"/>
                <w:lang w:val="en-GB"/>
              </w:rPr>
              <w:t xml:space="preserve">, linked to the </w:t>
            </w:r>
            <w:proofErr w:type="spellStart"/>
            <w:r w:rsidR="004637E4" w:rsidRPr="00C60A0F">
              <w:rPr>
                <w:rFonts w:asciiTheme="minorHAnsi" w:hAnsiTheme="minorHAnsi" w:cstheme="minorHAnsi"/>
                <w:szCs w:val="24"/>
                <w:lang w:val="en-GB"/>
              </w:rPr>
              <w:t>EntreComp</w:t>
            </w:r>
            <w:proofErr w:type="spellEnd"/>
            <w:r w:rsidR="004637E4" w:rsidRPr="00C60A0F">
              <w:rPr>
                <w:rFonts w:asciiTheme="minorHAnsi" w:hAnsiTheme="minorHAnsi" w:cstheme="minorHAnsi"/>
                <w:szCs w:val="24"/>
                <w:lang w:val="en-GB"/>
              </w:rPr>
              <w:t xml:space="preserve"> competences and functions in the HUB e.g. leadership, problem-solving skills…</w:t>
            </w:r>
          </w:p>
          <w:p w14:paraId="21AE6195" w14:textId="468B2C25" w:rsidR="00A76373" w:rsidRPr="00C60A0F" w:rsidRDefault="00A76373" w:rsidP="00A76373">
            <w:pPr>
              <w:rPr>
                <w:rFonts w:asciiTheme="minorHAnsi" w:hAnsiTheme="minorHAnsi" w:cstheme="minorHAnsi"/>
                <w:szCs w:val="24"/>
                <w:lang w:val="en-GB"/>
              </w:rPr>
            </w:pPr>
          </w:p>
          <w:p w14:paraId="642966AC" w14:textId="77777777" w:rsidR="004637E4" w:rsidRPr="00C60A0F" w:rsidRDefault="004637E4" w:rsidP="00A76373">
            <w:pPr>
              <w:rPr>
                <w:rFonts w:asciiTheme="minorHAnsi" w:hAnsiTheme="minorHAnsi" w:cstheme="minorHAnsi"/>
                <w:szCs w:val="24"/>
                <w:lang w:val="en-GB"/>
              </w:rPr>
            </w:pPr>
          </w:p>
          <w:p w14:paraId="1B8AA7AB" w14:textId="02D4AFCE" w:rsidR="00A76373" w:rsidRPr="00C60A0F" w:rsidRDefault="00A76373" w:rsidP="00A76373">
            <w:pPr>
              <w:pStyle w:val="Lijstalinea"/>
              <w:numPr>
                <w:ilvl w:val="0"/>
                <w:numId w:val="10"/>
              </w:numPr>
              <w:rPr>
                <w:rFonts w:asciiTheme="minorHAnsi" w:hAnsiTheme="minorHAnsi" w:cstheme="minorHAnsi"/>
                <w:b/>
                <w:bCs/>
                <w:szCs w:val="24"/>
                <w:lang w:val="en-GB"/>
              </w:rPr>
            </w:pPr>
            <w:r w:rsidRPr="00C60A0F">
              <w:rPr>
                <w:rFonts w:asciiTheme="minorHAnsi" w:hAnsiTheme="minorHAnsi" w:cstheme="minorHAnsi"/>
                <w:b/>
                <w:bCs/>
                <w:szCs w:val="24"/>
                <w:lang w:val="en-GB"/>
              </w:rPr>
              <w:t>'History map' session / History timeline</w:t>
            </w:r>
            <w:r w:rsidR="007B4192" w:rsidRPr="00C60A0F">
              <w:rPr>
                <w:rFonts w:asciiTheme="minorHAnsi" w:hAnsiTheme="minorHAnsi" w:cstheme="minorHAnsi"/>
                <w:b/>
                <w:bCs/>
                <w:szCs w:val="24"/>
                <w:lang w:val="en-GB"/>
              </w:rPr>
              <w:t xml:space="preserve"> (1</w:t>
            </w:r>
            <w:r w:rsidR="004637E4" w:rsidRPr="00C60A0F">
              <w:rPr>
                <w:rFonts w:asciiTheme="minorHAnsi" w:hAnsiTheme="minorHAnsi" w:cstheme="minorHAnsi"/>
                <w:b/>
                <w:bCs/>
                <w:szCs w:val="24"/>
                <w:lang w:val="en-GB"/>
              </w:rPr>
              <w:t>-</w:t>
            </w:r>
            <w:r w:rsidR="00C60A0F">
              <w:rPr>
                <w:rFonts w:asciiTheme="minorHAnsi" w:hAnsiTheme="minorHAnsi" w:cstheme="minorHAnsi"/>
                <w:b/>
                <w:bCs/>
                <w:szCs w:val="24"/>
                <w:lang w:val="en-GB"/>
              </w:rPr>
              <w:t>3</w:t>
            </w:r>
            <w:r w:rsidR="007B4192" w:rsidRPr="00C60A0F">
              <w:rPr>
                <w:rFonts w:asciiTheme="minorHAnsi" w:hAnsiTheme="minorHAnsi" w:cstheme="minorHAnsi"/>
                <w:b/>
                <w:bCs/>
                <w:szCs w:val="24"/>
                <w:lang w:val="en-GB"/>
              </w:rPr>
              <w:t xml:space="preserve"> hour</w:t>
            </w:r>
            <w:r w:rsidR="004637E4" w:rsidRPr="00C60A0F">
              <w:rPr>
                <w:rFonts w:asciiTheme="minorHAnsi" w:hAnsiTheme="minorHAnsi" w:cstheme="minorHAnsi"/>
                <w:b/>
                <w:bCs/>
                <w:szCs w:val="24"/>
                <w:lang w:val="en-GB"/>
              </w:rPr>
              <w:t>s</w:t>
            </w:r>
            <w:r w:rsidR="007B4192" w:rsidRPr="00C60A0F">
              <w:rPr>
                <w:rFonts w:asciiTheme="minorHAnsi" w:hAnsiTheme="minorHAnsi" w:cstheme="minorHAnsi"/>
                <w:b/>
                <w:bCs/>
                <w:szCs w:val="24"/>
                <w:lang w:val="en-GB"/>
              </w:rPr>
              <w:t>)</w:t>
            </w:r>
          </w:p>
          <w:p w14:paraId="3CB30ED6" w14:textId="66777730" w:rsidR="00A76373" w:rsidRPr="00C60A0F" w:rsidRDefault="00A76373" w:rsidP="00A76373">
            <w:pPr>
              <w:rPr>
                <w:rFonts w:asciiTheme="minorHAnsi" w:hAnsiTheme="minorHAnsi" w:cstheme="minorHAnsi"/>
                <w:szCs w:val="24"/>
                <w:lang w:val="en-GB"/>
              </w:rPr>
            </w:pPr>
            <w:r w:rsidRPr="00C60A0F">
              <w:rPr>
                <w:rFonts w:asciiTheme="minorHAnsi" w:hAnsiTheme="minorHAnsi" w:cstheme="minorHAnsi"/>
                <w:szCs w:val="24"/>
                <w:lang w:val="en-GB"/>
              </w:rPr>
              <w:t xml:space="preserve">Goal: The main purpose of this activity is to remember what group members or participants have been through and to create a shared experience and story. Each team member gets a shared idea of what the group has been through together.  </w:t>
            </w:r>
            <w:r w:rsidRPr="00C60A0F">
              <w:rPr>
                <w:rFonts w:asciiTheme="minorHAnsi" w:hAnsiTheme="minorHAnsi" w:cstheme="minorHAnsi"/>
                <w:szCs w:val="24"/>
                <w:lang w:val="en-GB"/>
              </w:rPr>
              <w:tab/>
            </w:r>
            <w:r w:rsidRPr="00C60A0F">
              <w:rPr>
                <w:rFonts w:asciiTheme="minorHAnsi" w:hAnsiTheme="minorHAnsi" w:cstheme="minorHAnsi"/>
                <w:szCs w:val="24"/>
                <w:lang w:val="en-GB"/>
              </w:rPr>
              <w:br/>
              <w:t>Note: You need large sheets of paper, pens and post-its. Can be done on paper or digitally!</w:t>
            </w:r>
            <w:r w:rsidRPr="00C60A0F">
              <w:rPr>
                <w:rFonts w:asciiTheme="minorHAnsi" w:hAnsiTheme="minorHAnsi" w:cstheme="minorHAnsi"/>
                <w:szCs w:val="24"/>
                <w:lang w:val="en-GB"/>
              </w:rPr>
              <w:br/>
            </w:r>
            <w:r w:rsidRPr="00C60A0F">
              <w:rPr>
                <w:rFonts w:asciiTheme="minorHAnsi" w:hAnsiTheme="minorHAnsi" w:cstheme="minorHAnsi"/>
                <w:szCs w:val="24"/>
                <w:lang w:val="en-GB"/>
              </w:rPr>
              <w:br/>
            </w:r>
            <w:r w:rsidRPr="00C60A0F">
              <w:rPr>
                <w:rFonts w:ascii="Calibri" w:eastAsia="Calibri" w:hAnsi="Calibri" w:cs="Arial"/>
                <w:b/>
                <w:bCs/>
                <w:sz w:val="22"/>
                <w:szCs w:val="22"/>
                <w:lang w:val="en-GB"/>
              </w:rPr>
              <w:t xml:space="preserve">Step 1: Prepare session </w:t>
            </w:r>
            <w:r w:rsidRPr="00C60A0F">
              <w:rPr>
                <w:rFonts w:ascii="Calibri" w:eastAsia="Calibri" w:hAnsi="Calibri" w:cs="Arial"/>
                <w:b/>
                <w:bCs/>
                <w:sz w:val="22"/>
                <w:szCs w:val="22"/>
                <w:lang w:val="en-GB"/>
              </w:rPr>
              <w:br/>
            </w:r>
            <w:r w:rsidRPr="00C60A0F">
              <w:rPr>
                <w:rFonts w:asciiTheme="minorHAnsi" w:hAnsiTheme="minorHAnsi" w:cstheme="minorHAnsi"/>
                <w:szCs w:val="24"/>
                <w:lang w:val="en-GB"/>
              </w:rPr>
              <w:t>Draw a timeline that shows the length of the HUB team experience. Add data and a few important events, but nothing more. </w:t>
            </w:r>
            <w:r w:rsidRPr="00C60A0F">
              <w:rPr>
                <w:rFonts w:asciiTheme="minorHAnsi" w:hAnsiTheme="minorHAnsi" w:cstheme="minorHAnsi"/>
                <w:szCs w:val="24"/>
                <w:lang w:val="en-GB"/>
              </w:rPr>
              <w:br/>
            </w:r>
            <w:r w:rsidRPr="00C60A0F">
              <w:rPr>
                <w:rFonts w:asciiTheme="minorHAnsi" w:hAnsiTheme="minorHAnsi" w:cstheme="minorHAnsi"/>
                <w:szCs w:val="24"/>
                <w:lang w:val="en-GB"/>
              </w:rPr>
              <w:br/>
            </w:r>
            <w:r w:rsidRPr="00C60A0F">
              <w:rPr>
                <w:rFonts w:ascii="Calibri" w:eastAsia="Calibri" w:hAnsi="Calibri" w:cs="Arial"/>
                <w:b/>
                <w:bCs/>
                <w:sz w:val="22"/>
                <w:szCs w:val="22"/>
                <w:lang w:val="en-GB"/>
              </w:rPr>
              <w:t xml:space="preserve">Step 2: Write/draw experiences </w:t>
            </w:r>
            <w:r w:rsidRPr="00C60A0F">
              <w:rPr>
                <w:rFonts w:ascii="Calibri" w:eastAsia="Calibri" w:hAnsi="Calibri" w:cs="Arial"/>
                <w:b/>
                <w:bCs/>
                <w:sz w:val="22"/>
                <w:szCs w:val="22"/>
                <w:lang w:val="en-GB"/>
              </w:rPr>
              <w:br/>
            </w:r>
            <w:r w:rsidRPr="00C60A0F">
              <w:rPr>
                <w:rFonts w:asciiTheme="minorHAnsi" w:hAnsiTheme="minorHAnsi" w:cstheme="minorHAnsi"/>
                <w:szCs w:val="24"/>
                <w:lang w:val="en-GB"/>
              </w:rPr>
              <w:t>All team members draw elements of their experiences. They can include the highlights and lows of the trip, as well as insights, emotional highs and lows, challenges, successes, frustrations, stories and surprises, situations, lessons and everything else that meant something.  </w:t>
            </w:r>
            <w:r w:rsidRPr="00C60A0F">
              <w:rPr>
                <w:rFonts w:asciiTheme="minorHAnsi" w:hAnsiTheme="minorHAnsi" w:cstheme="minorHAnsi"/>
                <w:szCs w:val="24"/>
                <w:lang w:val="en-GB"/>
              </w:rPr>
              <w:br/>
              <w:t>Turn on music while you're doing this.</w:t>
            </w:r>
            <w:r w:rsidRPr="00C60A0F">
              <w:rPr>
                <w:rFonts w:asciiTheme="minorHAnsi" w:hAnsiTheme="minorHAnsi" w:cstheme="minorHAnsi"/>
                <w:szCs w:val="24"/>
                <w:lang w:val="en-GB"/>
              </w:rPr>
              <w:br/>
            </w:r>
            <w:r w:rsidRPr="00C60A0F">
              <w:rPr>
                <w:rFonts w:asciiTheme="minorHAnsi" w:hAnsiTheme="minorHAnsi" w:cstheme="minorHAnsi"/>
                <w:szCs w:val="24"/>
                <w:lang w:val="en-GB"/>
              </w:rPr>
              <w:br/>
            </w:r>
            <w:r w:rsidRPr="00C60A0F">
              <w:rPr>
                <w:rFonts w:ascii="Calibri" w:eastAsia="Calibri" w:hAnsi="Calibri" w:cs="Arial"/>
                <w:b/>
                <w:bCs/>
                <w:sz w:val="22"/>
                <w:szCs w:val="22"/>
                <w:lang w:val="en-GB"/>
              </w:rPr>
              <w:t xml:space="preserve">Step 3: </w:t>
            </w:r>
            <w:r w:rsidRPr="00C60A0F">
              <w:rPr>
                <w:rFonts w:ascii="Calibri" w:eastAsia="Calibri" w:hAnsi="Calibri" w:cs="Arial"/>
                <w:b/>
                <w:bCs/>
                <w:sz w:val="22"/>
                <w:szCs w:val="22"/>
                <w:lang w:val="en-GB"/>
              </w:rPr>
              <w:br/>
            </w:r>
            <w:r w:rsidRPr="00C60A0F">
              <w:rPr>
                <w:rFonts w:asciiTheme="minorHAnsi" w:hAnsiTheme="minorHAnsi" w:cstheme="minorHAnsi"/>
                <w:szCs w:val="24"/>
                <w:lang w:val="en-GB"/>
              </w:rPr>
              <w:t>Think in silence about the experiences you have shared. Think individually about the most important positive and negative moments. </w:t>
            </w:r>
            <w:r w:rsidRPr="00C60A0F">
              <w:rPr>
                <w:rFonts w:asciiTheme="minorHAnsi" w:hAnsiTheme="minorHAnsi" w:cstheme="minorHAnsi"/>
                <w:szCs w:val="24"/>
                <w:lang w:val="en-GB"/>
              </w:rPr>
              <w:br/>
            </w:r>
            <w:r w:rsidRPr="00C60A0F">
              <w:rPr>
                <w:rFonts w:ascii="Calibri" w:eastAsia="Calibri" w:hAnsi="Calibri" w:cs="Arial"/>
                <w:b/>
                <w:bCs/>
                <w:sz w:val="22"/>
                <w:szCs w:val="22"/>
                <w:lang w:val="en-GB"/>
              </w:rPr>
              <w:lastRenderedPageBreak/>
              <w:t xml:space="preserve">Step 4: Share </w:t>
            </w:r>
            <w:r w:rsidRPr="00C60A0F">
              <w:rPr>
                <w:rFonts w:ascii="Calibri" w:eastAsia="Calibri" w:hAnsi="Calibri" w:cs="Arial"/>
                <w:b/>
                <w:bCs/>
                <w:sz w:val="22"/>
                <w:szCs w:val="22"/>
                <w:lang w:val="en-GB"/>
              </w:rPr>
              <w:br/>
            </w:r>
            <w:r w:rsidRPr="00C60A0F">
              <w:rPr>
                <w:rFonts w:asciiTheme="minorHAnsi" w:hAnsiTheme="minorHAnsi" w:cstheme="minorHAnsi"/>
                <w:szCs w:val="24"/>
                <w:lang w:val="en-GB"/>
              </w:rPr>
              <w:t>Sit or stand in a circle around the history map. Each team member identifies the most important moment and explains it briefly.</w:t>
            </w:r>
            <w:r w:rsidRPr="00C60A0F">
              <w:rPr>
                <w:rFonts w:asciiTheme="minorHAnsi" w:hAnsiTheme="minorHAnsi" w:cstheme="minorHAnsi"/>
                <w:szCs w:val="24"/>
                <w:lang w:val="en-GB"/>
              </w:rPr>
              <w:br/>
              <w:t>Finish together and celebrate your successes and lessons!</w:t>
            </w:r>
          </w:p>
          <w:p w14:paraId="08B8580A" w14:textId="3A1B8264" w:rsidR="00C60A0F" w:rsidRPr="00C60A0F" w:rsidRDefault="00C60A0F" w:rsidP="00A76373">
            <w:pPr>
              <w:rPr>
                <w:rFonts w:asciiTheme="minorHAnsi" w:hAnsiTheme="minorHAnsi" w:cstheme="minorHAnsi"/>
                <w:szCs w:val="24"/>
                <w:lang w:val="en-GB"/>
              </w:rPr>
            </w:pPr>
            <w:r w:rsidRPr="00C60A0F">
              <w:rPr>
                <w:rFonts w:asciiTheme="minorHAnsi" w:hAnsiTheme="minorHAnsi" w:cstheme="minorHAnsi"/>
                <w:szCs w:val="24"/>
                <w:lang w:val="en-GB"/>
              </w:rPr>
              <w:t>The SPEED-You-UP adventure is officially over. It is really valuable to name the lessons you have learned in recent times. Organise a team day to end the adventure with a fun activity. Maybe you can do this from the profits or you can do it at someone's house and have a nice dinner together.</w:t>
            </w:r>
          </w:p>
          <w:p w14:paraId="0B4F1D49" w14:textId="5488713F" w:rsidR="00A76373" w:rsidRPr="00C60A0F" w:rsidRDefault="004637E4" w:rsidP="00A76373">
            <w:pPr>
              <w:rPr>
                <w:rFonts w:asciiTheme="minorHAnsi" w:hAnsiTheme="minorHAnsi" w:cstheme="minorHAnsi"/>
                <w:szCs w:val="24"/>
                <w:lang w:val="en-GB"/>
              </w:rPr>
            </w:pPr>
            <w:r w:rsidRPr="00C60A0F">
              <w:rPr>
                <w:rFonts w:asciiTheme="minorHAnsi" w:hAnsiTheme="minorHAnsi" w:cstheme="minorHAnsi"/>
                <w:szCs w:val="24"/>
                <w:lang w:val="en-GB"/>
              </w:rPr>
              <w:t xml:space="preserve">(Source: Jong </w:t>
            </w:r>
            <w:proofErr w:type="spellStart"/>
            <w:r w:rsidRPr="00C60A0F">
              <w:rPr>
                <w:rFonts w:asciiTheme="minorHAnsi" w:hAnsiTheme="minorHAnsi" w:cstheme="minorHAnsi"/>
                <w:szCs w:val="24"/>
                <w:lang w:val="en-GB"/>
              </w:rPr>
              <w:t>Ondernemen</w:t>
            </w:r>
            <w:proofErr w:type="spellEnd"/>
            <w:r w:rsidRPr="00C60A0F">
              <w:rPr>
                <w:rFonts w:asciiTheme="minorHAnsi" w:hAnsiTheme="minorHAnsi" w:cstheme="minorHAnsi"/>
                <w:szCs w:val="24"/>
                <w:lang w:val="en-GB"/>
              </w:rPr>
              <w:t>)</w:t>
            </w:r>
          </w:p>
          <w:p w14:paraId="116D5375" w14:textId="2354CF85" w:rsidR="004637E4" w:rsidRPr="00C60A0F" w:rsidRDefault="004637E4" w:rsidP="00A76373">
            <w:pPr>
              <w:rPr>
                <w:rFonts w:asciiTheme="minorHAnsi" w:hAnsiTheme="minorHAnsi" w:cstheme="minorHAnsi"/>
                <w:szCs w:val="24"/>
                <w:lang w:val="en-GB"/>
              </w:rPr>
            </w:pPr>
          </w:p>
          <w:p w14:paraId="07A9DE89" w14:textId="77777777" w:rsidR="004637E4" w:rsidRPr="00C60A0F" w:rsidRDefault="004637E4" w:rsidP="00A76373">
            <w:pPr>
              <w:rPr>
                <w:rFonts w:asciiTheme="minorHAnsi" w:hAnsiTheme="minorHAnsi" w:cstheme="minorHAnsi"/>
                <w:szCs w:val="24"/>
                <w:lang w:val="en-GB"/>
              </w:rPr>
            </w:pPr>
          </w:p>
          <w:p w14:paraId="314F1141" w14:textId="1A2E0796" w:rsidR="00A76373" w:rsidRPr="00C60A0F" w:rsidRDefault="00A76373" w:rsidP="00A76373">
            <w:pPr>
              <w:pStyle w:val="Lijstalinea"/>
              <w:numPr>
                <w:ilvl w:val="0"/>
                <w:numId w:val="10"/>
              </w:numPr>
              <w:rPr>
                <w:rFonts w:asciiTheme="minorHAnsi" w:hAnsiTheme="minorHAnsi" w:cstheme="minorHAnsi"/>
                <w:b/>
                <w:bCs/>
                <w:szCs w:val="24"/>
                <w:lang w:val="en-GB"/>
              </w:rPr>
            </w:pPr>
            <w:proofErr w:type="spellStart"/>
            <w:r w:rsidRPr="00C60A0F">
              <w:rPr>
                <w:rFonts w:asciiTheme="minorHAnsi" w:hAnsiTheme="minorHAnsi" w:cstheme="minorHAnsi"/>
                <w:b/>
                <w:bCs/>
                <w:szCs w:val="24"/>
                <w:lang w:val="en-GB"/>
              </w:rPr>
              <w:t>Timeswipe</w:t>
            </w:r>
            <w:proofErr w:type="spellEnd"/>
            <w:r w:rsidR="00C60A0F">
              <w:rPr>
                <w:rFonts w:asciiTheme="minorHAnsi" w:hAnsiTheme="minorHAnsi" w:cstheme="minorHAnsi"/>
                <w:b/>
                <w:bCs/>
                <w:szCs w:val="24"/>
                <w:lang w:val="en-GB"/>
              </w:rPr>
              <w:t xml:space="preserve"> </w:t>
            </w:r>
            <w:r w:rsidR="00C60A0F">
              <w:rPr>
                <w:rFonts w:asciiTheme="minorHAnsi" w:hAnsiTheme="minorHAnsi" w:cstheme="minorHAnsi"/>
                <w:b/>
                <w:bCs/>
              </w:rPr>
              <w:t>(throughout the project e.g. 5 minutes per week)</w:t>
            </w:r>
          </w:p>
          <w:p w14:paraId="6336F0A6" w14:textId="2F007052" w:rsidR="00A76373" w:rsidRPr="00C60A0F" w:rsidRDefault="00A76373" w:rsidP="00A76373">
            <w:pPr>
              <w:rPr>
                <w:rFonts w:asciiTheme="minorHAnsi" w:hAnsiTheme="minorHAnsi" w:cstheme="minorHAnsi"/>
                <w:szCs w:val="24"/>
                <w:lang w:val="en-GB"/>
              </w:rPr>
            </w:pPr>
            <w:r w:rsidRPr="00C60A0F">
              <w:rPr>
                <w:rFonts w:asciiTheme="minorHAnsi" w:hAnsiTheme="minorHAnsi" w:cstheme="minorHAnsi"/>
                <w:szCs w:val="24"/>
                <w:lang w:val="en-GB"/>
              </w:rPr>
              <w:t>A slide show on Instagram or any other social media platform. Can also be done individually. Also best start at the beginning of the project.</w:t>
            </w:r>
          </w:p>
          <w:p w14:paraId="3A1D0A3F" w14:textId="3CCB9484" w:rsidR="00A76373" w:rsidRDefault="00A76373" w:rsidP="00A76373">
            <w:pPr>
              <w:rPr>
                <w:rFonts w:asciiTheme="minorHAnsi" w:hAnsiTheme="minorHAnsi" w:cstheme="minorHAnsi"/>
                <w:szCs w:val="24"/>
                <w:lang w:val="en-GB"/>
              </w:rPr>
            </w:pPr>
          </w:p>
          <w:p w14:paraId="690D5049" w14:textId="3ECDF389" w:rsidR="00C60A0F" w:rsidRDefault="00C60A0F" w:rsidP="00A76373">
            <w:pPr>
              <w:rPr>
                <w:rFonts w:asciiTheme="minorHAnsi" w:hAnsiTheme="minorHAnsi" w:cstheme="minorHAnsi"/>
                <w:szCs w:val="24"/>
                <w:lang w:val="en-GB"/>
              </w:rPr>
            </w:pPr>
          </w:p>
          <w:p w14:paraId="7E04A1A3" w14:textId="5D7DA54E" w:rsidR="00C60A0F" w:rsidRPr="00C60A0F" w:rsidRDefault="00C60A0F" w:rsidP="00C60A0F">
            <w:pPr>
              <w:pStyle w:val="Lijstalinea"/>
              <w:numPr>
                <w:ilvl w:val="0"/>
                <w:numId w:val="10"/>
              </w:numPr>
              <w:rPr>
                <w:rFonts w:asciiTheme="minorHAnsi" w:hAnsiTheme="minorHAnsi" w:cstheme="minorHAnsi"/>
                <w:b/>
                <w:bCs/>
                <w:szCs w:val="24"/>
                <w:lang w:val="en-GB"/>
              </w:rPr>
            </w:pPr>
            <w:r w:rsidRPr="00C60A0F">
              <w:rPr>
                <w:rFonts w:asciiTheme="minorHAnsi" w:hAnsiTheme="minorHAnsi" w:cstheme="minorHAnsi"/>
                <w:b/>
                <w:bCs/>
                <w:szCs w:val="24"/>
                <w:lang w:val="en-GB"/>
              </w:rPr>
              <w:t xml:space="preserve">Draw your </w:t>
            </w:r>
            <w:proofErr w:type="spellStart"/>
            <w:r w:rsidRPr="00C60A0F">
              <w:rPr>
                <w:rFonts w:asciiTheme="minorHAnsi" w:hAnsiTheme="minorHAnsi" w:cstheme="minorHAnsi"/>
                <w:b/>
                <w:bCs/>
                <w:szCs w:val="24"/>
                <w:lang w:val="en-GB"/>
              </w:rPr>
              <w:t>EntreComp</w:t>
            </w:r>
            <w:proofErr w:type="spellEnd"/>
            <w:r w:rsidRPr="00C60A0F">
              <w:rPr>
                <w:rFonts w:asciiTheme="minorHAnsi" w:hAnsiTheme="minorHAnsi" w:cstheme="minorHAnsi"/>
                <w:b/>
                <w:bCs/>
                <w:szCs w:val="24"/>
                <w:lang w:val="en-GB"/>
              </w:rPr>
              <w:t xml:space="preserve"> flower. Assess your own progression</w:t>
            </w:r>
            <w:r>
              <w:rPr>
                <w:rFonts w:asciiTheme="minorHAnsi" w:hAnsiTheme="minorHAnsi" w:cstheme="minorHAnsi"/>
                <w:b/>
                <w:bCs/>
                <w:szCs w:val="24"/>
                <w:lang w:val="en-GB"/>
              </w:rPr>
              <w:t xml:space="preserve"> (1 hour)</w:t>
            </w:r>
          </w:p>
          <w:p w14:paraId="767D450B" w14:textId="47D2144F" w:rsidR="004637E4" w:rsidRDefault="00C60A0F" w:rsidP="00A76373">
            <w:pPr>
              <w:rPr>
                <w:rFonts w:asciiTheme="minorHAnsi" w:hAnsiTheme="minorHAnsi" w:cstheme="minorHAnsi"/>
                <w:szCs w:val="24"/>
                <w:lang w:val="en-GB"/>
              </w:rPr>
            </w:pPr>
            <w:r w:rsidRPr="00C60A0F">
              <w:rPr>
                <w:rFonts w:asciiTheme="minorHAnsi" w:hAnsiTheme="minorHAnsi" w:cstheme="minorHAnsi"/>
                <w:szCs w:val="24"/>
              </w:rPr>
              <w:t xml:space="preserve">You can prompt your learners with the </w:t>
            </w:r>
            <w:proofErr w:type="spellStart"/>
            <w:r w:rsidRPr="00C60A0F">
              <w:rPr>
                <w:rFonts w:asciiTheme="minorHAnsi" w:hAnsiTheme="minorHAnsi" w:cstheme="minorHAnsi"/>
                <w:szCs w:val="24"/>
              </w:rPr>
              <w:t>EntreComp</w:t>
            </w:r>
            <w:proofErr w:type="spellEnd"/>
            <w:r w:rsidRPr="00C60A0F">
              <w:rPr>
                <w:rFonts w:asciiTheme="minorHAnsi" w:hAnsiTheme="minorHAnsi" w:cstheme="minorHAnsi"/>
                <w:szCs w:val="24"/>
              </w:rPr>
              <w:t xml:space="preserve"> flower and ask them to reflect on their entrepreneurial competences. You can ask them to flag the competences where they feel stronger and those where they feel weaker. You can also ask them to flag which competences they would like to master. You can ask them to draw their own petals of the flower and create a personal </w:t>
            </w:r>
            <w:proofErr w:type="spellStart"/>
            <w:r w:rsidRPr="00C60A0F">
              <w:rPr>
                <w:rFonts w:asciiTheme="minorHAnsi" w:hAnsiTheme="minorHAnsi" w:cstheme="minorHAnsi"/>
                <w:szCs w:val="24"/>
              </w:rPr>
              <w:t>EntreComp</w:t>
            </w:r>
            <w:proofErr w:type="spellEnd"/>
            <w:r w:rsidRPr="00C60A0F">
              <w:rPr>
                <w:rFonts w:asciiTheme="minorHAnsi" w:hAnsiTheme="minorHAnsi" w:cstheme="minorHAnsi"/>
                <w:szCs w:val="24"/>
              </w:rPr>
              <w:t xml:space="preserve"> flower. You can then ask to compare the flowers within teams and have them identify which competences they lack in the team to have the full set of </w:t>
            </w:r>
            <w:proofErr w:type="spellStart"/>
            <w:r w:rsidRPr="00C60A0F">
              <w:rPr>
                <w:rFonts w:asciiTheme="minorHAnsi" w:hAnsiTheme="minorHAnsi" w:cstheme="minorHAnsi"/>
                <w:szCs w:val="24"/>
              </w:rPr>
              <w:t>EntreComp</w:t>
            </w:r>
            <w:proofErr w:type="spellEnd"/>
            <w:r w:rsidRPr="00C60A0F">
              <w:rPr>
                <w:rFonts w:asciiTheme="minorHAnsi" w:hAnsiTheme="minorHAnsi" w:cstheme="minorHAnsi"/>
                <w:szCs w:val="24"/>
              </w:rPr>
              <w:t xml:space="preserve"> competencies. In addition you can ask them to think how they could fill any gaps they may have. Depending on the proficiency levels (foundation, intermediate, advanced, expert) for each of the 15 competences, the flower can look like a garden pansy, a daisy flower or a sunflower</w:t>
            </w:r>
            <w:r>
              <w:rPr>
                <w:rFonts w:asciiTheme="minorHAnsi" w:hAnsiTheme="minorHAnsi" w:cstheme="minorHAnsi"/>
                <w:szCs w:val="24"/>
              </w:rPr>
              <w:t xml:space="preserve"> (</w:t>
            </w:r>
            <w:hyperlink r:id="rId12" w:history="1">
              <w:r w:rsidRPr="001108A5">
                <w:rPr>
                  <w:rStyle w:val="Hyperlink"/>
                  <w:rFonts w:asciiTheme="minorHAnsi" w:eastAsiaTheme="minorHAnsi" w:hAnsiTheme="minorHAnsi" w:cstheme="minorBidi"/>
                </w:rPr>
                <w:t>https://publications.jrc.ec.europa.eu/repository/bitstream/JRC120487/jrc120487_entrecomp_playbook.pdf</w:t>
              </w:r>
            </w:hyperlink>
            <w:r>
              <w:rPr>
                <w:rFonts w:asciiTheme="minorHAnsi" w:eastAsiaTheme="minorHAnsi" w:hAnsiTheme="minorHAnsi" w:cstheme="minorBidi"/>
              </w:rPr>
              <w:t xml:space="preserve"> (</w:t>
            </w:r>
            <w:proofErr w:type="spellStart"/>
            <w:r>
              <w:rPr>
                <w:rFonts w:asciiTheme="minorHAnsi" w:eastAsiaTheme="minorHAnsi" w:hAnsiTheme="minorHAnsi" w:cstheme="minorBidi"/>
              </w:rPr>
              <w:t>EntreComp</w:t>
            </w:r>
            <w:proofErr w:type="spellEnd"/>
            <w:r>
              <w:rPr>
                <w:rFonts w:asciiTheme="minorHAnsi" w:eastAsiaTheme="minorHAnsi" w:hAnsiTheme="minorHAnsi" w:cstheme="minorBidi"/>
              </w:rPr>
              <w:t xml:space="preserve"> playbook p.87).</w:t>
            </w:r>
          </w:p>
          <w:p w14:paraId="34839736" w14:textId="5F8C2104" w:rsidR="00C60A0F" w:rsidRDefault="00C60A0F" w:rsidP="00A76373">
            <w:pPr>
              <w:rPr>
                <w:rFonts w:asciiTheme="minorHAnsi" w:hAnsiTheme="minorHAnsi" w:cstheme="minorHAnsi"/>
                <w:szCs w:val="24"/>
                <w:lang w:val="en-GB"/>
              </w:rPr>
            </w:pPr>
          </w:p>
          <w:p w14:paraId="1DDB72D8" w14:textId="06D17A86" w:rsidR="00C60A0F" w:rsidRDefault="00C60A0F" w:rsidP="00A76373">
            <w:pPr>
              <w:rPr>
                <w:rFonts w:asciiTheme="minorHAnsi" w:hAnsiTheme="minorHAnsi" w:cstheme="minorHAnsi"/>
                <w:szCs w:val="24"/>
                <w:lang w:val="en-GB"/>
              </w:rPr>
            </w:pPr>
          </w:p>
          <w:p w14:paraId="2D56270B" w14:textId="2B5E9499" w:rsidR="00C60A0F" w:rsidRPr="00C60A0F" w:rsidRDefault="00C60A0F" w:rsidP="00C60A0F">
            <w:pPr>
              <w:pStyle w:val="Lijstalinea"/>
              <w:numPr>
                <w:ilvl w:val="0"/>
                <w:numId w:val="10"/>
              </w:numPr>
              <w:rPr>
                <w:rFonts w:asciiTheme="minorHAnsi" w:hAnsiTheme="minorHAnsi" w:cstheme="minorHAnsi"/>
                <w:b/>
                <w:bCs/>
                <w:szCs w:val="24"/>
                <w:lang w:val="en-GB"/>
              </w:rPr>
            </w:pPr>
            <w:r w:rsidRPr="00C60A0F">
              <w:rPr>
                <w:rFonts w:asciiTheme="minorHAnsi" w:hAnsiTheme="minorHAnsi" w:cstheme="minorHAnsi"/>
                <w:b/>
                <w:bCs/>
                <w:szCs w:val="24"/>
                <w:lang w:val="en-GB"/>
              </w:rPr>
              <w:t>Critique for the future. Assess the learning activity</w:t>
            </w:r>
            <w:r w:rsidR="00437D3B">
              <w:rPr>
                <w:rFonts w:asciiTheme="minorHAnsi" w:hAnsiTheme="minorHAnsi" w:cstheme="minorHAnsi"/>
                <w:b/>
                <w:bCs/>
                <w:szCs w:val="24"/>
                <w:lang w:val="en-GB"/>
              </w:rPr>
              <w:t xml:space="preserve"> (1 hour)</w:t>
            </w:r>
          </w:p>
          <w:p w14:paraId="0AD9C7EB" w14:textId="77777777" w:rsidR="00437D3B" w:rsidRDefault="00C60A0F" w:rsidP="00A76373">
            <w:pPr>
              <w:rPr>
                <w:rFonts w:asciiTheme="minorHAnsi" w:hAnsiTheme="minorHAnsi" w:cstheme="minorHAnsi"/>
                <w:szCs w:val="24"/>
              </w:rPr>
            </w:pPr>
            <w:r w:rsidRPr="00C60A0F">
              <w:rPr>
                <w:rFonts w:asciiTheme="minorHAnsi" w:hAnsiTheme="minorHAnsi" w:cstheme="minorHAnsi"/>
                <w:szCs w:val="24"/>
              </w:rPr>
              <w:t>As a last activity of your entrepreneurial learning ventures, it is a good practice to collect some feedback from your learners. This does not have to be a complex evaluation exercise. You can ask them questions like:</w:t>
            </w:r>
          </w:p>
          <w:p w14:paraId="622CAF88" w14:textId="77777777" w:rsidR="00437D3B" w:rsidRPr="00437D3B" w:rsidRDefault="00C60A0F" w:rsidP="00437D3B">
            <w:pPr>
              <w:pStyle w:val="Lijstalinea"/>
              <w:numPr>
                <w:ilvl w:val="0"/>
                <w:numId w:val="12"/>
              </w:numPr>
              <w:rPr>
                <w:rFonts w:asciiTheme="minorHAnsi" w:hAnsiTheme="minorHAnsi" w:cstheme="minorHAnsi"/>
                <w:szCs w:val="24"/>
              </w:rPr>
            </w:pPr>
            <w:r w:rsidRPr="00437D3B">
              <w:rPr>
                <w:rFonts w:asciiTheme="minorHAnsi" w:hAnsiTheme="minorHAnsi" w:cstheme="minorHAnsi"/>
                <w:szCs w:val="24"/>
              </w:rPr>
              <w:lastRenderedPageBreak/>
              <w:t>What was the best aspect of this learning experience?</w:t>
            </w:r>
          </w:p>
          <w:p w14:paraId="51F6EA74" w14:textId="77777777" w:rsidR="00437D3B" w:rsidRPr="00437D3B" w:rsidRDefault="00C60A0F" w:rsidP="00437D3B">
            <w:pPr>
              <w:pStyle w:val="Lijstalinea"/>
              <w:numPr>
                <w:ilvl w:val="0"/>
                <w:numId w:val="12"/>
              </w:numPr>
              <w:rPr>
                <w:rFonts w:asciiTheme="minorHAnsi" w:hAnsiTheme="minorHAnsi" w:cstheme="minorHAnsi"/>
                <w:szCs w:val="24"/>
              </w:rPr>
            </w:pPr>
            <w:r w:rsidRPr="00437D3B">
              <w:rPr>
                <w:rFonts w:asciiTheme="minorHAnsi" w:hAnsiTheme="minorHAnsi" w:cstheme="minorHAnsi"/>
                <w:szCs w:val="24"/>
              </w:rPr>
              <w:t>What would you do in a different way?</w:t>
            </w:r>
          </w:p>
          <w:p w14:paraId="2AE17375" w14:textId="77777777" w:rsidR="00437D3B" w:rsidRPr="00437D3B" w:rsidRDefault="00C60A0F" w:rsidP="00437D3B">
            <w:pPr>
              <w:pStyle w:val="Lijstalinea"/>
              <w:numPr>
                <w:ilvl w:val="0"/>
                <w:numId w:val="12"/>
              </w:numPr>
              <w:rPr>
                <w:rFonts w:asciiTheme="minorHAnsi" w:hAnsiTheme="minorHAnsi" w:cstheme="minorHAnsi"/>
                <w:szCs w:val="24"/>
              </w:rPr>
            </w:pPr>
            <w:r w:rsidRPr="00437D3B">
              <w:rPr>
                <w:rFonts w:asciiTheme="minorHAnsi" w:hAnsiTheme="minorHAnsi" w:cstheme="minorHAnsi"/>
                <w:szCs w:val="24"/>
              </w:rPr>
              <w:t>What has surprised you?</w:t>
            </w:r>
          </w:p>
          <w:p w14:paraId="066CEF6D" w14:textId="77777777" w:rsidR="00437D3B" w:rsidRPr="00437D3B" w:rsidRDefault="00C60A0F" w:rsidP="00437D3B">
            <w:pPr>
              <w:pStyle w:val="Lijstalinea"/>
              <w:numPr>
                <w:ilvl w:val="0"/>
                <w:numId w:val="12"/>
              </w:numPr>
              <w:rPr>
                <w:rFonts w:asciiTheme="minorHAnsi" w:hAnsiTheme="minorHAnsi" w:cstheme="minorHAnsi"/>
                <w:szCs w:val="24"/>
              </w:rPr>
            </w:pPr>
            <w:r w:rsidRPr="00437D3B">
              <w:rPr>
                <w:rFonts w:asciiTheme="minorHAnsi" w:hAnsiTheme="minorHAnsi" w:cstheme="minorHAnsi"/>
                <w:szCs w:val="24"/>
              </w:rPr>
              <w:t>What have you learnt?</w:t>
            </w:r>
          </w:p>
          <w:p w14:paraId="195D89E4" w14:textId="29A25909" w:rsidR="00C60A0F" w:rsidRDefault="00C60A0F" w:rsidP="00A76373">
            <w:pPr>
              <w:rPr>
                <w:rFonts w:asciiTheme="minorHAnsi" w:hAnsiTheme="minorHAnsi" w:cstheme="minorHAnsi"/>
                <w:szCs w:val="24"/>
              </w:rPr>
            </w:pPr>
            <w:r w:rsidRPr="00C60A0F">
              <w:rPr>
                <w:rFonts w:asciiTheme="minorHAnsi" w:hAnsiTheme="minorHAnsi" w:cstheme="minorHAnsi"/>
                <w:szCs w:val="24"/>
              </w:rPr>
              <w:t>Ask everyone to write their comments individually on different sticky notes. Once done, the notes are harvested, presented and discussed. To conclude, the group can agree on how certain things should work in the future. This constructive reflection process can also be performed by each team individually to appraise their entrepreneurial projects</w:t>
            </w:r>
            <w:r w:rsidR="00437D3B">
              <w:rPr>
                <w:rFonts w:asciiTheme="minorHAnsi" w:hAnsiTheme="minorHAnsi" w:cstheme="minorHAnsi"/>
                <w:szCs w:val="24"/>
              </w:rPr>
              <w:t>. (</w:t>
            </w:r>
            <w:hyperlink r:id="rId13" w:history="1">
              <w:r w:rsidR="00437D3B" w:rsidRPr="001108A5">
                <w:rPr>
                  <w:rStyle w:val="Hyperlink"/>
                  <w:rFonts w:asciiTheme="minorHAnsi" w:eastAsiaTheme="minorHAnsi" w:hAnsiTheme="minorHAnsi" w:cstheme="minorBidi"/>
                </w:rPr>
                <w:t>https://publications.jrc.ec.europa.eu/repository/bitstream/JRC120487/jrc120487_entrecomp_playbook.pdf</w:t>
              </w:r>
            </w:hyperlink>
            <w:r w:rsidR="00437D3B">
              <w:rPr>
                <w:rFonts w:asciiTheme="minorHAnsi" w:eastAsiaTheme="minorHAnsi" w:hAnsiTheme="minorHAnsi" w:cstheme="minorBidi"/>
              </w:rPr>
              <w:t xml:space="preserve"> (</w:t>
            </w:r>
            <w:proofErr w:type="spellStart"/>
            <w:r w:rsidR="00437D3B">
              <w:rPr>
                <w:rFonts w:asciiTheme="minorHAnsi" w:eastAsiaTheme="minorHAnsi" w:hAnsiTheme="minorHAnsi" w:cstheme="minorBidi"/>
              </w:rPr>
              <w:t>EntreComp</w:t>
            </w:r>
            <w:proofErr w:type="spellEnd"/>
            <w:r w:rsidR="00437D3B">
              <w:rPr>
                <w:rFonts w:asciiTheme="minorHAnsi" w:eastAsiaTheme="minorHAnsi" w:hAnsiTheme="minorHAnsi" w:cstheme="minorBidi"/>
              </w:rPr>
              <w:t xml:space="preserve"> playbook p.88)</w:t>
            </w:r>
          </w:p>
          <w:p w14:paraId="5C6554F2" w14:textId="71965CA1" w:rsidR="00C60A0F" w:rsidRDefault="00C60A0F" w:rsidP="00A76373">
            <w:pPr>
              <w:rPr>
                <w:rFonts w:asciiTheme="minorHAnsi" w:hAnsiTheme="minorHAnsi" w:cstheme="minorHAnsi"/>
                <w:szCs w:val="24"/>
                <w:lang w:val="en-GB"/>
              </w:rPr>
            </w:pPr>
          </w:p>
          <w:p w14:paraId="306C7FBB" w14:textId="77777777" w:rsidR="00437D3B" w:rsidRPr="00C60A0F" w:rsidRDefault="00437D3B" w:rsidP="00A76373">
            <w:pPr>
              <w:rPr>
                <w:rFonts w:asciiTheme="minorHAnsi" w:hAnsiTheme="minorHAnsi" w:cstheme="minorHAnsi"/>
                <w:szCs w:val="24"/>
                <w:lang w:val="en-GB"/>
              </w:rPr>
            </w:pPr>
          </w:p>
          <w:p w14:paraId="4155C50D" w14:textId="7C026402" w:rsidR="00A76373" w:rsidRPr="00C60A0F" w:rsidRDefault="00A76373" w:rsidP="00A76373">
            <w:pPr>
              <w:pStyle w:val="Lijstalinea"/>
              <w:numPr>
                <w:ilvl w:val="0"/>
                <w:numId w:val="10"/>
              </w:numPr>
              <w:rPr>
                <w:rFonts w:asciiTheme="minorHAnsi" w:hAnsiTheme="minorHAnsi" w:cstheme="minorHAnsi"/>
                <w:b/>
                <w:bCs/>
                <w:szCs w:val="24"/>
                <w:lang w:val="en-GB"/>
              </w:rPr>
            </w:pPr>
            <w:r w:rsidRPr="00C60A0F">
              <w:rPr>
                <w:rFonts w:asciiTheme="minorHAnsi" w:hAnsiTheme="minorHAnsi" w:cstheme="minorHAnsi"/>
                <w:b/>
                <w:bCs/>
                <w:szCs w:val="24"/>
                <w:lang w:val="en-GB"/>
              </w:rPr>
              <w:t>Closing event</w:t>
            </w:r>
            <w:r w:rsidR="00C60A0F">
              <w:rPr>
                <w:rFonts w:asciiTheme="minorHAnsi" w:hAnsiTheme="minorHAnsi" w:cstheme="minorHAnsi"/>
                <w:b/>
                <w:bCs/>
                <w:szCs w:val="24"/>
                <w:lang w:val="en-GB"/>
              </w:rPr>
              <w:t xml:space="preserve"> (5-16 hours)</w:t>
            </w:r>
          </w:p>
          <w:p w14:paraId="46B1C129" w14:textId="227D6DD8" w:rsidR="00A76373" w:rsidRPr="00C60A0F" w:rsidRDefault="00A76373" w:rsidP="00A76373">
            <w:pPr>
              <w:rPr>
                <w:rFonts w:asciiTheme="minorHAnsi" w:hAnsiTheme="minorHAnsi" w:cstheme="minorHAnsi"/>
                <w:szCs w:val="24"/>
                <w:lang w:val="en-GB"/>
              </w:rPr>
            </w:pPr>
            <w:r w:rsidRPr="00C60A0F">
              <w:rPr>
                <w:rFonts w:asciiTheme="minorHAnsi" w:hAnsiTheme="minorHAnsi" w:cstheme="minorHAnsi"/>
                <w:szCs w:val="24"/>
                <w:lang w:val="en-GB"/>
              </w:rPr>
              <w:t>Organi</w:t>
            </w:r>
            <w:r w:rsidR="00C60A0F">
              <w:rPr>
                <w:rFonts w:asciiTheme="minorHAnsi" w:hAnsiTheme="minorHAnsi" w:cstheme="minorHAnsi"/>
                <w:szCs w:val="24"/>
                <w:lang w:val="en-GB"/>
              </w:rPr>
              <w:t>s</w:t>
            </w:r>
            <w:r w:rsidRPr="00C60A0F">
              <w:rPr>
                <w:rFonts w:asciiTheme="minorHAnsi" w:hAnsiTheme="minorHAnsi" w:cstheme="minorHAnsi"/>
                <w:szCs w:val="24"/>
                <w:lang w:val="en-GB"/>
              </w:rPr>
              <w:t xml:space="preserve">e a fair, the </w:t>
            </w:r>
            <w:r w:rsidR="00917B11">
              <w:rPr>
                <w:rFonts w:asciiTheme="minorHAnsi" w:hAnsiTheme="minorHAnsi" w:cstheme="minorHAnsi"/>
                <w:szCs w:val="24"/>
                <w:lang w:val="en-GB"/>
              </w:rPr>
              <w:t>young people</w:t>
            </w:r>
            <w:r w:rsidRPr="00C60A0F">
              <w:rPr>
                <w:rFonts w:asciiTheme="minorHAnsi" w:hAnsiTheme="minorHAnsi" w:cstheme="minorHAnsi"/>
                <w:szCs w:val="24"/>
                <w:lang w:val="en-GB"/>
              </w:rPr>
              <w:t xml:space="preserve"> "sell" themselves and have personal booths where they have conversations with the network. They use their prepared reflection materials during the fair (tools &amp; methods above</w:t>
            </w:r>
            <w:r w:rsidR="00C60A0F">
              <w:rPr>
                <w:rFonts w:asciiTheme="minorHAnsi" w:hAnsiTheme="minorHAnsi" w:cstheme="minorHAnsi"/>
                <w:szCs w:val="24"/>
                <w:lang w:val="en-GB"/>
              </w:rPr>
              <w:t xml:space="preserve"> – individual or group reflection</w:t>
            </w:r>
            <w:r w:rsidRPr="00C60A0F">
              <w:rPr>
                <w:rFonts w:asciiTheme="minorHAnsi" w:hAnsiTheme="minorHAnsi" w:cstheme="minorHAnsi"/>
                <w:szCs w:val="24"/>
                <w:lang w:val="en-GB"/>
              </w:rPr>
              <w:t>). After that the pop-ups can be presented for a bigger audience. You can switch up on what comes first. They will also receive their certificate in a ceremony.</w:t>
            </w:r>
            <w:r w:rsidR="00C60A0F">
              <w:rPr>
                <w:rFonts w:asciiTheme="minorHAnsi" w:hAnsiTheme="minorHAnsi" w:cstheme="minorHAnsi"/>
                <w:szCs w:val="24"/>
                <w:lang w:val="en-GB"/>
              </w:rPr>
              <w:t xml:space="preserve"> Young people can use the </w:t>
            </w:r>
            <w:proofErr w:type="spellStart"/>
            <w:r w:rsidR="00C60A0F">
              <w:rPr>
                <w:rFonts w:asciiTheme="minorHAnsi" w:hAnsiTheme="minorHAnsi" w:cstheme="minorHAnsi"/>
                <w:szCs w:val="24"/>
                <w:lang w:val="en-GB"/>
              </w:rPr>
              <w:t>Eduscrum</w:t>
            </w:r>
            <w:proofErr w:type="spellEnd"/>
            <w:r w:rsidR="00C60A0F">
              <w:rPr>
                <w:rFonts w:asciiTheme="minorHAnsi" w:hAnsiTheme="minorHAnsi" w:cstheme="minorHAnsi"/>
                <w:szCs w:val="24"/>
                <w:lang w:val="en-GB"/>
              </w:rPr>
              <w:t xml:space="preserve"> method to prepare the closing event.</w:t>
            </w:r>
          </w:p>
          <w:p w14:paraId="2E4EA8BD" w14:textId="77777777" w:rsidR="00A76373" w:rsidRPr="00C60A0F" w:rsidRDefault="00A76373" w:rsidP="00A76373">
            <w:pPr>
              <w:rPr>
                <w:rFonts w:asciiTheme="minorHAnsi" w:hAnsiTheme="minorHAnsi" w:cstheme="minorHAnsi"/>
                <w:szCs w:val="24"/>
                <w:lang w:val="en-GB"/>
              </w:rPr>
            </w:pPr>
          </w:p>
          <w:p w14:paraId="2676E843" w14:textId="234ACC1A" w:rsidR="00A76373" w:rsidRPr="00C60A0F" w:rsidRDefault="00A76373" w:rsidP="00A76373">
            <w:pPr>
              <w:pStyle w:val="withbottommargin"/>
              <w:spacing w:before="0" w:beforeAutospacing="0" w:after="0" w:afterAutospacing="0"/>
              <w:rPr>
                <w:rFonts w:asciiTheme="minorHAnsi" w:eastAsiaTheme="minorHAnsi" w:hAnsiTheme="minorHAnsi" w:cstheme="minorBidi"/>
                <w:lang w:eastAsia="en-US"/>
              </w:rPr>
            </w:pPr>
          </w:p>
        </w:tc>
      </w:tr>
    </w:tbl>
    <w:p w14:paraId="68767409" w14:textId="3BEE162D" w:rsidR="007C543E" w:rsidRDefault="007C543E" w:rsidP="007C543E">
      <w:pPr>
        <w:rPr>
          <w:rFonts w:ascii="Calibri" w:hAnsi="Calibri"/>
          <w:b/>
          <w:sz w:val="22"/>
          <w:szCs w:val="22"/>
        </w:rPr>
      </w:pPr>
    </w:p>
    <w:p w14:paraId="37D5967D" w14:textId="17FB0098" w:rsidR="003A71CE" w:rsidRDefault="003A71CE" w:rsidP="007C543E">
      <w:pPr>
        <w:rPr>
          <w:rFonts w:ascii="Calibri" w:hAnsi="Calibri"/>
          <w:b/>
          <w:sz w:val="22"/>
          <w:szCs w:val="22"/>
        </w:rPr>
      </w:pPr>
    </w:p>
    <w:sectPr w:rsidR="003A71CE"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3C362" w14:textId="77777777" w:rsidR="00812722" w:rsidRDefault="00812722" w:rsidP="0093137D">
      <w:r>
        <w:separator/>
      </w:r>
    </w:p>
  </w:endnote>
  <w:endnote w:type="continuationSeparator" w:id="0">
    <w:p w14:paraId="2B535A25" w14:textId="77777777" w:rsidR="00812722" w:rsidRDefault="00812722"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A86ED" w14:textId="77777777" w:rsidR="00812722" w:rsidRDefault="00812722" w:rsidP="0093137D">
      <w:r>
        <w:separator/>
      </w:r>
    </w:p>
  </w:footnote>
  <w:footnote w:type="continuationSeparator" w:id="0">
    <w:p w14:paraId="2151E8F8" w14:textId="77777777" w:rsidR="00812722" w:rsidRDefault="00812722"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5E45205" w:rsidR="001622B5" w:rsidRDefault="00211D81" w:rsidP="001622B5">
    <w:pPr>
      <w:pStyle w:val="Koptekst"/>
      <w:jc w:val="center"/>
    </w:pPr>
    <w:r>
      <w:rPr>
        <w:noProof/>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356EA"/>
    <w:multiLevelType w:val="hybridMultilevel"/>
    <w:tmpl w:val="AD18F1C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90D68"/>
    <w:multiLevelType w:val="hybridMultilevel"/>
    <w:tmpl w:val="E258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13BD5"/>
    <w:multiLevelType w:val="hybridMultilevel"/>
    <w:tmpl w:val="8360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40FF0"/>
    <w:multiLevelType w:val="hybridMultilevel"/>
    <w:tmpl w:val="4F9E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E4776"/>
    <w:multiLevelType w:val="hybridMultilevel"/>
    <w:tmpl w:val="7F16055A"/>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62592B0D"/>
    <w:multiLevelType w:val="hybridMultilevel"/>
    <w:tmpl w:val="AD18F1C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7B314906"/>
    <w:multiLevelType w:val="hybridMultilevel"/>
    <w:tmpl w:val="3556B5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EB06C2B"/>
    <w:multiLevelType w:val="hybridMultilevel"/>
    <w:tmpl w:val="FD5C5D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5"/>
  </w:num>
  <w:num w:numId="6">
    <w:abstractNumId w:val="6"/>
  </w:num>
  <w:num w:numId="7">
    <w:abstractNumId w:val="11"/>
  </w:num>
  <w:num w:numId="8">
    <w:abstractNumId w:val="9"/>
  </w:num>
  <w:num w:numId="9">
    <w:abstractNumId w:val="8"/>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247DA"/>
    <w:rsid w:val="00026389"/>
    <w:rsid w:val="000305AD"/>
    <w:rsid w:val="0005213E"/>
    <w:rsid w:val="00062131"/>
    <w:rsid w:val="0007036C"/>
    <w:rsid w:val="00085349"/>
    <w:rsid w:val="000A4483"/>
    <w:rsid w:val="000A6CFE"/>
    <w:rsid w:val="000C0EA4"/>
    <w:rsid w:val="00121C60"/>
    <w:rsid w:val="0012574C"/>
    <w:rsid w:val="0015415D"/>
    <w:rsid w:val="001622B5"/>
    <w:rsid w:val="00173B73"/>
    <w:rsid w:val="001A1AE1"/>
    <w:rsid w:val="001A5EDC"/>
    <w:rsid w:val="001C4414"/>
    <w:rsid w:val="001F5D2A"/>
    <w:rsid w:val="00204FD5"/>
    <w:rsid w:val="00211799"/>
    <w:rsid w:val="00211D81"/>
    <w:rsid w:val="0022090B"/>
    <w:rsid w:val="00240C06"/>
    <w:rsid w:val="00257115"/>
    <w:rsid w:val="0027536D"/>
    <w:rsid w:val="0029445B"/>
    <w:rsid w:val="002A3B43"/>
    <w:rsid w:val="002A44BA"/>
    <w:rsid w:val="002B6539"/>
    <w:rsid w:val="002C1FEA"/>
    <w:rsid w:val="00355840"/>
    <w:rsid w:val="003804B3"/>
    <w:rsid w:val="00384E91"/>
    <w:rsid w:val="003A71CE"/>
    <w:rsid w:val="003B103A"/>
    <w:rsid w:val="003D356B"/>
    <w:rsid w:val="003E6E53"/>
    <w:rsid w:val="00400090"/>
    <w:rsid w:val="00437D3B"/>
    <w:rsid w:val="004442D5"/>
    <w:rsid w:val="00450956"/>
    <w:rsid w:val="004637E4"/>
    <w:rsid w:val="004A46FB"/>
    <w:rsid w:val="004B1220"/>
    <w:rsid w:val="004D54D3"/>
    <w:rsid w:val="004E0EF9"/>
    <w:rsid w:val="005007F2"/>
    <w:rsid w:val="0050689E"/>
    <w:rsid w:val="00522EF0"/>
    <w:rsid w:val="005254B6"/>
    <w:rsid w:val="00532A11"/>
    <w:rsid w:val="00534E39"/>
    <w:rsid w:val="00554746"/>
    <w:rsid w:val="00560F12"/>
    <w:rsid w:val="00575319"/>
    <w:rsid w:val="0057657B"/>
    <w:rsid w:val="00577705"/>
    <w:rsid w:val="005C0DE6"/>
    <w:rsid w:val="005C3A0B"/>
    <w:rsid w:val="005F4164"/>
    <w:rsid w:val="00607934"/>
    <w:rsid w:val="00613488"/>
    <w:rsid w:val="0064130C"/>
    <w:rsid w:val="00670AEE"/>
    <w:rsid w:val="006765AF"/>
    <w:rsid w:val="00683CF5"/>
    <w:rsid w:val="006A154B"/>
    <w:rsid w:val="006A664A"/>
    <w:rsid w:val="006B4B1F"/>
    <w:rsid w:val="006B4F65"/>
    <w:rsid w:val="006C5881"/>
    <w:rsid w:val="00717108"/>
    <w:rsid w:val="00720505"/>
    <w:rsid w:val="007375E1"/>
    <w:rsid w:val="007B1846"/>
    <w:rsid w:val="007B4192"/>
    <w:rsid w:val="007C543E"/>
    <w:rsid w:val="007E6319"/>
    <w:rsid w:val="007F44E4"/>
    <w:rsid w:val="00806E88"/>
    <w:rsid w:val="00812722"/>
    <w:rsid w:val="00847AF1"/>
    <w:rsid w:val="008671A6"/>
    <w:rsid w:val="00875A43"/>
    <w:rsid w:val="008A07C8"/>
    <w:rsid w:val="008C283B"/>
    <w:rsid w:val="008E3ACB"/>
    <w:rsid w:val="008F73B9"/>
    <w:rsid w:val="0090499B"/>
    <w:rsid w:val="009116FF"/>
    <w:rsid w:val="00917B11"/>
    <w:rsid w:val="00924077"/>
    <w:rsid w:val="0093137D"/>
    <w:rsid w:val="00931D72"/>
    <w:rsid w:val="00943AC8"/>
    <w:rsid w:val="00945E3A"/>
    <w:rsid w:val="00956995"/>
    <w:rsid w:val="009743DF"/>
    <w:rsid w:val="009978F8"/>
    <w:rsid w:val="009E315C"/>
    <w:rsid w:val="009E4201"/>
    <w:rsid w:val="009E432B"/>
    <w:rsid w:val="009E49FD"/>
    <w:rsid w:val="00A1221E"/>
    <w:rsid w:val="00A1484E"/>
    <w:rsid w:val="00A33C01"/>
    <w:rsid w:val="00A37976"/>
    <w:rsid w:val="00A40834"/>
    <w:rsid w:val="00A47404"/>
    <w:rsid w:val="00A66569"/>
    <w:rsid w:val="00A702B0"/>
    <w:rsid w:val="00A76373"/>
    <w:rsid w:val="00AA1CCB"/>
    <w:rsid w:val="00AB1CC1"/>
    <w:rsid w:val="00AD173A"/>
    <w:rsid w:val="00AF7AC7"/>
    <w:rsid w:val="00B07CE9"/>
    <w:rsid w:val="00B20A62"/>
    <w:rsid w:val="00B300B8"/>
    <w:rsid w:val="00B33E2E"/>
    <w:rsid w:val="00B63F86"/>
    <w:rsid w:val="00B75863"/>
    <w:rsid w:val="00B76870"/>
    <w:rsid w:val="00B90ECE"/>
    <w:rsid w:val="00BA02D5"/>
    <w:rsid w:val="00BB400C"/>
    <w:rsid w:val="00BC4A68"/>
    <w:rsid w:val="00BD0454"/>
    <w:rsid w:val="00BD4CF2"/>
    <w:rsid w:val="00BE65BB"/>
    <w:rsid w:val="00BE7B64"/>
    <w:rsid w:val="00BF6CC7"/>
    <w:rsid w:val="00C07CFD"/>
    <w:rsid w:val="00C07DD5"/>
    <w:rsid w:val="00C11C61"/>
    <w:rsid w:val="00C22F7D"/>
    <w:rsid w:val="00C573E2"/>
    <w:rsid w:val="00C60A0F"/>
    <w:rsid w:val="00C61F5F"/>
    <w:rsid w:val="00C67208"/>
    <w:rsid w:val="00C77A7F"/>
    <w:rsid w:val="00C840A9"/>
    <w:rsid w:val="00C9591B"/>
    <w:rsid w:val="00C97BB4"/>
    <w:rsid w:val="00CA0A51"/>
    <w:rsid w:val="00CD096E"/>
    <w:rsid w:val="00CE2613"/>
    <w:rsid w:val="00CE373C"/>
    <w:rsid w:val="00D21950"/>
    <w:rsid w:val="00D22F6E"/>
    <w:rsid w:val="00D511DE"/>
    <w:rsid w:val="00D70E7B"/>
    <w:rsid w:val="00D73D0E"/>
    <w:rsid w:val="00D81C57"/>
    <w:rsid w:val="00D94A2E"/>
    <w:rsid w:val="00D96A91"/>
    <w:rsid w:val="00D975DA"/>
    <w:rsid w:val="00DB0D11"/>
    <w:rsid w:val="00DB5FC9"/>
    <w:rsid w:val="00DC15BC"/>
    <w:rsid w:val="00E1091E"/>
    <w:rsid w:val="00E25999"/>
    <w:rsid w:val="00E361F3"/>
    <w:rsid w:val="00E51B5F"/>
    <w:rsid w:val="00E547B7"/>
    <w:rsid w:val="00E559E1"/>
    <w:rsid w:val="00E63663"/>
    <w:rsid w:val="00EB0429"/>
    <w:rsid w:val="00EB2938"/>
    <w:rsid w:val="00EC5DC3"/>
    <w:rsid w:val="00F110A9"/>
    <w:rsid w:val="00F17048"/>
    <w:rsid w:val="00F20E43"/>
    <w:rsid w:val="00F37094"/>
    <w:rsid w:val="00F4047B"/>
    <w:rsid w:val="00F649E8"/>
    <w:rsid w:val="00F673CC"/>
    <w:rsid w:val="00F72F8E"/>
    <w:rsid w:val="00F92166"/>
    <w:rsid w:val="00FC233B"/>
    <w:rsid w:val="00FE6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tions.jrc.ec.europa.eu/repository/bitstream/JRC120487/jrc120487_entrecomp_playbook.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tions.jrc.ec.europa.eu/repository/bitstream/JRC120487/jrc120487_entrecomp_playbook.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lZxvMrGNyz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28DC-0FE4-4D68-818F-9FCC0F443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6F855-C2FA-4CF3-8A28-A373DD8595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5B892-50D6-4A9D-862D-416F49141A5D}">
  <ds:schemaRefs>
    <ds:schemaRef ds:uri="http://schemas.microsoft.com/sharepoint/v3/contenttype/forms"/>
  </ds:schemaRefs>
</ds:datastoreItem>
</file>

<file path=customXml/itemProps4.xml><?xml version="1.0" encoding="utf-8"?>
<ds:datastoreItem xmlns:ds="http://schemas.openxmlformats.org/officeDocument/2006/customXml" ds:itemID="{9902A91D-78EC-4CD6-A9FA-2F6685B7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1256</Words>
  <Characters>6914</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8</cp:revision>
  <cp:lastPrinted>2020-10-07T12:43:00Z</cp:lastPrinted>
  <dcterms:created xsi:type="dcterms:W3CDTF">2020-10-23T10:30:00Z</dcterms:created>
  <dcterms:modified xsi:type="dcterms:W3CDTF">2020-11-18T18:32:00Z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