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AC21" w14:textId="430B46A1" w:rsidR="000223A2" w:rsidRDefault="000223A2"/>
    <w:p w14:paraId="25460F07" w14:textId="77777777" w:rsidR="00C21988" w:rsidRPr="00B63F86" w:rsidRDefault="00C21988" w:rsidP="00C21988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0417"/>
      </w:tblGrid>
      <w:tr w:rsidR="00C21988" w:rsidRPr="000900D8" w14:paraId="273BD999" w14:textId="77777777" w:rsidTr="000B4F20">
        <w:trPr>
          <w:trHeight w:val="594"/>
        </w:trPr>
        <w:tc>
          <w:tcPr>
            <w:tcW w:w="1288" w:type="pct"/>
          </w:tcPr>
          <w:p w14:paraId="0BBB33D9" w14:textId="77777777" w:rsidR="00C2198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27C0B711" w14:textId="77777777" w:rsidR="00C21988" w:rsidRPr="007B78B9" w:rsidRDefault="00C21988" w:rsidP="0080124E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B78B9">
              <w:rPr>
                <w:rFonts w:asciiTheme="minorHAnsi" w:hAnsiTheme="minorHAnsi" w:cstheme="minorHAnsi"/>
                <w:b/>
                <w:bCs/>
                <w:szCs w:val="24"/>
              </w:rPr>
              <w:t xml:space="preserve">Talents and Skills </w:t>
            </w:r>
          </w:p>
        </w:tc>
      </w:tr>
      <w:tr w:rsidR="00C21988" w:rsidRPr="000900D8" w14:paraId="41ECBC9B" w14:textId="77777777" w:rsidTr="000B4F20">
        <w:trPr>
          <w:trHeight w:val="583"/>
        </w:trPr>
        <w:tc>
          <w:tcPr>
            <w:tcW w:w="1288" w:type="pct"/>
          </w:tcPr>
          <w:p w14:paraId="3E1794EE" w14:textId="77777777" w:rsidR="00C21988" w:rsidRPr="000900D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29B939D7" w14:textId="62524DF3" w:rsidR="00C21988" w:rsidRPr="00DC053C" w:rsidRDefault="00C21988" w:rsidP="0080124E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Entrepreneurial Thinking </w:t>
            </w:r>
          </w:p>
        </w:tc>
      </w:tr>
      <w:tr w:rsidR="00C21988" w:rsidRPr="000900D8" w14:paraId="258CF259" w14:textId="77777777" w:rsidTr="000B4F20">
        <w:trPr>
          <w:trHeight w:val="678"/>
        </w:trPr>
        <w:tc>
          <w:tcPr>
            <w:tcW w:w="1288" w:type="pct"/>
          </w:tcPr>
          <w:p w14:paraId="320C556F" w14:textId="77777777" w:rsidR="00C21988" w:rsidRPr="000900D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1E3655F9" w14:textId="7715F522" w:rsidR="00C21988" w:rsidRPr="005C3A0B" w:rsidRDefault="000B4F20" w:rsidP="0080124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minutes</w:t>
            </w:r>
            <w:r w:rsidR="00982F9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C21988" w:rsidRPr="000900D8" w14:paraId="58218090" w14:textId="77777777" w:rsidTr="009715F3">
        <w:trPr>
          <w:trHeight w:val="866"/>
        </w:trPr>
        <w:tc>
          <w:tcPr>
            <w:tcW w:w="1288" w:type="pct"/>
          </w:tcPr>
          <w:p w14:paraId="2B39FF59" w14:textId="77777777" w:rsidR="00C2198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6B05C9F4" w14:textId="270E5909" w:rsidR="00C21988" w:rsidRPr="005C3A0B" w:rsidRDefault="00C21988" w:rsidP="0080124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young person </w:t>
            </w:r>
            <w:r w:rsidR="00852AE1">
              <w:rPr>
                <w:rFonts w:asciiTheme="minorHAnsi" w:hAnsiTheme="minorHAnsi" w:cstheme="minorHAnsi"/>
                <w:szCs w:val="24"/>
              </w:rPr>
              <w:t>will begin to understand and learn what entrepreneurial thinking is and how it makes an entrepreneur</w:t>
            </w:r>
            <w:r w:rsidR="009715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52AE1">
              <w:rPr>
                <w:rFonts w:asciiTheme="minorHAnsi" w:hAnsiTheme="minorHAnsi" w:cstheme="minorHAnsi"/>
                <w:szCs w:val="24"/>
              </w:rPr>
              <w:t>successful</w:t>
            </w:r>
            <w:r w:rsidR="009715F3">
              <w:rPr>
                <w:rFonts w:asciiTheme="minorHAnsi" w:hAnsiTheme="minorHAnsi" w:cstheme="minorHAnsi"/>
                <w:szCs w:val="24"/>
              </w:rPr>
              <w:t xml:space="preserve"> and motivated to run a business after adversities. </w:t>
            </w:r>
            <w:r w:rsidR="00852AE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C21988" w:rsidRPr="000900D8" w14:paraId="4AE5B9AD" w14:textId="77777777" w:rsidTr="009715F3">
        <w:trPr>
          <w:trHeight w:val="1133"/>
        </w:trPr>
        <w:tc>
          <w:tcPr>
            <w:tcW w:w="1288" w:type="pct"/>
          </w:tcPr>
          <w:p w14:paraId="184DF5F2" w14:textId="77777777" w:rsidR="00C2198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328B5920" w14:textId="06C7C470" w:rsidR="00C21988" w:rsidRPr="009712C1" w:rsidRDefault="00C21988" w:rsidP="009712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Understand what </w:t>
            </w:r>
            <w:r w:rsidR="00852AE1">
              <w:rPr>
                <w:rFonts w:asciiTheme="minorHAnsi" w:hAnsiTheme="minorHAnsi" w:cstheme="minorHAnsi"/>
                <w:szCs w:val="24"/>
              </w:rPr>
              <w:t xml:space="preserve">an </w:t>
            </w:r>
            <w:r w:rsidR="009712C1">
              <w:rPr>
                <w:rFonts w:asciiTheme="minorHAnsi" w:hAnsiTheme="minorHAnsi" w:cstheme="minorHAnsi"/>
                <w:szCs w:val="24"/>
              </w:rPr>
              <w:t>entrepreneur</w:t>
            </w:r>
            <w:r w:rsidR="00852AE1">
              <w:rPr>
                <w:rFonts w:asciiTheme="minorHAnsi" w:hAnsiTheme="minorHAnsi" w:cstheme="minorHAnsi"/>
                <w:szCs w:val="24"/>
              </w:rPr>
              <w:t xml:space="preserve"> is</w:t>
            </w:r>
            <w:r w:rsidR="009712C1">
              <w:rPr>
                <w:rFonts w:asciiTheme="minorHAnsi" w:hAnsiTheme="minorHAnsi" w:cstheme="minorHAnsi"/>
                <w:szCs w:val="24"/>
              </w:rPr>
              <w:t xml:space="preserve"> and how they think </w:t>
            </w:r>
          </w:p>
          <w:p w14:paraId="26E6EF74" w14:textId="4CFE90D0" w:rsidR="00C21988" w:rsidRDefault="00C21988" w:rsidP="00C219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Identify </w:t>
            </w:r>
            <w:r w:rsidR="009712C1">
              <w:rPr>
                <w:rFonts w:asciiTheme="minorHAnsi" w:hAnsiTheme="minorHAnsi" w:cstheme="minorHAnsi"/>
                <w:szCs w:val="24"/>
              </w:rPr>
              <w:t xml:space="preserve">how this </w:t>
            </w:r>
            <w:r w:rsidR="009715F3">
              <w:rPr>
                <w:rFonts w:asciiTheme="minorHAnsi" w:hAnsiTheme="minorHAnsi" w:cstheme="minorHAnsi"/>
                <w:szCs w:val="24"/>
              </w:rPr>
              <w:t xml:space="preserve">type </w:t>
            </w:r>
            <w:r w:rsidR="009712C1">
              <w:rPr>
                <w:rFonts w:asciiTheme="minorHAnsi" w:hAnsiTheme="minorHAnsi" w:cstheme="minorHAnsi"/>
                <w:szCs w:val="24"/>
              </w:rPr>
              <w:t xml:space="preserve">of thinking </w:t>
            </w:r>
            <w:r w:rsidR="009715F3">
              <w:rPr>
                <w:rFonts w:asciiTheme="minorHAnsi" w:hAnsiTheme="minorHAnsi" w:cstheme="minorHAnsi"/>
                <w:szCs w:val="24"/>
              </w:rPr>
              <w:t xml:space="preserve">is </w:t>
            </w:r>
            <w:r w:rsidR="009712C1">
              <w:rPr>
                <w:rFonts w:asciiTheme="minorHAnsi" w:hAnsiTheme="minorHAnsi" w:cstheme="minorHAnsi"/>
                <w:szCs w:val="24"/>
              </w:rPr>
              <w:t xml:space="preserve">useful for business success </w:t>
            </w:r>
          </w:p>
          <w:p w14:paraId="047D02EC" w14:textId="464F7B71" w:rsidR="00C21988" w:rsidRPr="002C1AF7" w:rsidRDefault="00C21988" w:rsidP="00C2198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Be able to reflect on </w:t>
            </w:r>
            <w:r w:rsidR="009712C1">
              <w:rPr>
                <w:rFonts w:asciiTheme="minorHAnsi" w:hAnsiTheme="minorHAnsi" w:cstheme="minorHAnsi"/>
                <w:szCs w:val="24"/>
              </w:rPr>
              <w:t xml:space="preserve">their own skills that show entrepreneurial thinking </w:t>
            </w:r>
          </w:p>
        </w:tc>
      </w:tr>
      <w:tr w:rsidR="00C21988" w:rsidRPr="000900D8" w14:paraId="0D2B72D5" w14:textId="77777777" w:rsidTr="000B4F20">
        <w:trPr>
          <w:trHeight w:val="694"/>
        </w:trPr>
        <w:tc>
          <w:tcPr>
            <w:tcW w:w="1288" w:type="pct"/>
          </w:tcPr>
          <w:p w14:paraId="6A11068D" w14:textId="77777777" w:rsidR="00C2198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2A352DDC" w14:textId="77777777" w:rsidR="00C2198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5CBF447D" w14:textId="77777777" w:rsidR="00C21988" w:rsidRDefault="00C21988" w:rsidP="009712C1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</w:t>
            </w:r>
            <w:r w:rsidR="008C760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Handout – Enterprising Thinking Star </w:t>
            </w:r>
          </w:p>
          <w:p w14:paraId="4B761C60" w14:textId="53371294" w:rsidR="008C7605" w:rsidRPr="005C3A0B" w:rsidRDefault="008C7605" w:rsidP="009712C1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Student Handout </w:t>
            </w:r>
            <w:r w:rsidR="000B4F20">
              <w:rPr>
                <w:rFonts w:asciiTheme="minorHAnsi" w:hAnsiTheme="minorHAnsi" w:cstheme="minorBidi"/>
                <w:b/>
                <w:bCs/>
              </w:rPr>
              <w:t>–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300DA5" w:rsidRPr="00300DA5">
              <w:rPr>
                <w:rFonts w:asciiTheme="minorHAnsi" w:hAnsiTheme="minorHAnsi" w:cstheme="minorBidi"/>
                <w:b/>
                <w:bCs/>
                <w:color w:val="1F4E79" w:themeColor="accent5" w:themeShade="80"/>
              </w:rPr>
              <w:t xml:space="preserve">‘Enterprising </w:t>
            </w:r>
            <w:r w:rsidR="000B4F20" w:rsidRPr="00300DA5">
              <w:rPr>
                <w:rFonts w:asciiTheme="minorHAnsi" w:hAnsiTheme="minorHAnsi" w:cstheme="minorBidi"/>
                <w:b/>
                <w:bCs/>
                <w:color w:val="1F4E79" w:themeColor="accent5" w:themeShade="80"/>
              </w:rPr>
              <w:t>Thinking</w:t>
            </w:r>
            <w:r w:rsidR="00300DA5" w:rsidRPr="00300DA5">
              <w:rPr>
                <w:rFonts w:asciiTheme="minorHAnsi" w:hAnsiTheme="minorHAnsi" w:cstheme="minorBidi"/>
                <w:b/>
                <w:bCs/>
                <w:color w:val="1F4E79" w:themeColor="accent5" w:themeShade="80"/>
              </w:rPr>
              <w:t>’</w:t>
            </w:r>
            <w:r w:rsidR="000B4F20" w:rsidRPr="00300DA5">
              <w:rPr>
                <w:rFonts w:asciiTheme="minorHAnsi" w:hAnsiTheme="minorHAnsi" w:cstheme="minorBidi"/>
                <w:b/>
                <w:bCs/>
                <w:color w:val="1F4E79" w:themeColor="accent5" w:themeShade="80"/>
              </w:rPr>
              <w:t xml:space="preserve"> </w:t>
            </w:r>
            <w:r w:rsidR="000B4F20">
              <w:rPr>
                <w:rFonts w:asciiTheme="minorHAnsi" w:hAnsiTheme="minorHAnsi" w:cstheme="minorBidi"/>
                <w:b/>
                <w:bCs/>
              </w:rPr>
              <w:t xml:space="preserve">Questionnaire </w:t>
            </w:r>
          </w:p>
        </w:tc>
      </w:tr>
      <w:tr w:rsidR="00C21988" w:rsidRPr="000900D8" w14:paraId="21E88A8D" w14:textId="77777777" w:rsidTr="000B4F20">
        <w:trPr>
          <w:trHeight w:val="564"/>
        </w:trPr>
        <w:tc>
          <w:tcPr>
            <w:tcW w:w="1288" w:type="pct"/>
          </w:tcPr>
          <w:p w14:paraId="56E114B1" w14:textId="77777777" w:rsidR="00C21988" w:rsidRDefault="00C21988" w:rsidP="0080124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Activities (duration)</w:t>
            </w:r>
          </w:p>
        </w:tc>
        <w:tc>
          <w:tcPr>
            <w:tcW w:w="3712" w:type="pct"/>
          </w:tcPr>
          <w:p w14:paraId="13E3B6CD" w14:textId="1F180B5B" w:rsidR="00C21988" w:rsidRPr="000418ED" w:rsidRDefault="000B4F20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2 </w:t>
            </w:r>
            <w:r w:rsidR="00C21988"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Activities</w:t>
            </w:r>
          </w:p>
        </w:tc>
      </w:tr>
    </w:tbl>
    <w:p w14:paraId="7117FFE9" w14:textId="1026D05C" w:rsidR="00C21988" w:rsidRDefault="00C21988" w:rsidP="00C21988">
      <w:pPr>
        <w:jc w:val="both"/>
        <w:rPr>
          <w:rFonts w:asciiTheme="minorHAnsi" w:hAnsiTheme="minorHAnsi" w:cstheme="minorHAnsi"/>
          <w:szCs w:val="24"/>
        </w:rPr>
      </w:pPr>
    </w:p>
    <w:p w14:paraId="3C140435" w14:textId="66F2343A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74CA8024" w14:textId="17A2D493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5CC1C9AB" w14:textId="11627CCA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0A5A18CB" w14:textId="3D75DB32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6D66D086" w14:textId="1C5A89D6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5866929C" w14:textId="72134987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68F8BE98" w14:textId="29B4C57B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1708C79E" w14:textId="46DEBA43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699C6937" w14:textId="77777777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C21988" w:rsidRPr="0002158A" w14:paraId="5D29470B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885E22" w14:textId="77777777" w:rsidR="000B4F20" w:rsidRDefault="00C21988" w:rsidP="000B4F20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Activity 1: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What is </w:t>
            </w:r>
            <w:r w:rsidR="000B4F2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Entrepreneurial Thinking?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0B4F2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Enterprising Thinking Star </w:t>
            </w:r>
          </w:p>
          <w:p w14:paraId="40C192CB" w14:textId="6B90314A" w:rsidR="00C21988" w:rsidRPr="0002158A" w:rsidRDefault="00C21988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C21988" w:rsidRPr="0002158A" w14:paraId="2E94A01D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13974DE9" w14:textId="79E12752" w:rsidR="00C21988" w:rsidRPr="0002158A" w:rsidRDefault="00C21988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="000B4F2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10 minutes </w:t>
            </w:r>
          </w:p>
        </w:tc>
      </w:tr>
      <w:tr w:rsidR="00C21988" w:rsidRPr="0002158A" w14:paraId="6376FF89" w14:textId="77777777" w:rsidTr="0080124E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16CF426B" w14:textId="77777777" w:rsidR="00C21988" w:rsidRPr="004E4083" w:rsidRDefault="00C21988" w:rsidP="0080124E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7B8749CA" w14:textId="77777777" w:rsidR="000B4F20" w:rsidRDefault="000B4F20" w:rsidP="000B4F20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Handout – Enterprising Thinking Star </w:t>
            </w:r>
          </w:p>
          <w:p w14:paraId="2833BA18" w14:textId="15BFD627" w:rsidR="00C21988" w:rsidRPr="00C62D2D" w:rsidRDefault="00C21988" w:rsidP="000B4F20">
            <w:pPr>
              <w:pStyle w:val="ListParagraph"/>
              <w:rPr>
                <w:rFonts w:ascii="Arial" w:hAnsi="Arial" w:cs="Arial"/>
                <w:szCs w:val="24"/>
              </w:rPr>
            </w:pPr>
          </w:p>
        </w:tc>
      </w:tr>
      <w:tr w:rsidR="00C21988" w:rsidRPr="00DA655C" w14:paraId="3C9C32B9" w14:textId="77777777" w:rsidTr="0080124E">
        <w:trPr>
          <w:trHeight w:val="1994"/>
        </w:trPr>
        <w:tc>
          <w:tcPr>
            <w:tcW w:w="13892" w:type="dxa"/>
          </w:tcPr>
          <w:p w14:paraId="67361C49" w14:textId="77777777" w:rsidR="00C21988" w:rsidRDefault="00C21988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21E7FD7B" w14:textId="72E18CC5" w:rsidR="00C21988" w:rsidRDefault="00C21988" w:rsidP="0080124E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45D88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Facilitator starts by asking group how they would define</w:t>
            </w:r>
            <w:r w:rsidR="000B4F20">
              <w:rPr>
                <w:rFonts w:asciiTheme="minorHAnsi" w:hAnsiTheme="minorHAnsi" w:cstheme="minorHAnsi"/>
                <w:szCs w:val="24"/>
              </w:rPr>
              <w:t xml:space="preserve"> Entrepreneurial thinking</w:t>
            </w:r>
            <w:r>
              <w:rPr>
                <w:rFonts w:asciiTheme="minorHAnsi" w:hAnsiTheme="minorHAnsi" w:cstheme="minorHAnsi"/>
                <w:szCs w:val="24"/>
              </w:rPr>
              <w:t xml:space="preserve">?  Students can share their opinions one by one to the whole group (hands-up), or they can discuss in small groups or write down ideas on post-it notes and put on board at front of room. </w:t>
            </w:r>
          </w:p>
          <w:p w14:paraId="5BF40CCE" w14:textId="4CCF7D32" w:rsidR="00C21988" w:rsidRPr="00F45D88" w:rsidRDefault="00C21988" w:rsidP="0080124E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AC7F54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Facilitator then </w:t>
            </w:r>
            <w:r w:rsidR="000B4F20">
              <w:rPr>
                <w:rFonts w:asciiTheme="minorHAnsi" w:hAnsiTheme="minorHAnsi" w:cstheme="minorHAnsi"/>
                <w:szCs w:val="24"/>
              </w:rPr>
              <w:t xml:space="preserve">hands out and </w:t>
            </w:r>
            <w:r>
              <w:rPr>
                <w:rFonts w:asciiTheme="minorHAnsi" w:hAnsiTheme="minorHAnsi" w:cstheme="minorHAnsi"/>
                <w:szCs w:val="24"/>
              </w:rPr>
              <w:t xml:space="preserve">reads through </w:t>
            </w:r>
            <w:r w:rsidR="000B4F20" w:rsidRPr="000B4F20">
              <w:rPr>
                <w:rFonts w:asciiTheme="minorHAnsi" w:hAnsiTheme="minorHAnsi" w:cstheme="minorHAnsi"/>
                <w:szCs w:val="24"/>
              </w:rPr>
              <w:t>Student Handout – Enterprising Thinking Star</w:t>
            </w:r>
            <w:r w:rsidR="004230CE">
              <w:rPr>
                <w:rFonts w:asciiTheme="minorHAnsi" w:hAnsiTheme="minorHAnsi" w:cstheme="minorHAnsi"/>
                <w:szCs w:val="24"/>
              </w:rPr>
              <w:t xml:space="preserve">. Then reads through each star, what it means and example of this way of thinking. </w:t>
            </w:r>
          </w:p>
        </w:tc>
      </w:tr>
    </w:tbl>
    <w:p w14:paraId="22A16901" w14:textId="39435D89" w:rsidR="00C21988" w:rsidRDefault="00C21988"/>
    <w:p w14:paraId="68682FC7" w14:textId="7FFDCB6B" w:rsidR="000B4F20" w:rsidRDefault="000B4F20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0B4F20" w:rsidRPr="0002158A" w14:paraId="773AD3C0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58ECA" w14:textId="41CC89BF" w:rsidR="000B4F20" w:rsidRDefault="000B4F20" w:rsidP="0080124E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2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Thinking like Enterpriser Questionnaire</w:t>
            </w:r>
          </w:p>
          <w:p w14:paraId="5163A842" w14:textId="77777777" w:rsidR="000B4F20" w:rsidRPr="0002158A" w:rsidRDefault="000B4F20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0B4F20" w:rsidRPr="0002158A" w14:paraId="221D1AA3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26DA5C8B" w14:textId="36B25BBB" w:rsidR="000B4F20" w:rsidRPr="0002158A" w:rsidRDefault="000B4F20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15 minutes </w:t>
            </w:r>
          </w:p>
        </w:tc>
      </w:tr>
      <w:tr w:rsidR="000B4F20" w:rsidRPr="0002158A" w14:paraId="4FF2C662" w14:textId="77777777" w:rsidTr="0080124E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5193A665" w14:textId="77777777" w:rsidR="000B4F20" w:rsidRPr="004E4083" w:rsidRDefault="000B4F20" w:rsidP="0080124E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07653018" w14:textId="284C499C" w:rsidR="000B4F20" w:rsidRPr="000B4F20" w:rsidRDefault="000B4F20" w:rsidP="000B4F20">
            <w:pPr>
              <w:rPr>
                <w:rFonts w:ascii="Arial" w:hAnsi="Arial" w:cs="Arial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Student Handout - </w:t>
            </w:r>
            <w:r w:rsidRPr="000B4F20">
              <w:rPr>
                <w:rFonts w:asciiTheme="minorHAnsi" w:hAnsiTheme="minorHAnsi" w:cstheme="minorBidi"/>
                <w:b/>
                <w:bCs/>
              </w:rPr>
              <w:t xml:space="preserve">Thinking like Enterpriser Questionnaire </w:t>
            </w:r>
          </w:p>
        </w:tc>
      </w:tr>
      <w:tr w:rsidR="000B4F20" w:rsidRPr="00DA655C" w14:paraId="63EA7BB3" w14:textId="77777777" w:rsidTr="0080124E">
        <w:trPr>
          <w:trHeight w:val="1994"/>
        </w:trPr>
        <w:tc>
          <w:tcPr>
            <w:tcW w:w="13892" w:type="dxa"/>
          </w:tcPr>
          <w:p w14:paraId="2FB18A40" w14:textId="77777777" w:rsidR="000B4F20" w:rsidRDefault="000B4F20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14:paraId="49117B43" w14:textId="39E03C05" w:rsidR="000B4F20" w:rsidRDefault="000B4F20" w:rsidP="000B4F20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45D88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1507">
              <w:rPr>
                <w:rFonts w:asciiTheme="minorHAnsi" w:hAnsiTheme="minorHAnsi" w:cstheme="minorHAnsi"/>
                <w:szCs w:val="24"/>
              </w:rPr>
              <w:t>Students work individually on their own questionnaires</w:t>
            </w:r>
            <w:r w:rsidR="00BA7077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51507">
              <w:rPr>
                <w:rFonts w:asciiTheme="minorHAnsi" w:hAnsiTheme="minorHAnsi" w:cstheme="minorHAnsi"/>
                <w:szCs w:val="24"/>
              </w:rPr>
              <w:t xml:space="preserve">but </w:t>
            </w:r>
            <w:r w:rsidR="00BA7077">
              <w:rPr>
                <w:rFonts w:asciiTheme="minorHAnsi" w:hAnsiTheme="minorHAnsi" w:cstheme="minorHAnsi"/>
                <w:szCs w:val="24"/>
              </w:rPr>
              <w:t xml:space="preserve">they </w:t>
            </w:r>
            <w:r w:rsidR="00B51507">
              <w:rPr>
                <w:rFonts w:asciiTheme="minorHAnsi" w:hAnsiTheme="minorHAnsi" w:cstheme="minorHAnsi"/>
                <w:szCs w:val="24"/>
              </w:rPr>
              <w:t xml:space="preserve">can discuss the first page of questionnaire in small groups. </w:t>
            </w:r>
          </w:p>
          <w:p w14:paraId="5C5F9B1A" w14:textId="5D83C48A" w:rsidR="00B51507" w:rsidRDefault="00B51507" w:rsidP="000B4F20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B51507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Question 1 on handout may need to be altered to be nation specific (so students know who famous entrepreneur is) </w:t>
            </w:r>
          </w:p>
          <w:p w14:paraId="118EF7DF" w14:textId="2648B81E" w:rsidR="00B51507" w:rsidRPr="00F45D88" w:rsidRDefault="00B51507" w:rsidP="000B4F20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B51507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To make interactive, ask students to share what they chose for the last question. </w:t>
            </w:r>
          </w:p>
          <w:p w14:paraId="3EB29427" w14:textId="3D5504C2" w:rsidR="000B4F20" w:rsidRPr="00F45D88" w:rsidRDefault="000B4F20" w:rsidP="0080124E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671B7D0" w14:textId="77777777" w:rsidR="000B4F20" w:rsidRDefault="000B4F20"/>
    <w:sectPr w:rsidR="000B4F20" w:rsidSect="00C2198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B671" w14:textId="77777777" w:rsidR="00BE1A8D" w:rsidRDefault="00BE1A8D" w:rsidP="00C21988">
      <w:r>
        <w:separator/>
      </w:r>
    </w:p>
  </w:endnote>
  <w:endnote w:type="continuationSeparator" w:id="0">
    <w:p w14:paraId="58CE662D" w14:textId="77777777" w:rsidR="00BE1A8D" w:rsidRDefault="00BE1A8D" w:rsidP="00C2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4944" w14:textId="77777777" w:rsidR="00BE1A8D" w:rsidRDefault="00BE1A8D" w:rsidP="00C21988">
      <w:r>
        <w:separator/>
      </w:r>
    </w:p>
  </w:footnote>
  <w:footnote w:type="continuationSeparator" w:id="0">
    <w:p w14:paraId="0411B74A" w14:textId="77777777" w:rsidR="00BE1A8D" w:rsidRDefault="00BE1A8D" w:rsidP="00C2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E6F4" w14:textId="77777777" w:rsidR="00C21988" w:rsidRDefault="00C21988" w:rsidP="00C21988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1EE0A0" wp14:editId="6F9C3F0D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BC943" wp14:editId="22D4ECC7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45AB04B1" w14:textId="77777777" w:rsidR="00C21988" w:rsidRDefault="00C21988" w:rsidP="00C21988">
    <w:pPr>
      <w:pStyle w:val="Header"/>
      <w:ind w:left="4513"/>
      <w:jc w:val="center"/>
    </w:pPr>
  </w:p>
  <w:p w14:paraId="4CDFE346" w14:textId="77777777" w:rsidR="00C21988" w:rsidRPr="00587262" w:rsidRDefault="00C21988" w:rsidP="00C21988">
    <w:pPr>
      <w:pStyle w:val="Header"/>
      <w:ind w:left="4513"/>
      <w:jc w:val="center"/>
      <w:rPr>
        <w:rFonts w:ascii="Arial" w:hAnsi="Arial" w:cs="Arial"/>
      </w:rPr>
    </w:pPr>
    <w:r>
      <w:t xml:space="preserve">                                                             </w:t>
    </w:r>
    <w:r w:rsidRPr="00587262">
      <w:rPr>
        <w:rFonts w:ascii="Arial" w:hAnsi="Arial" w:cs="Arial"/>
      </w:rPr>
      <w:t xml:space="preserve">Talents and Skills Module </w:t>
    </w:r>
  </w:p>
  <w:p w14:paraId="611EF8DA" w14:textId="77777777" w:rsidR="00C21988" w:rsidRDefault="00C21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1DD"/>
    <w:multiLevelType w:val="hybridMultilevel"/>
    <w:tmpl w:val="2C08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86818">
    <w:abstractNumId w:val="1"/>
  </w:num>
  <w:num w:numId="2" w16cid:durableId="118282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88"/>
    <w:rsid w:val="000223A2"/>
    <w:rsid w:val="000B4F20"/>
    <w:rsid w:val="00300DA5"/>
    <w:rsid w:val="004230CE"/>
    <w:rsid w:val="00852AE1"/>
    <w:rsid w:val="008C7605"/>
    <w:rsid w:val="009712C1"/>
    <w:rsid w:val="009715F3"/>
    <w:rsid w:val="00982F9F"/>
    <w:rsid w:val="009D6E3D"/>
    <w:rsid w:val="00B059AB"/>
    <w:rsid w:val="00B51507"/>
    <w:rsid w:val="00BA7077"/>
    <w:rsid w:val="00BE1A8D"/>
    <w:rsid w:val="00C21988"/>
    <w:rsid w:val="00D5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E32F"/>
  <w15:chartTrackingRefBased/>
  <w15:docId w15:val="{E736B7D6-3E56-415E-BA8D-3B993166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88"/>
  </w:style>
  <w:style w:type="paragraph" w:styleId="Footer">
    <w:name w:val="footer"/>
    <w:basedOn w:val="Normal"/>
    <w:link w:val="FooterChar"/>
    <w:uiPriority w:val="99"/>
    <w:unhideWhenUsed/>
    <w:rsid w:val="00C21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88"/>
  </w:style>
  <w:style w:type="paragraph" w:styleId="ListParagraph">
    <w:name w:val="List Paragraph"/>
    <w:basedOn w:val="Normal"/>
    <w:uiPriority w:val="34"/>
    <w:qFormat/>
    <w:rsid w:val="00C21988"/>
    <w:pPr>
      <w:ind w:left="720"/>
      <w:contextualSpacing/>
    </w:pPr>
  </w:style>
  <w:style w:type="table" w:styleId="TableGrid">
    <w:name w:val="Table Grid"/>
    <w:basedOn w:val="TableNormal"/>
    <w:uiPriority w:val="59"/>
    <w:rsid w:val="00C21988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C21988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1610</Characters>
  <Application>Microsoft Office Word</Application>
  <DocSecurity>4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dcterms:created xsi:type="dcterms:W3CDTF">2022-05-23T08:27:00Z</dcterms:created>
  <dcterms:modified xsi:type="dcterms:W3CDTF">2022-05-23T08:27:00Z</dcterms:modified>
</cp:coreProperties>
</file>