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724FC" w14:textId="451B35A0" w:rsidR="00B63F86" w:rsidRDefault="00FD5432" w:rsidP="001062E8">
      <w:pPr>
        <w:pStyle w:val="Kop2"/>
        <w:jc w:val="center"/>
        <w:rPr>
          <w:rFonts w:asciiTheme="minorHAnsi" w:hAnsiTheme="minorHAnsi" w:cstheme="minorHAnsi"/>
          <w:i w:val="0"/>
          <w:sz w:val="32"/>
          <w:szCs w:val="32"/>
        </w:rPr>
      </w:pPr>
      <w:r>
        <w:rPr>
          <w:rFonts w:asciiTheme="minorHAnsi" w:hAnsiTheme="minorHAnsi" w:cstheme="minorHAnsi"/>
          <w:i w:val="0"/>
          <w:sz w:val="32"/>
          <w:szCs w:val="32"/>
        </w:rPr>
        <w:t>Training on demand</w:t>
      </w:r>
      <w:r w:rsidR="00782954">
        <w:rPr>
          <w:rFonts w:asciiTheme="minorHAnsi" w:hAnsiTheme="minorHAnsi" w:cstheme="minorHAnsi"/>
          <w:i w:val="0"/>
          <w:sz w:val="32"/>
          <w:szCs w:val="32"/>
        </w:rPr>
        <w:t xml:space="preserve"> - SESSION PLAN</w:t>
      </w:r>
    </w:p>
    <w:p w14:paraId="3312C013" w14:textId="77777777" w:rsidR="00B63F86" w:rsidRPr="00B63F86" w:rsidRDefault="00B63F86" w:rsidP="00B63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5E575D" w14:paraId="7EE540C9" w14:textId="77777777" w:rsidTr="00EE5E9B">
        <w:trPr>
          <w:trHeight w:val="288"/>
        </w:trPr>
        <w:tc>
          <w:tcPr>
            <w:tcW w:w="1288" w:type="pct"/>
          </w:tcPr>
          <w:p w14:paraId="15675F8D" w14:textId="6E1ABEA5" w:rsidR="009E315C" w:rsidRPr="005E575D" w:rsidRDefault="009E315C" w:rsidP="00EE5E9B">
            <w:pPr>
              <w:rPr>
                <w:rFonts w:asciiTheme="minorHAnsi" w:hAnsiTheme="minorHAnsi" w:cstheme="minorHAnsi"/>
                <w:b/>
                <w:bCs/>
                <w:szCs w:val="24"/>
              </w:rPr>
            </w:pPr>
            <w:r w:rsidRPr="005E575D">
              <w:rPr>
                <w:rFonts w:asciiTheme="minorHAnsi" w:hAnsiTheme="minorHAnsi" w:cstheme="minorHAnsi"/>
                <w:b/>
                <w:bCs/>
                <w:szCs w:val="24"/>
              </w:rPr>
              <w:t>Modu</w:t>
            </w:r>
            <w:r w:rsidR="00F673CC" w:rsidRPr="005E575D">
              <w:rPr>
                <w:rFonts w:asciiTheme="minorHAnsi" w:hAnsiTheme="minorHAnsi" w:cstheme="minorHAnsi"/>
                <w:b/>
                <w:bCs/>
                <w:szCs w:val="24"/>
              </w:rPr>
              <w:t>l</w:t>
            </w:r>
            <w:r w:rsidRPr="005E575D">
              <w:rPr>
                <w:rFonts w:asciiTheme="minorHAnsi" w:hAnsiTheme="minorHAnsi" w:cstheme="minorHAnsi"/>
                <w:b/>
                <w:bCs/>
                <w:szCs w:val="24"/>
              </w:rPr>
              <w:t>e T</w:t>
            </w:r>
            <w:r w:rsidR="000A4483" w:rsidRPr="005E575D">
              <w:rPr>
                <w:rFonts w:asciiTheme="minorHAnsi" w:hAnsiTheme="minorHAnsi" w:cstheme="minorHAnsi"/>
                <w:b/>
                <w:bCs/>
                <w:szCs w:val="24"/>
              </w:rPr>
              <w:t>i</w:t>
            </w:r>
            <w:r w:rsidRPr="005E575D">
              <w:rPr>
                <w:rFonts w:asciiTheme="minorHAnsi" w:hAnsiTheme="minorHAnsi" w:cstheme="minorHAnsi"/>
                <w:b/>
                <w:bCs/>
                <w:szCs w:val="24"/>
              </w:rPr>
              <w:t>tle</w:t>
            </w:r>
          </w:p>
        </w:tc>
        <w:tc>
          <w:tcPr>
            <w:tcW w:w="3712" w:type="pct"/>
          </w:tcPr>
          <w:p w14:paraId="39C9699B" w14:textId="483B2CC2" w:rsidR="009E315C" w:rsidRPr="005E575D" w:rsidRDefault="002679EF" w:rsidP="005C57E4">
            <w:pPr>
              <w:jc w:val="both"/>
              <w:rPr>
                <w:rFonts w:asciiTheme="minorHAnsi" w:hAnsiTheme="minorHAnsi" w:cstheme="minorHAnsi"/>
                <w:szCs w:val="24"/>
              </w:rPr>
            </w:pPr>
            <w:r>
              <w:rPr>
                <w:rFonts w:asciiTheme="minorHAnsi" w:hAnsiTheme="minorHAnsi" w:cstheme="minorHAnsi"/>
                <w:szCs w:val="24"/>
              </w:rPr>
              <w:t>Pitching</w:t>
            </w:r>
          </w:p>
        </w:tc>
      </w:tr>
      <w:tr w:rsidR="00B63F86" w:rsidRPr="005E575D" w14:paraId="4F26725A" w14:textId="77777777" w:rsidTr="00EE5E9B">
        <w:trPr>
          <w:trHeight w:val="288"/>
        </w:trPr>
        <w:tc>
          <w:tcPr>
            <w:tcW w:w="1288" w:type="pct"/>
          </w:tcPr>
          <w:p w14:paraId="715F5B49" w14:textId="545957BC" w:rsidR="00B63F86" w:rsidRPr="005E575D" w:rsidRDefault="00D975DA" w:rsidP="00EE5E9B">
            <w:pPr>
              <w:rPr>
                <w:rFonts w:asciiTheme="minorHAnsi" w:hAnsiTheme="minorHAnsi" w:cstheme="minorHAnsi"/>
                <w:b/>
                <w:bCs/>
                <w:szCs w:val="24"/>
              </w:rPr>
            </w:pPr>
            <w:r w:rsidRPr="005E575D">
              <w:rPr>
                <w:rFonts w:asciiTheme="minorHAnsi" w:hAnsiTheme="minorHAnsi" w:cstheme="minorHAnsi"/>
                <w:b/>
                <w:bCs/>
                <w:szCs w:val="24"/>
              </w:rPr>
              <w:t>Title</w:t>
            </w:r>
            <w:r w:rsidR="00211D81" w:rsidRPr="005E575D">
              <w:rPr>
                <w:rFonts w:asciiTheme="minorHAnsi" w:hAnsiTheme="minorHAnsi" w:cstheme="minorHAnsi"/>
                <w:b/>
                <w:bCs/>
                <w:szCs w:val="24"/>
              </w:rPr>
              <w:t xml:space="preserve"> of Session</w:t>
            </w:r>
          </w:p>
        </w:tc>
        <w:tc>
          <w:tcPr>
            <w:tcW w:w="3712" w:type="pct"/>
          </w:tcPr>
          <w:p w14:paraId="723DFD2C" w14:textId="33C444C3" w:rsidR="00B63F86" w:rsidRPr="005E575D" w:rsidRDefault="00FD5432" w:rsidP="005C57E4">
            <w:pPr>
              <w:jc w:val="both"/>
              <w:rPr>
                <w:rFonts w:asciiTheme="minorHAnsi" w:hAnsiTheme="minorHAnsi" w:cstheme="minorHAnsi"/>
                <w:szCs w:val="24"/>
              </w:rPr>
            </w:pPr>
            <w:r>
              <w:rPr>
                <w:rFonts w:asciiTheme="minorHAnsi" w:hAnsiTheme="minorHAnsi" w:cstheme="minorHAnsi"/>
                <w:szCs w:val="24"/>
              </w:rPr>
              <w:t>Training on demand</w:t>
            </w:r>
          </w:p>
        </w:tc>
      </w:tr>
      <w:tr w:rsidR="00B63F86" w:rsidRPr="005E575D" w14:paraId="64B95593" w14:textId="77777777" w:rsidTr="00EE5E9B">
        <w:tc>
          <w:tcPr>
            <w:tcW w:w="1288" w:type="pct"/>
          </w:tcPr>
          <w:p w14:paraId="7237E800" w14:textId="77FBBBC0" w:rsidR="00B63F86" w:rsidRPr="005E575D" w:rsidRDefault="005C3A0B" w:rsidP="00EE5E9B">
            <w:pPr>
              <w:rPr>
                <w:rFonts w:asciiTheme="minorHAnsi" w:hAnsiTheme="minorHAnsi" w:cstheme="minorHAnsi"/>
                <w:b/>
                <w:bCs/>
                <w:szCs w:val="24"/>
              </w:rPr>
            </w:pPr>
            <w:r w:rsidRPr="005E575D">
              <w:rPr>
                <w:rFonts w:asciiTheme="minorHAnsi" w:hAnsiTheme="minorHAnsi" w:cstheme="minorHAnsi"/>
                <w:b/>
                <w:bCs/>
                <w:szCs w:val="24"/>
              </w:rPr>
              <w:t xml:space="preserve">Length of </w:t>
            </w:r>
            <w:r w:rsidR="00211D81" w:rsidRPr="005E575D">
              <w:rPr>
                <w:rFonts w:asciiTheme="minorHAnsi" w:hAnsiTheme="minorHAnsi" w:cstheme="minorHAnsi"/>
                <w:b/>
                <w:bCs/>
                <w:szCs w:val="24"/>
              </w:rPr>
              <w:t>Session</w:t>
            </w:r>
          </w:p>
        </w:tc>
        <w:tc>
          <w:tcPr>
            <w:tcW w:w="3712" w:type="pct"/>
          </w:tcPr>
          <w:p w14:paraId="65CC2BCD" w14:textId="34BA69CF" w:rsidR="00B63F86" w:rsidRPr="005E575D" w:rsidRDefault="00B27105" w:rsidP="005C57E4">
            <w:pPr>
              <w:jc w:val="both"/>
              <w:rPr>
                <w:rFonts w:asciiTheme="minorHAnsi" w:hAnsiTheme="minorHAnsi" w:cstheme="minorHAnsi"/>
                <w:szCs w:val="24"/>
              </w:rPr>
            </w:pPr>
            <w:r>
              <w:rPr>
                <w:rFonts w:asciiTheme="minorHAnsi" w:hAnsiTheme="minorHAnsi" w:cstheme="minorHAnsi"/>
                <w:szCs w:val="24"/>
              </w:rPr>
              <w:t xml:space="preserve">90 </w:t>
            </w:r>
            <w:proofErr w:type="spellStart"/>
            <w:r>
              <w:rPr>
                <w:rFonts w:asciiTheme="minorHAnsi" w:hAnsiTheme="minorHAnsi" w:cstheme="minorHAnsi"/>
                <w:szCs w:val="24"/>
              </w:rPr>
              <w:t>minute</w:t>
            </w:r>
            <w:r w:rsidR="00FD5432">
              <w:rPr>
                <w:rFonts w:asciiTheme="minorHAnsi" w:hAnsiTheme="minorHAnsi" w:cstheme="minorHAnsi"/>
                <w:szCs w:val="24"/>
              </w:rPr>
              <w:t>n</w:t>
            </w:r>
            <w:proofErr w:type="spellEnd"/>
            <w:r w:rsidR="00FD5432">
              <w:rPr>
                <w:rFonts w:asciiTheme="minorHAnsi" w:hAnsiTheme="minorHAnsi" w:cstheme="minorHAnsi"/>
                <w:szCs w:val="24"/>
              </w:rPr>
              <w:t xml:space="preserve"> of </w:t>
            </w:r>
            <w:proofErr w:type="spellStart"/>
            <w:r w:rsidR="00FD5432">
              <w:rPr>
                <w:rFonts w:asciiTheme="minorHAnsi" w:hAnsiTheme="minorHAnsi" w:cstheme="minorHAnsi"/>
                <w:szCs w:val="24"/>
              </w:rPr>
              <w:t>langer</w:t>
            </w:r>
            <w:proofErr w:type="spellEnd"/>
          </w:p>
        </w:tc>
      </w:tr>
      <w:tr w:rsidR="0027536D" w:rsidRPr="00941A6A" w14:paraId="1D89544E" w14:textId="77777777" w:rsidTr="00EE5E9B">
        <w:tc>
          <w:tcPr>
            <w:tcW w:w="1288" w:type="pct"/>
          </w:tcPr>
          <w:p w14:paraId="3514DD24" w14:textId="77777777" w:rsidR="0027536D" w:rsidRPr="005E575D" w:rsidRDefault="005C3A0B" w:rsidP="00EE5E9B">
            <w:pPr>
              <w:rPr>
                <w:rFonts w:asciiTheme="minorHAnsi" w:hAnsiTheme="minorHAnsi" w:cstheme="minorHAnsi"/>
                <w:b/>
                <w:bCs/>
                <w:szCs w:val="24"/>
              </w:rPr>
            </w:pPr>
            <w:r w:rsidRPr="005E575D">
              <w:rPr>
                <w:rFonts w:asciiTheme="minorHAnsi" w:hAnsiTheme="minorHAnsi" w:cstheme="minorHAnsi"/>
                <w:b/>
                <w:bCs/>
                <w:szCs w:val="24"/>
              </w:rPr>
              <w:t>Aim of Session</w:t>
            </w:r>
          </w:p>
        </w:tc>
        <w:tc>
          <w:tcPr>
            <w:tcW w:w="3712" w:type="pct"/>
          </w:tcPr>
          <w:p w14:paraId="7C7487C4" w14:textId="1C7F7DE5" w:rsidR="0027536D" w:rsidRPr="00941A6A" w:rsidRDefault="00941A6A" w:rsidP="00371543">
            <w:pPr>
              <w:spacing w:before="100" w:beforeAutospacing="1" w:after="100" w:afterAutospacing="1"/>
              <w:outlineLvl w:val="1"/>
              <w:rPr>
                <w:rFonts w:ascii="Calibri" w:hAnsi="Calibri" w:cs="Calibri"/>
                <w:color w:val="000000"/>
                <w:szCs w:val="24"/>
                <w:lang w:val="nl-BE" w:eastAsia="en-GB"/>
              </w:rPr>
            </w:pPr>
            <w:r w:rsidRPr="00941A6A">
              <w:rPr>
                <w:rFonts w:ascii="Calibri" w:hAnsi="Calibri" w:cs="Calibri"/>
                <w:color w:val="000000"/>
                <w:szCs w:val="24"/>
                <w:lang w:val="nl-BE" w:eastAsia="en-GB"/>
              </w:rPr>
              <w:t xml:space="preserve">Jongeren </w:t>
            </w:r>
            <w:r w:rsidR="00FD5432">
              <w:rPr>
                <w:rFonts w:ascii="Calibri" w:hAnsi="Calibri" w:cs="Calibri"/>
                <w:color w:val="000000"/>
                <w:szCs w:val="24"/>
                <w:lang w:val="nl-BE" w:eastAsia="en-GB"/>
              </w:rPr>
              <w:t xml:space="preserve">krijgen de nodige ondersteuning (praktisch, technisch, inhoudelijk) om </w:t>
            </w:r>
            <w:r w:rsidR="007F4F7D">
              <w:rPr>
                <w:rFonts w:ascii="Calibri" w:hAnsi="Calibri" w:cs="Calibri"/>
                <w:color w:val="000000"/>
                <w:szCs w:val="24"/>
                <w:lang w:val="nl-BE" w:eastAsia="en-GB"/>
              </w:rPr>
              <w:t xml:space="preserve">hun groep en ondernemingsidee voor te stellen aan een breder publiek. </w:t>
            </w:r>
            <w:r>
              <w:rPr>
                <w:rFonts w:ascii="Calibri" w:hAnsi="Calibri" w:cs="Calibri"/>
                <w:color w:val="000000"/>
                <w:szCs w:val="24"/>
                <w:lang w:val="nl-BE" w:eastAsia="en-GB"/>
              </w:rPr>
              <w:t xml:space="preserve"> </w:t>
            </w:r>
          </w:p>
        </w:tc>
      </w:tr>
      <w:tr w:rsidR="00534E39" w:rsidRPr="006F7B93" w14:paraId="0BC523D2" w14:textId="77777777" w:rsidTr="00EE5E9B">
        <w:trPr>
          <w:trHeight w:val="402"/>
        </w:trPr>
        <w:tc>
          <w:tcPr>
            <w:tcW w:w="1288" w:type="pct"/>
          </w:tcPr>
          <w:p w14:paraId="3873EF9B" w14:textId="77777777" w:rsidR="00534E39" w:rsidRPr="005E575D" w:rsidRDefault="005C3A0B" w:rsidP="00EE5E9B">
            <w:pPr>
              <w:rPr>
                <w:rFonts w:asciiTheme="minorHAnsi" w:hAnsiTheme="minorHAnsi" w:cstheme="minorHAnsi"/>
                <w:b/>
                <w:bCs/>
                <w:szCs w:val="24"/>
              </w:rPr>
            </w:pPr>
            <w:r w:rsidRPr="005E575D">
              <w:rPr>
                <w:rFonts w:asciiTheme="minorHAnsi" w:hAnsiTheme="minorHAnsi" w:cstheme="minorHAnsi"/>
                <w:b/>
                <w:bCs/>
                <w:szCs w:val="24"/>
              </w:rPr>
              <w:t>Learning Outcomes</w:t>
            </w:r>
          </w:p>
        </w:tc>
        <w:tc>
          <w:tcPr>
            <w:tcW w:w="3712" w:type="pct"/>
          </w:tcPr>
          <w:p w14:paraId="52BBDAC9" w14:textId="54140101" w:rsidR="00173B73" w:rsidRPr="006F7B93" w:rsidRDefault="006F7B93" w:rsidP="00EE5E9B">
            <w:pPr>
              <w:jc w:val="both"/>
              <w:rPr>
                <w:rFonts w:asciiTheme="minorHAnsi" w:hAnsiTheme="minorHAnsi" w:cstheme="minorHAnsi"/>
                <w:szCs w:val="24"/>
                <w:lang w:val="nl-BE"/>
              </w:rPr>
            </w:pPr>
            <w:r w:rsidRPr="006F7B93">
              <w:rPr>
                <w:rFonts w:asciiTheme="minorHAnsi" w:hAnsiTheme="minorHAnsi" w:cstheme="minorHAnsi"/>
                <w:szCs w:val="24"/>
                <w:lang w:val="nl-BE"/>
              </w:rPr>
              <w:t xml:space="preserve">Jongeren </w:t>
            </w:r>
            <w:r w:rsidR="00F26959">
              <w:rPr>
                <w:rFonts w:asciiTheme="minorHAnsi" w:hAnsiTheme="minorHAnsi" w:cstheme="minorHAnsi"/>
                <w:szCs w:val="24"/>
                <w:lang w:val="nl-BE"/>
              </w:rPr>
              <w:t xml:space="preserve">hebben de nodige competenties om hun ondernemingsidee overtuigend voor te stellen. </w:t>
            </w:r>
            <w:r>
              <w:rPr>
                <w:rFonts w:asciiTheme="minorHAnsi" w:hAnsiTheme="minorHAnsi" w:cstheme="minorHAnsi"/>
                <w:szCs w:val="24"/>
                <w:lang w:val="nl-BE"/>
              </w:rPr>
              <w:t xml:space="preserve"> </w:t>
            </w:r>
          </w:p>
        </w:tc>
      </w:tr>
      <w:tr w:rsidR="00DB5FC9" w:rsidRPr="00E23449" w14:paraId="07D17ED7" w14:textId="77777777" w:rsidTr="00EE5E9B">
        <w:tc>
          <w:tcPr>
            <w:tcW w:w="1288" w:type="pct"/>
          </w:tcPr>
          <w:p w14:paraId="24FBD7C1" w14:textId="246C883A" w:rsidR="00DB5FC9" w:rsidRPr="005E575D" w:rsidRDefault="00173B73" w:rsidP="00EE5E9B">
            <w:pPr>
              <w:rPr>
                <w:rFonts w:asciiTheme="minorHAnsi" w:hAnsiTheme="minorHAnsi" w:cstheme="minorHAnsi"/>
                <w:b/>
                <w:bCs/>
                <w:szCs w:val="24"/>
              </w:rPr>
            </w:pPr>
            <w:proofErr w:type="spellStart"/>
            <w:r w:rsidRPr="005E575D">
              <w:rPr>
                <w:rFonts w:asciiTheme="minorHAnsi" w:hAnsiTheme="minorHAnsi" w:cstheme="minorHAnsi"/>
                <w:b/>
                <w:bCs/>
                <w:szCs w:val="24"/>
              </w:rPr>
              <w:t>EntreComp</w:t>
            </w:r>
            <w:proofErr w:type="spellEnd"/>
            <w:r w:rsidRPr="005E575D">
              <w:rPr>
                <w:rFonts w:asciiTheme="minorHAnsi" w:hAnsiTheme="minorHAnsi" w:cstheme="minorHAnsi"/>
                <w:b/>
                <w:bCs/>
                <w:szCs w:val="24"/>
              </w:rPr>
              <w:t xml:space="preserve"> </w:t>
            </w:r>
            <w:r w:rsidR="00DB5FC9" w:rsidRPr="005E575D">
              <w:rPr>
                <w:rFonts w:asciiTheme="minorHAnsi" w:hAnsiTheme="minorHAnsi" w:cstheme="minorHAnsi"/>
                <w:b/>
                <w:bCs/>
                <w:szCs w:val="24"/>
              </w:rPr>
              <w:t>Competences Gained</w:t>
            </w:r>
          </w:p>
        </w:tc>
        <w:tc>
          <w:tcPr>
            <w:tcW w:w="3712" w:type="pct"/>
          </w:tcPr>
          <w:p w14:paraId="6C90BDE2" w14:textId="7215043D" w:rsidR="00DB5FC9" w:rsidRPr="00E23449" w:rsidRDefault="00E23449" w:rsidP="00F966FD">
            <w:pPr>
              <w:pStyle w:val="withbottommargin"/>
              <w:spacing w:before="0" w:beforeAutospacing="0" w:after="120" w:afterAutospacing="0"/>
              <w:rPr>
                <w:rFonts w:asciiTheme="minorHAnsi" w:eastAsiaTheme="minorHAnsi" w:hAnsiTheme="minorHAnsi" w:cstheme="minorBidi"/>
                <w:lang w:val="nl-BE" w:eastAsia="en-US"/>
              </w:rPr>
            </w:pPr>
            <w:r w:rsidRPr="00E23449">
              <w:rPr>
                <w:rFonts w:asciiTheme="minorHAnsi" w:eastAsiaTheme="minorHAnsi" w:hAnsiTheme="minorHAnsi" w:cstheme="minorBidi"/>
                <w:lang w:val="nl-BE" w:eastAsia="en-US"/>
              </w:rPr>
              <w:t>Mensen en middelen mobiliseren: h</w:t>
            </w:r>
            <w:r>
              <w:rPr>
                <w:rFonts w:asciiTheme="minorHAnsi" w:eastAsiaTheme="minorHAnsi" w:hAnsiTheme="minorHAnsi" w:cstheme="minorBidi"/>
                <w:lang w:val="nl-BE" w:eastAsia="en-US"/>
              </w:rPr>
              <w:t>ulp en ondersteuning inschakelen om via een ondernemingsidee een meerwaarde te creëren</w:t>
            </w:r>
          </w:p>
        </w:tc>
      </w:tr>
      <w:tr w:rsidR="00173B73" w:rsidRPr="00A42C22" w14:paraId="26B02D78" w14:textId="77777777" w:rsidTr="00EE5E9B">
        <w:tc>
          <w:tcPr>
            <w:tcW w:w="1288" w:type="pct"/>
          </w:tcPr>
          <w:p w14:paraId="566817C6" w14:textId="5E2341D9" w:rsidR="00173B73" w:rsidRPr="005E575D" w:rsidRDefault="00173B73" w:rsidP="00EE5E9B">
            <w:pPr>
              <w:rPr>
                <w:rFonts w:asciiTheme="minorHAnsi" w:hAnsiTheme="minorHAnsi" w:cstheme="minorHAnsi"/>
                <w:b/>
                <w:bCs/>
                <w:szCs w:val="24"/>
              </w:rPr>
            </w:pPr>
            <w:r w:rsidRPr="005E575D">
              <w:rPr>
                <w:rFonts w:asciiTheme="minorHAnsi" w:hAnsiTheme="minorHAnsi" w:cstheme="minorHAnsi"/>
                <w:b/>
                <w:bCs/>
                <w:szCs w:val="24"/>
              </w:rPr>
              <w:t>Employability Skills Gained</w:t>
            </w:r>
          </w:p>
        </w:tc>
        <w:tc>
          <w:tcPr>
            <w:tcW w:w="3712" w:type="pct"/>
          </w:tcPr>
          <w:p w14:paraId="7264F8F8" w14:textId="19DCF5FA" w:rsidR="00173B73" w:rsidRPr="00A42C22" w:rsidRDefault="00A42C22" w:rsidP="004E0EF9">
            <w:pPr>
              <w:pStyle w:val="withbottommargin"/>
              <w:spacing w:before="0" w:beforeAutospacing="0" w:after="120" w:afterAutospacing="0"/>
              <w:rPr>
                <w:rFonts w:ascii="Calibri" w:hAnsi="Calibri" w:cs="Calibri"/>
                <w:color w:val="000000"/>
                <w:lang w:val="nl-BE"/>
              </w:rPr>
            </w:pPr>
            <w:r w:rsidRPr="00A42C22">
              <w:rPr>
                <w:rFonts w:ascii="Calibri" w:hAnsi="Calibri" w:cs="Calibri"/>
                <w:color w:val="000000"/>
                <w:lang w:val="nl-BE"/>
              </w:rPr>
              <w:t>Afhankelijk van de specifieke t</w:t>
            </w:r>
            <w:r>
              <w:rPr>
                <w:rFonts w:ascii="Calibri" w:hAnsi="Calibri" w:cs="Calibri"/>
                <w:color w:val="000000"/>
                <w:lang w:val="nl-BE"/>
              </w:rPr>
              <w:t>raining</w:t>
            </w:r>
          </w:p>
        </w:tc>
      </w:tr>
      <w:tr w:rsidR="008671A6" w:rsidRPr="007421F8" w14:paraId="0CDB67AB" w14:textId="77777777" w:rsidTr="00A63F15">
        <w:trPr>
          <w:trHeight w:val="420"/>
        </w:trPr>
        <w:tc>
          <w:tcPr>
            <w:tcW w:w="1288" w:type="pct"/>
          </w:tcPr>
          <w:p w14:paraId="63D661A3" w14:textId="683532FF" w:rsidR="008671A6" w:rsidRPr="005E575D" w:rsidRDefault="008671A6" w:rsidP="00EE5E9B">
            <w:pPr>
              <w:rPr>
                <w:rFonts w:asciiTheme="minorHAnsi" w:hAnsiTheme="minorHAnsi" w:cstheme="minorHAnsi"/>
                <w:b/>
                <w:bCs/>
                <w:szCs w:val="24"/>
              </w:rPr>
            </w:pPr>
            <w:r w:rsidRPr="005E575D">
              <w:rPr>
                <w:rFonts w:asciiTheme="minorHAnsi" w:hAnsiTheme="minorHAnsi" w:cstheme="minorHAnsi"/>
                <w:b/>
                <w:bCs/>
                <w:szCs w:val="24"/>
              </w:rPr>
              <w:t xml:space="preserve">Delivery: </w:t>
            </w:r>
            <w:r w:rsidRPr="005E575D">
              <w:rPr>
                <w:rFonts w:asciiTheme="minorHAnsi" w:hAnsiTheme="minorHAnsi" w:cstheme="minorHAnsi"/>
                <w:szCs w:val="24"/>
              </w:rPr>
              <w:t>Online; Offline;</w:t>
            </w:r>
            <w:r w:rsidR="00BA02D5" w:rsidRPr="005E575D">
              <w:rPr>
                <w:rFonts w:asciiTheme="minorHAnsi" w:hAnsiTheme="minorHAnsi" w:cstheme="minorHAnsi"/>
                <w:szCs w:val="24"/>
              </w:rPr>
              <w:t xml:space="preserve"> </w:t>
            </w:r>
            <w:r w:rsidR="00371543" w:rsidRPr="005E575D">
              <w:rPr>
                <w:rFonts w:asciiTheme="minorHAnsi" w:hAnsiTheme="minorHAnsi" w:cstheme="minorHAnsi"/>
                <w:szCs w:val="24"/>
              </w:rPr>
              <w:t>etc.</w:t>
            </w:r>
          </w:p>
        </w:tc>
        <w:tc>
          <w:tcPr>
            <w:tcW w:w="3712" w:type="pct"/>
          </w:tcPr>
          <w:p w14:paraId="326CA3F9" w14:textId="56D9CA32" w:rsidR="00AF7AC7" w:rsidRPr="007421F8" w:rsidRDefault="007421F8" w:rsidP="003161F3">
            <w:pPr>
              <w:pStyle w:val="withbottommargin"/>
              <w:spacing w:before="0" w:beforeAutospacing="0" w:after="0" w:afterAutospacing="0"/>
              <w:rPr>
                <w:rFonts w:asciiTheme="minorHAnsi" w:eastAsiaTheme="minorHAnsi" w:hAnsiTheme="minorHAnsi" w:cstheme="minorBidi"/>
                <w:lang w:val="nl-BE" w:eastAsia="en-US"/>
              </w:rPr>
            </w:pPr>
            <w:r w:rsidRPr="007421F8">
              <w:rPr>
                <w:rFonts w:asciiTheme="minorHAnsi" w:eastAsiaTheme="minorHAnsi" w:hAnsiTheme="minorHAnsi" w:cstheme="minorBidi"/>
                <w:lang w:val="nl-BE" w:eastAsia="en-US"/>
              </w:rPr>
              <w:t>Deze activiteiten kunnen online e</w:t>
            </w:r>
            <w:r>
              <w:rPr>
                <w:rFonts w:asciiTheme="minorHAnsi" w:eastAsiaTheme="minorHAnsi" w:hAnsiTheme="minorHAnsi" w:cstheme="minorBidi"/>
                <w:lang w:val="nl-BE" w:eastAsia="en-US"/>
              </w:rPr>
              <w:t>n offline aangeboden worden</w:t>
            </w:r>
            <w:r w:rsidR="00E23449">
              <w:rPr>
                <w:rFonts w:asciiTheme="minorHAnsi" w:eastAsiaTheme="minorHAnsi" w:hAnsiTheme="minorHAnsi" w:cstheme="minorBidi"/>
                <w:lang w:val="nl-BE" w:eastAsia="en-US"/>
              </w:rPr>
              <w:t>, afhankelijk van de specifieke vraag</w:t>
            </w:r>
          </w:p>
        </w:tc>
      </w:tr>
      <w:tr w:rsidR="00384E91" w:rsidRPr="00E23449" w14:paraId="62DB2DB9" w14:textId="77777777" w:rsidTr="00EE5E9B">
        <w:tc>
          <w:tcPr>
            <w:tcW w:w="1288" w:type="pct"/>
          </w:tcPr>
          <w:p w14:paraId="049D205C" w14:textId="7060E68E" w:rsidR="00384E91" w:rsidRPr="005E575D" w:rsidRDefault="00384E91" w:rsidP="00EE5E9B">
            <w:pPr>
              <w:rPr>
                <w:rFonts w:asciiTheme="minorHAnsi" w:hAnsiTheme="minorHAnsi" w:cstheme="minorHAnsi"/>
                <w:b/>
                <w:bCs/>
                <w:szCs w:val="24"/>
              </w:rPr>
            </w:pPr>
            <w:r w:rsidRPr="005E575D">
              <w:rPr>
                <w:rFonts w:asciiTheme="minorHAnsi" w:hAnsiTheme="minorHAnsi" w:cstheme="minorHAnsi"/>
                <w:b/>
                <w:bCs/>
                <w:szCs w:val="24"/>
              </w:rPr>
              <w:t>Number of Activit</w:t>
            </w:r>
            <w:r w:rsidR="00E51B5F" w:rsidRPr="005E575D">
              <w:rPr>
                <w:rFonts w:asciiTheme="minorHAnsi" w:hAnsiTheme="minorHAnsi" w:cstheme="minorHAnsi"/>
                <w:b/>
                <w:bCs/>
                <w:szCs w:val="24"/>
              </w:rPr>
              <w:t>i</w:t>
            </w:r>
            <w:r w:rsidRPr="005E575D">
              <w:rPr>
                <w:rFonts w:asciiTheme="minorHAnsi" w:hAnsiTheme="minorHAnsi" w:cstheme="minorHAnsi"/>
                <w:b/>
                <w:bCs/>
                <w:szCs w:val="24"/>
              </w:rPr>
              <w:t>es</w:t>
            </w:r>
            <w:r w:rsidR="004442D5" w:rsidRPr="005E575D">
              <w:rPr>
                <w:rFonts w:asciiTheme="minorHAnsi" w:hAnsiTheme="minorHAnsi" w:cstheme="minorHAnsi"/>
                <w:b/>
                <w:bCs/>
                <w:szCs w:val="24"/>
              </w:rPr>
              <w:t xml:space="preserve"> (duration)</w:t>
            </w:r>
          </w:p>
        </w:tc>
        <w:tc>
          <w:tcPr>
            <w:tcW w:w="3712" w:type="pct"/>
          </w:tcPr>
          <w:p w14:paraId="1AEF213F" w14:textId="47489FF3" w:rsidR="009E49FD" w:rsidRPr="00E23449" w:rsidRDefault="00E23449" w:rsidP="00683CF5">
            <w:pPr>
              <w:pStyle w:val="withbottommargin"/>
              <w:spacing w:before="0" w:beforeAutospacing="0" w:after="12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2</w:t>
            </w:r>
            <w:r w:rsidRPr="00E23449">
              <w:rPr>
                <w:rFonts w:asciiTheme="minorHAnsi" w:eastAsiaTheme="minorHAnsi" w:hAnsiTheme="minorHAnsi" w:cstheme="minorBidi"/>
                <w:lang w:val="nl-BE" w:eastAsia="en-US"/>
              </w:rPr>
              <w:t xml:space="preserve"> activiteit (60-90 minuten, kan ook l</w:t>
            </w:r>
            <w:r>
              <w:rPr>
                <w:rFonts w:asciiTheme="minorHAnsi" w:eastAsiaTheme="minorHAnsi" w:hAnsiTheme="minorHAnsi" w:cstheme="minorBidi"/>
                <w:lang w:val="nl-BE" w:eastAsia="en-US"/>
              </w:rPr>
              <w:t>anger zijn)</w:t>
            </w:r>
          </w:p>
        </w:tc>
      </w:tr>
      <w:tr w:rsidR="00683CF5" w:rsidRPr="00C45597" w14:paraId="0D298B10" w14:textId="77777777" w:rsidTr="00EE5E9B">
        <w:tc>
          <w:tcPr>
            <w:tcW w:w="1288" w:type="pct"/>
          </w:tcPr>
          <w:p w14:paraId="2E2FE66F" w14:textId="225C0798" w:rsidR="00683CF5" w:rsidRPr="005E575D" w:rsidRDefault="00204FD5" w:rsidP="00EE5E9B">
            <w:pPr>
              <w:rPr>
                <w:rFonts w:asciiTheme="minorHAnsi" w:hAnsiTheme="minorHAnsi" w:cstheme="minorHAnsi"/>
                <w:b/>
                <w:bCs/>
                <w:szCs w:val="24"/>
              </w:rPr>
            </w:pPr>
            <w:r w:rsidRPr="005E575D">
              <w:rPr>
                <w:rFonts w:asciiTheme="minorHAnsi" w:hAnsiTheme="minorHAnsi" w:cstheme="minorHAnsi"/>
                <w:b/>
                <w:bCs/>
                <w:szCs w:val="24"/>
              </w:rPr>
              <w:t>Evaluation Activities</w:t>
            </w:r>
          </w:p>
        </w:tc>
        <w:tc>
          <w:tcPr>
            <w:tcW w:w="3712" w:type="pct"/>
          </w:tcPr>
          <w:p w14:paraId="7EA7F9DD" w14:textId="207F278F" w:rsidR="00683CF5" w:rsidRPr="00C45597" w:rsidRDefault="00C45597" w:rsidP="001062E8">
            <w:pPr>
              <w:pStyle w:val="Normaalweb"/>
              <w:shd w:val="clear" w:color="auto" w:fill="FFFFFF"/>
              <w:spacing w:before="0" w:beforeAutospacing="0" w:after="0" w:afterAutospacing="0"/>
              <w:rPr>
                <w:rFonts w:asciiTheme="minorHAnsi" w:eastAsiaTheme="minorHAnsi" w:hAnsiTheme="minorHAnsi" w:cstheme="minorBidi"/>
                <w:lang w:val="nl-BE" w:eastAsia="en-US"/>
              </w:rPr>
            </w:pPr>
            <w:r w:rsidRPr="00C45597">
              <w:rPr>
                <w:rFonts w:asciiTheme="minorHAnsi" w:eastAsiaTheme="minorHAnsi" w:hAnsiTheme="minorHAnsi" w:cstheme="minorBidi"/>
                <w:lang w:val="nl-BE" w:eastAsia="en-US"/>
              </w:rPr>
              <w:t xml:space="preserve">Vraag </w:t>
            </w:r>
            <w:r>
              <w:rPr>
                <w:rFonts w:asciiTheme="minorHAnsi" w:eastAsiaTheme="minorHAnsi" w:hAnsiTheme="minorHAnsi" w:cstheme="minorBidi"/>
                <w:lang w:val="nl-BE" w:eastAsia="en-US"/>
              </w:rPr>
              <w:t xml:space="preserve">de jongeren aan het einde van de activiteiten wat ze ervan vonden. </w:t>
            </w:r>
            <w:r w:rsidR="00E23449">
              <w:rPr>
                <w:rFonts w:asciiTheme="minorHAnsi" w:eastAsiaTheme="minorHAnsi" w:hAnsiTheme="minorHAnsi" w:cstheme="minorBidi"/>
                <w:lang w:val="nl-BE" w:eastAsia="en-US"/>
              </w:rPr>
              <w:t xml:space="preserve">Laat ze de training on </w:t>
            </w:r>
            <w:proofErr w:type="spellStart"/>
            <w:r w:rsidR="00E23449">
              <w:rPr>
                <w:rFonts w:asciiTheme="minorHAnsi" w:eastAsiaTheme="minorHAnsi" w:hAnsiTheme="minorHAnsi" w:cstheme="minorBidi"/>
                <w:lang w:val="nl-BE" w:eastAsia="en-US"/>
              </w:rPr>
              <w:t>demand</w:t>
            </w:r>
            <w:proofErr w:type="spellEnd"/>
            <w:r w:rsidR="00E23449">
              <w:rPr>
                <w:rFonts w:asciiTheme="minorHAnsi" w:eastAsiaTheme="minorHAnsi" w:hAnsiTheme="minorHAnsi" w:cstheme="minorBidi"/>
                <w:lang w:val="nl-BE" w:eastAsia="en-US"/>
              </w:rPr>
              <w:t xml:space="preserve"> evalueren. Dit help het project ook om te beoordelen of de training geschikt is om verder te verspreiden en in te zetten. </w:t>
            </w:r>
            <w:r>
              <w:rPr>
                <w:rFonts w:asciiTheme="minorHAnsi" w:eastAsiaTheme="minorHAnsi" w:hAnsiTheme="minorHAnsi" w:cstheme="minorBidi"/>
                <w:lang w:val="nl-BE" w:eastAsia="en-US"/>
              </w:rPr>
              <w:t xml:space="preserve"> </w:t>
            </w:r>
          </w:p>
        </w:tc>
      </w:tr>
    </w:tbl>
    <w:p w14:paraId="12D010A4" w14:textId="77777777" w:rsidR="001062E8" w:rsidRPr="00C45597" w:rsidRDefault="001062E8" w:rsidP="00B63F86">
      <w:pPr>
        <w:jc w:val="both"/>
        <w:rPr>
          <w:rFonts w:asciiTheme="minorHAnsi" w:hAnsiTheme="minorHAnsi" w:cstheme="minorHAnsi"/>
          <w:szCs w:val="24"/>
          <w:lang w:val="nl-BE"/>
        </w:rPr>
      </w:pPr>
    </w:p>
    <w:tbl>
      <w:tblPr>
        <w:tblStyle w:val="Tabelraster"/>
        <w:tblW w:w="13892" w:type="dxa"/>
        <w:tblInd w:w="-5" w:type="dxa"/>
        <w:tblLook w:val="04A0" w:firstRow="1" w:lastRow="0" w:firstColumn="1" w:lastColumn="0" w:noHBand="0" w:noVBand="1"/>
      </w:tblPr>
      <w:tblGrid>
        <w:gridCol w:w="13892"/>
      </w:tblGrid>
      <w:tr w:rsidR="00B75863" w:rsidRPr="00C45597" w14:paraId="7963B0B1" w14:textId="77777777" w:rsidTr="00EB2938">
        <w:tc>
          <w:tcPr>
            <w:tcW w:w="13892" w:type="dxa"/>
            <w:tcBorders>
              <w:bottom w:val="single" w:sz="4" w:space="0" w:color="auto"/>
            </w:tcBorders>
            <w:shd w:val="clear" w:color="auto" w:fill="D9D9D9" w:themeFill="background1" w:themeFillShade="D9"/>
          </w:tcPr>
          <w:p w14:paraId="7D7E828F" w14:textId="09514DDE" w:rsidR="00B75863" w:rsidRPr="00C45597" w:rsidRDefault="00B75863" w:rsidP="00C96B87">
            <w:pPr>
              <w:pStyle w:val="withbottommargin"/>
              <w:spacing w:before="0" w:beforeAutospacing="0" w:after="120" w:afterAutospacing="0"/>
              <w:rPr>
                <w:rFonts w:asciiTheme="minorHAnsi" w:eastAsiaTheme="minorHAnsi" w:hAnsiTheme="minorHAnsi" w:cstheme="minorBidi"/>
                <w:b/>
                <w:bCs/>
                <w:lang w:val="nl-BE" w:eastAsia="en-US"/>
              </w:rPr>
            </w:pPr>
            <w:r w:rsidRPr="00C45597">
              <w:rPr>
                <w:rFonts w:asciiTheme="minorHAnsi" w:eastAsiaTheme="minorHAnsi" w:hAnsiTheme="minorHAnsi" w:cstheme="minorBidi"/>
                <w:b/>
                <w:bCs/>
                <w:lang w:val="nl-BE" w:eastAsia="en-US"/>
              </w:rPr>
              <w:t>Activit</w:t>
            </w:r>
            <w:r w:rsidR="00377BF3">
              <w:rPr>
                <w:rFonts w:asciiTheme="minorHAnsi" w:eastAsiaTheme="minorHAnsi" w:hAnsiTheme="minorHAnsi" w:cstheme="minorBidi"/>
                <w:b/>
                <w:bCs/>
                <w:lang w:val="nl-BE" w:eastAsia="en-US"/>
              </w:rPr>
              <w:t>eit</w:t>
            </w:r>
            <w:r w:rsidRPr="00C45597">
              <w:rPr>
                <w:rFonts w:asciiTheme="minorHAnsi" w:eastAsiaTheme="minorHAnsi" w:hAnsiTheme="minorHAnsi" w:cstheme="minorBidi"/>
                <w:b/>
                <w:bCs/>
                <w:lang w:val="nl-BE" w:eastAsia="en-US"/>
              </w:rPr>
              <w:t xml:space="preserve"> 1: </w:t>
            </w:r>
            <w:r w:rsidR="004D189A">
              <w:rPr>
                <w:rFonts w:asciiTheme="minorHAnsi" w:eastAsiaTheme="minorHAnsi" w:hAnsiTheme="minorHAnsi" w:cstheme="minorBidi"/>
                <w:b/>
                <w:bCs/>
                <w:lang w:val="nl-BE" w:eastAsia="en-US"/>
              </w:rPr>
              <w:t>Inventariseer noden en schakel je netwerk in</w:t>
            </w:r>
          </w:p>
        </w:tc>
      </w:tr>
      <w:tr w:rsidR="00F673CC" w:rsidRPr="0002158A" w14:paraId="6F5AA964" w14:textId="77777777" w:rsidTr="00F673CC">
        <w:tc>
          <w:tcPr>
            <w:tcW w:w="13892" w:type="dxa"/>
            <w:tcBorders>
              <w:bottom w:val="single" w:sz="4" w:space="0" w:color="auto"/>
            </w:tcBorders>
            <w:shd w:val="clear" w:color="auto" w:fill="auto"/>
          </w:tcPr>
          <w:p w14:paraId="4B1E9583" w14:textId="28137ABC" w:rsidR="00F673CC" w:rsidRPr="0002158A" w:rsidRDefault="00F673CC" w:rsidP="00C96B87">
            <w:pPr>
              <w:pStyle w:val="withbottommargin"/>
              <w:spacing w:before="0" w:beforeAutospacing="0" w:after="120" w:afterAutospacing="0"/>
              <w:rPr>
                <w:rFonts w:asciiTheme="minorHAnsi" w:eastAsiaTheme="minorHAnsi" w:hAnsiTheme="minorHAnsi" w:cstheme="minorBidi"/>
                <w:b/>
                <w:bCs/>
                <w:lang w:eastAsia="en-US"/>
              </w:rPr>
            </w:pPr>
            <w:r w:rsidRPr="0002158A">
              <w:rPr>
                <w:rFonts w:asciiTheme="minorHAnsi" w:eastAsiaTheme="minorHAnsi" w:hAnsiTheme="minorHAnsi" w:cstheme="minorBidi"/>
                <w:b/>
                <w:bCs/>
                <w:lang w:eastAsia="en-US"/>
              </w:rPr>
              <w:t xml:space="preserve">Duration: </w:t>
            </w:r>
            <w:r w:rsidR="004D189A">
              <w:rPr>
                <w:rFonts w:asciiTheme="minorHAnsi" w:hAnsiTheme="minorHAnsi" w:cstheme="minorHAnsi"/>
              </w:rPr>
              <w:t>60-90</w:t>
            </w:r>
            <w:r w:rsidR="00C45597">
              <w:rPr>
                <w:rFonts w:asciiTheme="minorHAnsi" w:hAnsiTheme="minorHAnsi" w:cstheme="minorHAnsi"/>
              </w:rPr>
              <w:t xml:space="preserve"> </w:t>
            </w:r>
            <w:proofErr w:type="spellStart"/>
            <w:r w:rsidR="00C45597">
              <w:rPr>
                <w:rFonts w:asciiTheme="minorHAnsi" w:hAnsiTheme="minorHAnsi" w:cstheme="minorHAnsi"/>
              </w:rPr>
              <w:t>minuten</w:t>
            </w:r>
            <w:proofErr w:type="spellEnd"/>
            <w:r w:rsidR="00C45597">
              <w:rPr>
                <w:rFonts w:asciiTheme="minorHAnsi" w:hAnsiTheme="minorHAnsi" w:cstheme="minorHAnsi"/>
              </w:rPr>
              <w:t xml:space="preserve"> </w:t>
            </w:r>
          </w:p>
        </w:tc>
      </w:tr>
      <w:tr w:rsidR="00B75863" w:rsidRPr="0017297A" w14:paraId="59B0B842" w14:textId="77777777" w:rsidTr="00EB2938">
        <w:tc>
          <w:tcPr>
            <w:tcW w:w="13892" w:type="dxa"/>
            <w:tcBorders>
              <w:top w:val="single" w:sz="4" w:space="0" w:color="auto"/>
            </w:tcBorders>
          </w:tcPr>
          <w:p w14:paraId="1FB0D734" w14:textId="77777777" w:rsidR="00B75863" w:rsidRDefault="00B75863" w:rsidP="00B201BE">
            <w:pPr>
              <w:spacing w:before="100" w:beforeAutospacing="1" w:after="100" w:afterAutospacing="1" w:line="276" w:lineRule="auto"/>
              <w:outlineLvl w:val="1"/>
              <w:rPr>
                <w:rFonts w:asciiTheme="minorHAnsi" w:eastAsiaTheme="minorHAnsi" w:hAnsiTheme="minorHAnsi" w:cstheme="minorBidi"/>
              </w:rPr>
            </w:pPr>
            <w:r w:rsidRPr="0002158A">
              <w:rPr>
                <w:rFonts w:asciiTheme="minorHAnsi" w:eastAsiaTheme="minorHAnsi" w:hAnsiTheme="minorHAnsi" w:cstheme="minorBidi"/>
                <w:b/>
                <w:bCs/>
              </w:rPr>
              <w:t>Resources:</w:t>
            </w:r>
            <w:r w:rsidR="001A5EDC" w:rsidRPr="0002158A">
              <w:rPr>
                <w:rFonts w:asciiTheme="minorHAnsi" w:eastAsiaTheme="minorHAnsi" w:hAnsiTheme="minorHAnsi" w:cstheme="minorBidi"/>
                <w:b/>
                <w:bCs/>
              </w:rPr>
              <w:t xml:space="preserve"> </w:t>
            </w:r>
          </w:p>
          <w:p w14:paraId="7FBFCE39" w14:textId="57F890E1" w:rsidR="0017297A" w:rsidRPr="009155A0" w:rsidRDefault="009155A0" w:rsidP="0017297A">
            <w:pPr>
              <w:pStyle w:val="Lijstalinea"/>
              <w:numPr>
                <w:ilvl w:val="0"/>
                <w:numId w:val="7"/>
              </w:numPr>
              <w:spacing w:after="160" w:line="259" w:lineRule="auto"/>
              <w:rPr>
                <w:rFonts w:asciiTheme="majorHAnsi" w:hAnsiTheme="majorHAnsi" w:cstheme="majorHAnsi"/>
                <w:lang w:val="nl-BE"/>
              </w:rPr>
            </w:pPr>
            <w:r w:rsidRPr="009155A0">
              <w:rPr>
                <w:rFonts w:asciiTheme="majorHAnsi" w:hAnsiTheme="majorHAnsi" w:cstheme="majorHAnsi"/>
                <w:i/>
                <w:iCs/>
                <w:lang w:val="nl-BE"/>
              </w:rPr>
              <w:lastRenderedPageBreak/>
              <w:t>In ontwikkeling</w:t>
            </w:r>
            <w:r w:rsidRPr="009155A0">
              <w:rPr>
                <w:rFonts w:asciiTheme="majorHAnsi" w:hAnsiTheme="majorHAnsi" w:cstheme="majorHAnsi"/>
                <w:lang w:val="nl-BE"/>
              </w:rPr>
              <w:t xml:space="preserve">: een overzicht van online en offline aanbod door projectpartners uit SPEED </w:t>
            </w:r>
            <w:proofErr w:type="spellStart"/>
            <w:r w:rsidRPr="009155A0">
              <w:rPr>
                <w:rFonts w:asciiTheme="majorHAnsi" w:hAnsiTheme="majorHAnsi" w:cstheme="majorHAnsi"/>
                <w:lang w:val="nl-BE"/>
              </w:rPr>
              <w:t>You</w:t>
            </w:r>
            <w:proofErr w:type="spellEnd"/>
            <w:r w:rsidRPr="009155A0">
              <w:rPr>
                <w:rFonts w:asciiTheme="majorHAnsi" w:hAnsiTheme="majorHAnsi" w:cstheme="majorHAnsi"/>
                <w:lang w:val="nl-BE"/>
              </w:rPr>
              <w:t xml:space="preserve"> UP. </w:t>
            </w:r>
          </w:p>
          <w:p w14:paraId="6E053AE1" w14:textId="5E5FE3BE" w:rsidR="00C45597" w:rsidRPr="0017297A" w:rsidRDefault="00C45597" w:rsidP="00B201BE">
            <w:pPr>
              <w:spacing w:before="100" w:beforeAutospacing="1" w:after="100" w:afterAutospacing="1" w:line="276" w:lineRule="auto"/>
              <w:outlineLvl w:val="1"/>
              <w:rPr>
                <w:color w:val="0000FF" w:themeColor="hyperlink"/>
                <w:u w:val="single"/>
                <w:lang w:val="nl-BE"/>
              </w:rPr>
            </w:pPr>
          </w:p>
        </w:tc>
      </w:tr>
      <w:tr w:rsidR="001A5EDC" w:rsidRPr="00BB3D96" w14:paraId="75EF63FE" w14:textId="77777777" w:rsidTr="000D5671">
        <w:tc>
          <w:tcPr>
            <w:tcW w:w="13892" w:type="dxa"/>
          </w:tcPr>
          <w:p w14:paraId="2B159484" w14:textId="45A6EE56" w:rsidR="0017297A" w:rsidRPr="00BB3D96" w:rsidRDefault="001A5EDC" w:rsidP="008C6254">
            <w:pPr>
              <w:pStyle w:val="withbottommargin"/>
              <w:spacing w:before="0" w:beforeAutospacing="0" w:after="120" w:afterAutospacing="0"/>
              <w:rPr>
                <w:rFonts w:asciiTheme="minorHAnsi" w:eastAsiaTheme="minorHAnsi" w:hAnsiTheme="minorHAnsi" w:cstheme="minorBidi"/>
                <w:lang w:val="nl-BE"/>
              </w:rPr>
            </w:pPr>
            <w:r w:rsidRPr="00BB3D96">
              <w:rPr>
                <w:rFonts w:asciiTheme="minorHAnsi" w:eastAsiaTheme="minorHAnsi" w:hAnsiTheme="minorHAnsi" w:cstheme="minorBidi"/>
                <w:b/>
                <w:bCs/>
                <w:lang w:val="nl-BE" w:eastAsia="en-US"/>
              </w:rPr>
              <w:lastRenderedPageBreak/>
              <w:t>Facilitator/</w:t>
            </w:r>
            <w:proofErr w:type="spellStart"/>
            <w:r w:rsidRPr="00BB3D96">
              <w:rPr>
                <w:rFonts w:asciiTheme="minorHAnsi" w:eastAsiaTheme="minorHAnsi" w:hAnsiTheme="minorHAnsi" w:cstheme="minorBidi"/>
                <w:b/>
                <w:bCs/>
                <w:lang w:val="nl-BE" w:eastAsia="en-US"/>
              </w:rPr>
              <w:t>Learner</w:t>
            </w:r>
            <w:proofErr w:type="spellEnd"/>
            <w:r w:rsidRPr="00BB3D96">
              <w:rPr>
                <w:rFonts w:asciiTheme="minorHAnsi" w:eastAsiaTheme="minorHAnsi" w:hAnsiTheme="minorHAnsi" w:cstheme="minorBidi"/>
                <w:b/>
                <w:bCs/>
                <w:lang w:val="nl-BE" w:eastAsia="en-US"/>
              </w:rPr>
              <w:t xml:space="preserve"> </w:t>
            </w:r>
            <w:proofErr w:type="spellStart"/>
            <w:r w:rsidRPr="00BB3D96">
              <w:rPr>
                <w:rFonts w:asciiTheme="minorHAnsi" w:eastAsiaTheme="minorHAnsi" w:hAnsiTheme="minorHAnsi" w:cstheme="minorBidi"/>
                <w:b/>
                <w:bCs/>
                <w:lang w:val="nl-BE" w:eastAsia="en-US"/>
              </w:rPr>
              <w:t>Guidance</w:t>
            </w:r>
            <w:proofErr w:type="spellEnd"/>
            <w:r w:rsidRPr="00BB3D96">
              <w:rPr>
                <w:rFonts w:asciiTheme="minorHAnsi" w:eastAsiaTheme="minorHAnsi" w:hAnsiTheme="minorHAnsi" w:cstheme="minorBidi"/>
                <w:b/>
                <w:bCs/>
                <w:lang w:val="nl-BE" w:eastAsia="en-US"/>
              </w:rPr>
              <w:t xml:space="preserve">: </w:t>
            </w:r>
            <w:r w:rsidR="008C6254" w:rsidRPr="00BB3D96">
              <w:rPr>
                <w:rFonts w:asciiTheme="minorHAnsi" w:eastAsiaTheme="minorHAnsi" w:hAnsiTheme="minorHAnsi" w:cstheme="minorBidi"/>
                <w:lang w:val="nl-BE" w:eastAsia="en-US"/>
              </w:rPr>
              <w:t>Een training-on-</w:t>
            </w:r>
            <w:proofErr w:type="spellStart"/>
            <w:r w:rsidR="008C6254" w:rsidRPr="00BB3D96">
              <w:rPr>
                <w:rFonts w:asciiTheme="minorHAnsi" w:eastAsiaTheme="minorHAnsi" w:hAnsiTheme="minorHAnsi" w:cstheme="minorBidi"/>
                <w:lang w:val="nl-BE" w:eastAsia="en-US"/>
              </w:rPr>
              <w:t>demand</w:t>
            </w:r>
            <w:proofErr w:type="spellEnd"/>
            <w:r w:rsidR="008C6254" w:rsidRPr="00BB3D96">
              <w:rPr>
                <w:rFonts w:asciiTheme="minorHAnsi" w:eastAsiaTheme="minorHAnsi" w:hAnsiTheme="minorHAnsi" w:cstheme="minorBidi"/>
                <w:lang w:val="nl-BE" w:eastAsia="en-US"/>
              </w:rPr>
              <w:t xml:space="preserve"> is ideaal om </w:t>
            </w:r>
            <w:r w:rsidR="00BB3D96" w:rsidRPr="00BB3D96">
              <w:rPr>
                <w:rFonts w:asciiTheme="minorHAnsi" w:eastAsiaTheme="minorHAnsi" w:hAnsiTheme="minorHAnsi" w:cstheme="minorBidi"/>
                <w:lang w:val="nl-BE" w:eastAsia="en-US"/>
              </w:rPr>
              <w:t>snel en gepast in te</w:t>
            </w:r>
            <w:r w:rsidR="00BB3D96">
              <w:rPr>
                <w:rFonts w:asciiTheme="minorHAnsi" w:eastAsiaTheme="minorHAnsi" w:hAnsiTheme="minorHAnsi" w:cstheme="minorBidi"/>
                <w:lang w:val="nl-BE" w:eastAsia="en-US"/>
              </w:rPr>
              <w:t xml:space="preserve"> spelen op een actuele nood of vraag. </w:t>
            </w:r>
            <w:r w:rsidR="006222E3">
              <w:rPr>
                <w:rFonts w:asciiTheme="minorHAnsi" w:eastAsiaTheme="minorHAnsi" w:hAnsiTheme="minorHAnsi" w:cstheme="minorBidi"/>
                <w:lang w:val="nl-BE" w:eastAsia="en-US"/>
              </w:rPr>
              <w:t xml:space="preserve">Het is flexibel én erg motiverend voor jongeren omdat het precies aansluit bij wat ze nodig hebben. </w:t>
            </w:r>
            <w:r w:rsidR="00BB3D96">
              <w:rPr>
                <w:rFonts w:asciiTheme="minorHAnsi" w:eastAsiaTheme="minorHAnsi" w:hAnsiTheme="minorHAnsi" w:cstheme="minorBidi"/>
                <w:lang w:val="nl-BE" w:eastAsia="en-US"/>
              </w:rPr>
              <w:t xml:space="preserve">Willen jongeren online pitchen maar zijn ze onervaren in het omgaan met de technologie die daarvoor nodig is? Willen jongeren een speech geven maar voelen ze zich onzeker om op een podium te staan? Bekijk wat nodig is om hen extra ondersteuning te geven, dit kan via een online of een offline training of workshop. </w:t>
            </w:r>
            <w:r w:rsidR="0017297A" w:rsidRPr="00BB3D96">
              <w:rPr>
                <w:rFonts w:asciiTheme="minorHAnsi" w:eastAsiaTheme="minorHAnsi" w:hAnsiTheme="minorHAnsi" w:cstheme="minorBidi"/>
                <w:lang w:val="nl-BE"/>
              </w:rPr>
              <w:t xml:space="preserve"> </w:t>
            </w:r>
          </w:p>
        </w:tc>
      </w:tr>
      <w:tr w:rsidR="003B103A" w:rsidRPr="00781054" w14:paraId="7A5B9A8A" w14:textId="77777777" w:rsidTr="000D5671">
        <w:tc>
          <w:tcPr>
            <w:tcW w:w="13892" w:type="dxa"/>
          </w:tcPr>
          <w:p w14:paraId="3B0DC73F" w14:textId="0CE01DB7" w:rsidR="00781054" w:rsidRDefault="006222E3" w:rsidP="006222E3">
            <w:pPr>
              <w:pStyle w:val="Normaalweb"/>
              <w:numPr>
                <w:ilvl w:val="0"/>
                <w:numId w:val="12"/>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Inventariseer waar de jongeren staan met hun pitch, waar ze nog over struikelen en hulp bij nodig hebben.</w:t>
            </w:r>
          </w:p>
          <w:p w14:paraId="0CE0A8A9" w14:textId="45DF8F83" w:rsidR="006222E3" w:rsidRDefault="006222E3" w:rsidP="006222E3">
            <w:pPr>
              <w:pStyle w:val="Normaalweb"/>
              <w:numPr>
                <w:ilvl w:val="0"/>
                <w:numId w:val="12"/>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Wat zijn mogelijkheden </w:t>
            </w:r>
            <w:r w:rsidR="00453AED">
              <w:rPr>
                <w:rFonts w:asciiTheme="minorHAnsi" w:eastAsiaTheme="minorHAnsi" w:hAnsiTheme="minorHAnsi" w:cstheme="minorBidi"/>
                <w:lang w:val="nl-BE" w:eastAsia="en-US"/>
              </w:rPr>
              <w:t>voor peer-</w:t>
            </w:r>
            <w:proofErr w:type="spellStart"/>
            <w:r w:rsidR="00453AED">
              <w:rPr>
                <w:rFonts w:asciiTheme="minorHAnsi" w:eastAsiaTheme="minorHAnsi" w:hAnsiTheme="minorHAnsi" w:cstheme="minorBidi"/>
                <w:lang w:val="nl-BE" w:eastAsia="en-US"/>
              </w:rPr>
              <w:t>to</w:t>
            </w:r>
            <w:proofErr w:type="spellEnd"/>
            <w:r w:rsidR="00453AED">
              <w:rPr>
                <w:rFonts w:asciiTheme="minorHAnsi" w:eastAsiaTheme="minorHAnsi" w:hAnsiTheme="minorHAnsi" w:cstheme="minorBidi"/>
                <w:lang w:val="nl-BE" w:eastAsia="en-US"/>
              </w:rPr>
              <w:t xml:space="preserve">-peer </w:t>
            </w:r>
            <w:proofErr w:type="spellStart"/>
            <w:r w:rsidR="00453AED">
              <w:rPr>
                <w:rFonts w:asciiTheme="minorHAnsi" w:eastAsiaTheme="minorHAnsi" w:hAnsiTheme="minorHAnsi" w:cstheme="minorBidi"/>
                <w:lang w:val="nl-BE" w:eastAsia="en-US"/>
              </w:rPr>
              <w:t>learning</w:t>
            </w:r>
            <w:proofErr w:type="spellEnd"/>
            <w:r w:rsidR="00453AED">
              <w:rPr>
                <w:rFonts w:asciiTheme="minorHAnsi" w:eastAsiaTheme="minorHAnsi" w:hAnsiTheme="minorHAnsi" w:cstheme="minorBidi"/>
                <w:lang w:val="nl-BE" w:eastAsia="en-US"/>
              </w:rPr>
              <w:t>? Zijn er jongeren die erg goed zijn met online tools,</w:t>
            </w:r>
            <w:r w:rsidR="007470EA">
              <w:rPr>
                <w:rFonts w:asciiTheme="minorHAnsi" w:eastAsiaTheme="minorHAnsi" w:hAnsiTheme="minorHAnsi" w:cstheme="minorBidi"/>
                <w:lang w:val="nl-BE" w:eastAsia="en-US"/>
              </w:rPr>
              <w:t xml:space="preserve"> fotografie of iets anders? Zorg dat ze elkaar kunnen versterken. Hier is het ook mogelijk om contact te leggen met jongeren uit andere regio’s of landen. Contacteer hiervoor de projectpartner/projectcoördinator.</w:t>
            </w:r>
          </w:p>
          <w:p w14:paraId="2C917566" w14:textId="282CB565" w:rsidR="007470EA" w:rsidRDefault="007470EA" w:rsidP="006222E3">
            <w:pPr>
              <w:pStyle w:val="Normaalweb"/>
              <w:numPr>
                <w:ilvl w:val="0"/>
                <w:numId w:val="12"/>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Welke ‘hiaten’ zien de jongeren nog? </w:t>
            </w:r>
            <w:r w:rsidR="00427078">
              <w:rPr>
                <w:rFonts w:asciiTheme="minorHAnsi" w:eastAsiaTheme="minorHAnsi" w:hAnsiTheme="minorHAnsi" w:cstheme="minorBidi"/>
                <w:lang w:val="nl-BE" w:eastAsia="en-US"/>
              </w:rPr>
              <w:t>Welke vaardigheden missen ze nog? Waar hebben ze nog nood aan? Maak een lijstje en prioriteer. Een of twee trainingen zijn het maximum om hier te voorzien.</w:t>
            </w:r>
          </w:p>
          <w:p w14:paraId="5637BC41" w14:textId="263C998E" w:rsidR="00427078" w:rsidRDefault="00427078" w:rsidP="006222E3">
            <w:pPr>
              <w:pStyle w:val="Normaalweb"/>
              <w:numPr>
                <w:ilvl w:val="0"/>
                <w:numId w:val="12"/>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 xml:space="preserve">Ga te rade in je eigen organisatie, in je business netwerk en in het project-netwerk (via de projectcoördinator). Kijk op welke manier je jongeren kan ondersteunen. Dat kan even goed via een collega-leerkracht die bijv. erg goed is in presenteren, als via een online </w:t>
            </w:r>
            <w:proofErr w:type="spellStart"/>
            <w:r>
              <w:rPr>
                <w:rFonts w:asciiTheme="minorHAnsi" w:eastAsiaTheme="minorHAnsi" w:hAnsiTheme="minorHAnsi" w:cstheme="minorBidi"/>
                <w:lang w:val="nl-BE" w:eastAsia="en-US"/>
              </w:rPr>
              <w:t>webinar</w:t>
            </w:r>
            <w:proofErr w:type="spellEnd"/>
            <w:r>
              <w:rPr>
                <w:rFonts w:asciiTheme="minorHAnsi" w:eastAsiaTheme="minorHAnsi" w:hAnsiTheme="minorHAnsi" w:cstheme="minorBidi"/>
                <w:lang w:val="nl-BE" w:eastAsia="en-US"/>
              </w:rPr>
              <w:t xml:space="preserve"> die ter beschikking gesteld wordt door een SPEED </w:t>
            </w:r>
            <w:proofErr w:type="spellStart"/>
            <w:r>
              <w:rPr>
                <w:rFonts w:asciiTheme="minorHAnsi" w:eastAsiaTheme="minorHAnsi" w:hAnsiTheme="minorHAnsi" w:cstheme="minorBidi"/>
                <w:lang w:val="nl-BE" w:eastAsia="en-US"/>
              </w:rPr>
              <w:t>You</w:t>
            </w:r>
            <w:proofErr w:type="spellEnd"/>
            <w:r>
              <w:rPr>
                <w:rFonts w:asciiTheme="minorHAnsi" w:eastAsiaTheme="minorHAnsi" w:hAnsiTheme="minorHAnsi" w:cstheme="minorBidi"/>
                <w:lang w:val="nl-BE" w:eastAsia="en-US"/>
              </w:rPr>
              <w:t xml:space="preserve"> UP partner. </w:t>
            </w:r>
            <w:r w:rsidR="00DA4AD7">
              <w:rPr>
                <w:rFonts w:asciiTheme="minorHAnsi" w:eastAsiaTheme="minorHAnsi" w:hAnsiTheme="minorHAnsi" w:cstheme="minorBidi"/>
                <w:lang w:val="nl-BE" w:eastAsia="en-US"/>
              </w:rPr>
              <w:t xml:space="preserve">Als je het ‘internationaal zoekt’, wees dan wel erg duidelijk in wat je zoekt: online/offline, in welke talen mag het materiaal beschikbaar zijn? Op welke termijn zoek je deze ondersteuning? </w:t>
            </w:r>
          </w:p>
          <w:p w14:paraId="7DDBB4D9" w14:textId="5380867D" w:rsidR="00DA4AD7" w:rsidRDefault="00DA4AD7" w:rsidP="006222E3">
            <w:pPr>
              <w:pStyle w:val="Normaalweb"/>
              <w:numPr>
                <w:ilvl w:val="0"/>
                <w:numId w:val="12"/>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Plan en organiseer de ondersteuning</w:t>
            </w:r>
          </w:p>
          <w:p w14:paraId="04B44607" w14:textId="5A482DCF" w:rsidR="00DA4AD7" w:rsidRPr="00781054" w:rsidRDefault="00DA4AD7" w:rsidP="006222E3">
            <w:pPr>
              <w:pStyle w:val="Normaalweb"/>
              <w:numPr>
                <w:ilvl w:val="0"/>
                <w:numId w:val="12"/>
              </w:numPr>
              <w:shd w:val="clear" w:color="auto" w:fill="FFFFFF"/>
              <w:spacing w:before="0" w:beforeAutospacing="0" w:after="0" w:afterAutospacing="0"/>
              <w:rPr>
                <w:rFonts w:asciiTheme="minorHAnsi" w:eastAsiaTheme="minorHAnsi" w:hAnsiTheme="minorHAnsi" w:cstheme="minorBidi"/>
                <w:lang w:val="nl-BE" w:eastAsia="en-US"/>
              </w:rPr>
            </w:pPr>
            <w:r>
              <w:rPr>
                <w:rFonts w:asciiTheme="minorHAnsi" w:eastAsiaTheme="minorHAnsi" w:hAnsiTheme="minorHAnsi" w:cstheme="minorBidi"/>
                <w:lang w:val="nl-BE" w:eastAsia="en-US"/>
              </w:rPr>
              <w:t>Evalueer samen met de jongeren.</w:t>
            </w:r>
          </w:p>
          <w:p w14:paraId="6FA3CF7B" w14:textId="77777777" w:rsidR="003B103A" w:rsidRPr="00781054" w:rsidRDefault="003B103A" w:rsidP="00980507">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p>
        </w:tc>
      </w:tr>
      <w:tr w:rsidR="00466C1F" w:rsidRPr="00781054" w14:paraId="2EDB708E" w14:textId="77777777" w:rsidTr="000D5671">
        <w:tc>
          <w:tcPr>
            <w:tcW w:w="13892" w:type="dxa"/>
          </w:tcPr>
          <w:p w14:paraId="22B257B5" w14:textId="77777777" w:rsidR="00466C1F" w:rsidRPr="00781054" w:rsidRDefault="00466C1F" w:rsidP="0002158A">
            <w:pPr>
              <w:pStyle w:val="Normaalweb"/>
              <w:shd w:val="clear" w:color="auto" w:fill="FFFFFF"/>
              <w:spacing w:before="0" w:beforeAutospacing="0" w:after="0" w:afterAutospacing="0"/>
              <w:rPr>
                <w:rFonts w:asciiTheme="minorHAnsi" w:eastAsiaTheme="minorHAnsi" w:hAnsiTheme="minorHAnsi" w:cstheme="minorBidi"/>
                <w:b/>
                <w:bCs/>
                <w:lang w:val="nl-BE" w:eastAsia="en-US"/>
              </w:rPr>
            </w:pPr>
          </w:p>
        </w:tc>
      </w:tr>
    </w:tbl>
    <w:p w14:paraId="15E0E7AF" w14:textId="7024E5D6" w:rsidR="00BE65BB" w:rsidRPr="00781054" w:rsidRDefault="00BE65BB" w:rsidP="00B63F86">
      <w:pPr>
        <w:jc w:val="both"/>
        <w:rPr>
          <w:rFonts w:asciiTheme="minorHAnsi" w:hAnsiTheme="minorHAnsi" w:cstheme="minorHAnsi"/>
          <w:szCs w:val="24"/>
          <w:lang w:val="nl-BE"/>
        </w:rPr>
      </w:pPr>
    </w:p>
    <w:p w14:paraId="52922499" w14:textId="4B92E41D" w:rsidR="00BE65BB" w:rsidRPr="00AE5D92" w:rsidRDefault="00BE65BB" w:rsidP="00B63F86">
      <w:pPr>
        <w:jc w:val="both"/>
        <w:rPr>
          <w:rFonts w:asciiTheme="minorHAnsi" w:hAnsiTheme="minorHAnsi" w:cstheme="minorHAnsi"/>
          <w:szCs w:val="24"/>
          <w:lang w:val="nl-BE"/>
        </w:rPr>
      </w:pPr>
    </w:p>
    <w:p w14:paraId="5D4600E7" w14:textId="77777777" w:rsidR="00BE65BB" w:rsidRPr="00AE5D92" w:rsidRDefault="00BE65BB" w:rsidP="00B63F86">
      <w:pPr>
        <w:jc w:val="both"/>
        <w:rPr>
          <w:rFonts w:asciiTheme="minorHAnsi" w:hAnsiTheme="minorHAnsi" w:cstheme="minorHAnsi"/>
          <w:szCs w:val="24"/>
          <w:lang w:val="nl-BE"/>
        </w:rPr>
      </w:pPr>
    </w:p>
    <w:p w14:paraId="68767409" w14:textId="77777777" w:rsidR="007C543E" w:rsidRPr="00AE5D92" w:rsidRDefault="007C543E" w:rsidP="007C543E">
      <w:pPr>
        <w:rPr>
          <w:rFonts w:ascii="Calibri" w:hAnsi="Calibri"/>
          <w:b/>
          <w:sz w:val="22"/>
          <w:szCs w:val="22"/>
          <w:lang w:val="nl-BE"/>
        </w:rPr>
      </w:pPr>
    </w:p>
    <w:sectPr w:rsidR="007C543E" w:rsidRPr="00AE5D92" w:rsidSect="00211D81">
      <w:headerReference w:type="default" r:id="rId11"/>
      <w:footerReference w:type="default" r:id="rId12"/>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ED34A" w14:textId="77777777" w:rsidR="009425ED" w:rsidRDefault="009425ED" w:rsidP="0093137D">
      <w:r>
        <w:separator/>
      </w:r>
    </w:p>
  </w:endnote>
  <w:endnote w:type="continuationSeparator" w:id="0">
    <w:p w14:paraId="69EC13F9" w14:textId="77777777" w:rsidR="009425ED" w:rsidRDefault="009425ED"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2A5F4" w14:textId="77777777" w:rsidR="009425ED" w:rsidRDefault="009425ED" w:rsidP="0093137D">
      <w:r>
        <w:separator/>
      </w:r>
    </w:p>
  </w:footnote>
  <w:footnote w:type="continuationSeparator" w:id="0">
    <w:p w14:paraId="695C6B58" w14:textId="77777777" w:rsidR="009425ED" w:rsidRDefault="009425ED"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6AF3C916" w:rsidR="001622B5" w:rsidRDefault="00211D81" w:rsidP="001622B5">
    <w:pPr>
      <w:pStyle w:val="Koptekst"/>
      <w:jc w:val="center"/>
    </w:pPr>
    <w:r>
      <w:rPr>
        <w:noProof/>
      </w:rPr>
      <w:drawing>
        <wp:inline distT="0" distB="0" distL="0" distR="0" wp14:anchorId="032B77E4" wp14:editId="79B56158">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rsidR="00180FD9">
      <w:rPr>
        <w:noProof/>
      </w:rPr>
      <w:t xml:space="preserve">                      </w:t>
    </w:r>
    <w:r w:rsidR="00082F86">
      <w:rPr>
        <w:noProof/>
      </w:rPr>
      <w:t xml:space="preserve">                                          </w:t>
    </w:r>
    <w:r w:rsidR="00822288">
      <w:rPr>
        <w:rFonts w:asciiTheme="majorHAnsi" w:hAnsiTheme="majorHAnsi" w:cstheme="majorHAnsi"/>
        <w:sz w:val="32"/>
        <w:szCs w:val="32"/>
      </w:rPr>
      <w:t>Pitch</w:t>
    </w:r>
    <w:r w:rsidR="002679EF">
      <w:rPr>
        <w:rFonts w:asciiTheme="majorHAnsi" w:hAnsiTheme="majorHAnsi" w:cstheme="majorHAnsi"/>
        <w:sz w:val="32"/>
        <w:szCs w:val="32"/>
      </w:rPr>
      <w:t>ing</w:t>
    </w:r>
    <w:r w:rsidR="00180FD9">
      <w:rPr>
        <w:noProof/>
      </w:rPr>
      <w:t xml:space="preserve">  </w:t>
    </w:r>
    <w:r w:rsidR="002679EF">
      <w:object w:dxaOrig="5910" w:dyaOrig="5460" w14:anchorId="5B50F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5pt;height:77pt">
          <v:imagedata r:id="rId2" o:title=""/>
        </v:shape>
        <o:OLEObject Type="Embed" ProgID="PBrush" ShapeID="_x0000_i1025" DrawAspect="Content" ObjectID="_166410966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43890"/>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56FA8"/>
    <w:multiLevelType w:val="hybridMultilevel"/>
    <w:tmpl w:val="8884A2F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36812226"/>
    <w:multiLevelType w:val="hybridMultilevel"/>
    <w:tmpl w:val="6828667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95232B"/>
    <w:multiLevelType w:val="hybridMultilevel"/>
    <w:tmpl w:val="0BE26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3704B"/>
    <w:multiLevelType w:val="hybridMultilevel"/>
    <w:tmpl w:val="9594DA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EEA5625"/>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6113634"/>
    <w:multiLevelType w:val="hybridMultilevel"/>
    <w:tmpl w:val="649C1CC4"/>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A147683"/>
    <w:multiLevelType w:val="hybridMultilevel"/>
    <w:tmpl w:val="0DE455BC"/>
    <w:lvl w:ilvl="0" w:tplc="63C86788">
      <w:start w:val="1"/>
      <w:numFmt w:val="decimal"/>
      <w:lvlText w:val="%1)"/>
      <w:lvlJc w:val="left"/>
      <w:pPr>
        <w:ind w:left="360" w:hanging="360"/>
      </w:pPr>
      <w:rPr>
        <w:rFonts w:asciiTheme="minorHAnsi" w:eastAsiaTheme="minorHAnsi" w:hAnsiTheme="minorHAnsi" w:cstheme="minorBidi"/>
      </w:rPr>
    </w:lvl>
    <w:lvl w:ilvl="1" w:tplc="0813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3"/>
  </w:num>
  <w:num w:numId="5">
    <w:abstractNumId w:val="6"/>
  </w:num>
  <w:num w:numId="6">
    <w:abstractNumId w:val="7"/>
  </w:num>
  <w:num w:numId="7">
    <w:abstractNumId w:val="4"/>
  </w:num>
  <w:num w:numId="8">
    <w:abstractNumId w:val="1"/>
  </w:num>
  <w:num w:numId="9">
    <w:abstractNumId w:val="10"/>
  </w:num>
  <w:num w:numId="10">
    <w:abstractNumId w:va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158A"/>
    <w:rsid w:val="000245A5"/>
    <w:rsid w:val="000305AD"/>
    <w:rsid w:val="0005213E"/>
    <w:rsid w:val="000577C8"/>
    <w:rsid w:val="0006161B"/>
    <w:rsid w:val="00061F64"/>
    <w:rsid w:val="00082F86"/>
    <w:rsid w:val="000A4483"/>
    <w:rsid w:val="00101AE1"/>
    <w:rsid w:val="001062E8"/>
    <w:rsid w:val="00121C60"/>
    <w:rsid w:val="0015415D"/>
    <w:rsid w:val="001622B5"/>
    <w:rsid w:val="0017297A"/>
    <w:rsid w:val="00173B73"/>
    <w:rsid w:val="00180FD9"/>
    <w:rsid w:val="001A5EDC"/>
    <w:rsid w:val="001C4414"/>
    <w:rsid w:val="001F5D2A"/>
    <w:rsid w:val="00204FD5"/>
    <w:rsid w:val="00211799"/>
    <w:rsid w:val="00211D81"/>
    <w:rsid w:val="0022090B"/>
    <w:rsid w:val="00240C06"/>
    <w:rsid w:val="002565F6"/>
    <w:rsid w:val="00257115"/>
    <w:rsid w:val="002679EF"/>
    <w:rsid w:val="0027536D"/>
    <w:rsid w:val="002C1FEA"/>
    <w:rsid w:val="002C2F83"/>
    <w:rsid w:val="002C3765"/>
    <w:rsid w:val="00306AF0"/>
    <w:rsid w:val="003106B5"/>
    <w:rsid w:val="003161F3"/>
    <w:rsid w:val="00333B2E"/>
    <w:rsid w:val="00371543"/>
    <w:rsid w:val="00377BF3"/>
    <w:rsid w:val="00384E91"/>
    <w:rsid w:val="003B103A"/>
    <w:rsid w:val="003C26F3"/>
    <w:rsid w:val="003E3721"/>
    <w:rsid w:val="003E6E53"/>
    <w:rsid w:val="003F69ED"/>
    <w:rsid w:val="003F6ADF"/>
    <w:rsid w:val="00400090"/>
    <w:rsid w:val="00427078"/>
    <w:rsid w:val="00430AC8"/>
    <w:rsid w:val="004369D5"/>
    <w:rsid w:val="004442D5"/>
    <w:rsid w:val="00453AED"/>
    <w:rsid w:val="00466C1F"/>
    <w:rsid w:val="004A3507"/>
    <w:rsid w:val="004C194E"/>
    <w:rsid w:val="004D189A"/>
    <w:rsid w:val="004D54D3"/>
    <w:rsid w:val="004E0EF9"/>
    <w:rsid w:val="005007F2"/>
    <w:rsid w:val="0050689E"/>
    <w:rsid w:val="005254B6"/>
    <w:rsid w:val="00532E86"/>
    <w:rsid w:val="00534E39"/>
    <w:rsid w:val="00556339"/>
    <w:rsid w:val="005C3A0B"/>
    <w:rsid w:val="005E575D"/>
    <w:rsid w:val="005F77E1"/>
    <w:rsid w:val="00605B56"/>
    <w:rsid w:val="00607934"/>
    <w:rsid w:val="00612A37"/>
    <w:rsid w:val="00621273"/>
    <w:rsid w:val="00621BCF"/>
    <w:rsid w:val="006222E3"/>
    <w:rsid w:val="006457EF"/>
    <w:rsid w:val="00683CF5"/>
    <w:rsid w:val="00686DB4"/>
    <w:rsid w:val="006C2C1D"/>
    <w:rsid w:val="006C5165"/>
    <w:rsid w:val="006F7B93"/>
    <w:rsid w:val="00720505"/>
    <w:rsid w:val="007375E1"/>
    <w:rsid w:val="007421F8"/>
    <w:rsid w:val="007470EA"/>
    <w:rsid w:val="00781054"/>
    <w:rsid w:val="00782954"/>
    <w:rsid w:val="007B1846"/>
    <w:rsid w:val="007C543E"/>
    <w:rsid w:val="007F2FA6"/>
    <w:rsid w:val="007F4F7D"/>
    <w:rsid w:val="00822288"/>
    <w:rsid w:val="0085024F"/>
    <w:rsid w:val="008671A6"/>
    <w:rsid w:val="00875A43"/>
    <w:rsid w:val="008A07C8"/>
    <w:rsid w:val="008C6254"/>
    <w:rsid w:val="008D1BE3"/>
    <w:rsid w:val="008D3C7C"/>
    <w:rsid w:val="0090453E"/>
    <w:rsid w:val="009155A0"/>
    <w:rsid w:val="00927443"/>
    <w:rsid w:val="0093137D"/>
    <w:rsid w:val="00941A6A"/>
    <w:rsid w:val="009425ED"/>
    <w:rsid w:val="00943AC8"/>
    <w:rsid w:val="00950BC2"/>
    <w:rsid w:val="00962CD0"/>
    <w:rsid w:val="00973F4C"/>
    <w:rsid w:val="009743DF"/>
    <w:rsid w:val="00980507"/>
    <w:rsid w:val="009978F8"/>
    <w:rsid w:val="009B0977"/>
    <w:rsid w:val="009C4036"/>
    <w:rsid w:val="009E315C"/>
    <w:rsid w:val="009E432B"/>
    <w:rsid w:val="009E49FD"/>
    <w:rsid w:val="00A40834"/>
    <w:rsid w:val="00A42C22"/>
    <w:rsid w:val="00A5126A"/>
    <w:rsid w:val="00A611F5"/>
    <w:rsid w:val="00A63F15"/>
    <w:rsid w:val="00A76966"/>
    <w:rsid w:val="00A83E85"/>
    <w:rsid w:val="00A9103F"/>
    <w:rsid w:val="00A92D1C"/>
    <w:rsid w:val="00AA418F"/>
    <w:rsid w:val="00AB1CC1"/>
    <w:rsid w:val="00AE5D92"/>
    <w:rsid w:val="00AF7AC7"/>
    <w:rsid w:val="00B201BE"/>
    <w:rsid w:val="00B20A62"/>
    <w:rsid w:val="00B27105"/>
    <w:rsid w:val="00B300B8"/>
    <w:rsid w:val="00B43FD8"/>
    <w:rsid w:val="00B63F86"/>
    <w:rsid w:val="00B75863"/>
    <w:rsid w:val="00B85419"/>
    <w:rsid w:val="00BA02D5"/>
    <w:rsid w:val="00BB1C33"/>
    <w:rsid w:val="00BB3D96"/>
    <w:rsid w:val="00BC4A68"/>
    <w:rsid w:val="00BD3C80"/>
    <w:rsid w:val="00BD4CF2"/>
    <w:rsid w:val="00BE65BB"/>
    <w:rsid w:val="00C22F7D"/>
    <w:rsid w:val="00C45597"/>
    <w:rsid w:val="00C573E2"/>
    <w:rsid w:val="00C61F5F"/>
    <w:rsid w:val="00C840A9"/>
    <w:rsid w:val="00C9591B"/>
    <w:rsid w:val="00CA2641"/>
    <w:rsid w:val="00CD096E"/>
    <w:rsid w:val="00CE57C8"/>
    <w:rsid w:val="00D407B3"/>
    <w:rsid w:val="00D43F83"/>
    <w:rsid w:val="00D53F2B"/>
    <w:rsid w:val="00D81C57"/>
    <w:rsid w:val="00D94A2E"/>
    <w:rsid w:val="00D96A91"/>
    <w:rsid w:val="00D975DA"/>
    <w:rsid w:val="00DA4AD7"/>
    <w:rsid w:val="00DB0D11"/>
    <w:rsid w:val="00DB2B49"/>
    <w:rsid w:val="00DB5FC9"/>
    <w:rsid w:val="00DE60FF"/>
    <w:rsid w:val="00E01EEC"/>
    <w:rsid w:val="00E23449"/>
    <w:rsid w:val="00E25999"/>
    <w:rsid w:val="00E361F3"/>
    <w:rsid w:val="00E51B5F"/>
    <w:rsid w:val="00E559E1"/>
    <w:rsid w:val="00EB2938"/>
    <w:rsid w:val="00EB7B16"/>
    <w:rsid w:val="00EE5E9B"/>
    <w:rsid w:val="00F05D4D"/>
    <w:rsid w:val="00F110A9"/>
    <w:rsid w:val="00F17048"/>
    <w:rsid w:val="00F26959"/>
    <w:rsid w:val="00F4749B"/>
    <w:rsid w:val="00F673CC"/>
    <w:rsid w:val="00F72F8E"/>
    <w:rsid w:val="00F92166"/>
    <w:rsid w:val="00F966FD"/>
    <w:rsid w:val="00FC233B"/>
    <w:rsid w:val="00FD54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lang w:val="en-US"/>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US"/>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link w:val="LijstalineaChar"/>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val="en-GB" w:eastAsia="en-GB"/>
    </w:rPr>
  </w:style>
  <w:style w:type="paragraph" w:styleId="Normaalweb">
    <w:name w:val="Normal (Web)"/>
    <w:basedOn w:val="Standaard"/>
    <w:uiPriority w:val="99"/>
    <w:unhideWhenUsed/>
    <w:rsid w:val="00C61F5F"/>
    <w:pPr>
      <w:spacing w:before="100" w:beforeAutospacing="1" w:after="100" w:afterAutospacing="1"/>
    </w:pPr>
    <w:rPr>
      <w:szCs w:val="24"/>
      <w:lang w:val="en-GB" w:eastAsia="en-GB"/>
    </w:rPr>
  </w:style>
  <w:style w:type="character" w:styleId="GevolgdeHyperlink">
    <w:name w:val="FollowedHyperlink"/>
    <w:basedOn w:val="Standaardalinea-lettertype"/>
    <w:uiPriority w:val="99"/>
    <w:semiHidden/>
    <w:unhideWhenUsed/>
    <w:rsid w:val="008D1BE3"/>
    <w:rPr>
      <w:color w:val="800080" w:themeColor="followedHyperlink"/>
      <w:u w:val="single"/>
    </w:rPr>
  </w:style>
  <w:style w:type="character" w:customStyle="1" w:styleId="LijstalineaChar">
    <w:name w:val="Lijstalinea Char"/>
    <w:basedOn w:val="Standaardalinea-lettertype"/>
    <w:link w:val="Lijstalinea"/>
    <w:uiPriority w:val="34"/>
    <w:locked/>
    <w:rsid w:val="0017297A"/>
    <w:rPr>
      <w:rFonts w:eastAsia="Times New Roman"/>
      <w:sz w:val="24"/>
    </w:rPr>
  </w:style>
  <w:style w:type="character" w:styleId="Onopgelostemelding">
    <w:name w:val="Unresolved Mention"/>
    <w:basedOn w:val="Standaardalinea-lettertype"/>
    <w:uiPriority w:val="99"/>
    <w:semiHidden/>
    <w:unhideWhenUsed/>
    <w:rsid w:val="00057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030060">
      <w:bodyDiv w:val="1"/>
      <w:marLeft w:val="0"/>
      <w:marRight w:val="0"/>
      <w:marTop w:val="0"/>
      <w:marBottom w:val="0"/>
      <w:divBdr>
        <w:top w:val="none" w:sz="0" w:space="0" w:color="auto"/>
        <w:left w:val="none" w:sz="0" w:space="0" w:color="auto"/>
        <w:bottom w:val="none" w:sz="0" w:space="0" w:color="auto"/>
        <w:right w:val="none" w:sz="0" w:space="0" w:color="auto"/>
      </w:divBdr>
    </w:div>
    <w:div w:id="4950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36EE2-99F1-4C80-A816-609C8EA62B40}">
  <ds:schemaRefs>
    <ds:schemaRef ds:uri="http://schemas.microsoft.com/sharepoint/v3/contenttype/forms"/>
  </ds:schemaRefs>
</ds:datastoreItem>
</file>

<file path=customXml/itemProps2.xml><?xml version="1.0" encoding="utf-8"?>
<ds:datastoreItem xmlns:ds="http://schemas.openxmlformats.org/officeDocument/2006/customXml" ds:itemID="{317E9192-A1FC-45EA-A6E7-6A0577E52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customXml/itemProps4.xml><?xml version="1.0" encoding="utf-8"?>
<ds:datastoreItem xmlns:ds="http://schemas.openxmlformats.org/officeDocument/2006/customXml" ds:itemID="{3B15AAD3-A3F5-47E7-8B88-CFCAB2002EE6}">
  <ds:schemaRefs>
    <ds:schemaRef ds:uri="d03f8345-4bdf-49cc-97cb-5132193284c9"/>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075c0fc1-0c07-4c3b-9c77-fe5ef970cca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471</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An Raes</cp:lastModifiedBy>
  <cp:revision>16</cp:revision>
  <dcterms:created xsi:type="dcterms:W3CDTF">2020-10-13T13:38:00Z</dcterms:created>
  <dcterms:modified xsi:type="dcterms:W3CDTF">2020-10-13T13:50:00Z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