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9E11A55" w:rsidR="00B63F86" w:rsidRDefault="00B27105" w:rsidP="001062E8">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Préparation au pitch - PLAN DE SESSION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483B2CC2" w:rsidR="009E315C" w:rsidRPr="005E575D" w:rsidRDefault="002679EF"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Lancement</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2DB0121B" w:rsidR="00B63F86" w:rsidRPr="005E575D" w:rsidRDefault="00B27105"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Préparation au pitch</w:t>
            </w:r>
          </w:p>
        </w:tc>
      </w:tr>
      <w:tr w:rsidR="00B63F86" w:rsidRPr="005E575D" w14:paraId="64B95593" w14:textId="77777777" w:rsidTr="00EE5E9B">
        <w:tc>
          <w:tcPr>
            <w:tcW w:w="1288" w:type="pct"/>
          </w:tcPr>
          <w:p w14:paraId="7237E800" w14:textId="77FBBBC0" w:rsidR="00B63F86"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46E3B35A" w:rsidR="00B63F86" w:rsidRPr="005E575D" w:rsidRDefault="00B27105"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90 minutes</w:t>
            </w:r>
          </w:p>
        </w:tc>
      </w:tr>
      <w:tr w:rsidR="0027536D" w:rsidRPr="00817EE3" w14:paraId="1D89544E" w14:textId="77777777" w:rsidTr="00EE5E9B">
        <w:tc>
          <w:tcPr>
            <w:tcW w:w="1288" w:type="pct"/>
          </w:tcPr>
          <w:p w14:paraId="3514DD24" w14:textId="77777777" w:rsidR="0027536D"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368D81E1" w:rsidR="0027536D" w:rsidRPr="00941A6A" w:rsidRDefault="00941A6A" w:rsidP="00371543">
            <w:pPr xmlns:w="http://schemas.openxmlformats.org/wordprocessingml/2006/main">
              <w:spacing w:before="100" w:beforeAutospacing="1" w:after="100" w:afterAutospacing="1"/>
              <w:outlineLvl w:val="1"/>
              <w:rPr>
                <w:rFonts w:ascii="Calibri" w:hAnsi="Calibri" w:cs="Calibri"/>
                <w:color w:val="000000"/>
                <w:szCs w:val="24"/>
              </w:rPr>
            </w:pPr>
            <w:r xmlns:w="http://schemas.openxmlformats.org/wordprocessingml/2006/main">
              <w:rPr>
                <w:rFonts w:ascii="Calibri" w:hAnsi="Calibri"/>
                <w:color w:val="000000"/>
                <w:szCs w:val="24"/>
              </w:rPr>
              <w:t xml:space="preserve">Que les jeunes soient préparés à se présenter et à présenter leur idée d'entreprise à un public plus large et qu'ils reçoivent des outils pour les soutenir dans cette démarche.</w:t>
            </w:r>
          </w:p>
        </w:tc>
      </w:tr>
      <w:tr w:rsidR="00534E39" w:rsidRPr="00817EE3" w14:paraId="0BC523D2" w14:textId="77777777" w:rsidTr="00EE5E9B">
        <w:trPr>
          <w:trHeight w:val="402"/>
        </w:trPr>
        <w:tc>
          <w:tcPr>
            <w:tcW w:w="1288" w:type="pct"/>
          </w:tcPr>
          <w:p w14:paraId="3873EF9B" w14:textId="77777777" w:rsidR="00534E39"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2BBDAC9" w14:textId="61A528BE" w:rsidR="00173B73" w:rsidRPr="006F7B93" w:rsidRDefault="006F7B93" w:rsidP="00EE5E9B">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peuvent se présenter et présenter leur idée d'entreprise de manière convaincante.</w:t>
            </w:r>
          </w:p>
        </w:tc>
      </w:tr>
      <w:tr w:rsidR="00DB5FC9" w:rsidRPr="005E575D" w14:paraId="07D17ED7" w14:textId="77777777" w:rsidTr="00EE5E9B">
        <w:tc>
          <w:tcPr>
            <w:tcW w:w="1288" w:type="pct"/>
          </w:tcPr>
          <w:p w14:paraId="24FBD7C1" w14:textId="246C883A" w:rsidR="00DB5FC9" w:rsidRPr="005E575D" w:rsidRDefault="00173B73" w:rsidP="00EE5E9B">
            <w:pPr xmlns:w="http://schemas.openxmlformats.org/wordprocessingml/2006/main">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6C90BDE2" w14:textId="512919F5" w:rsidR="00DB5FC9" w:rsidRPr="005E575D" w:rsidRDefault="006F7B93" w:rsidP="00F966FD">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Connaissance de soi, motivation, créativité</w:t>
            </w:r>
          </w:p>
        </w:tc>
      </w:tr>
      <w:tr w:rsidR="00173B73" w:rsidRPr="005E575D" w14:paraId="26B02D78" w14:textId="77777777" w:rsidTr="00EE5E9B">
        <w:tc>
          <w:tcPr>
            <w:tcW w:w="1288" w:type="pct"/>
          </w:tcPr>
          <w:p w14:paraId="566817C6" w14:textId="5E2341D9" w:rsidR="00173B73" w:rsidRPr="005E575D" w:rsidRDefault="00173B73"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2A72FB45" w:rsidR="00173B73" w:rsidRPr="005E575D" w:rsidRDefault="00A76966" w:rsidP="004E0EF9">
            <w:pPr xmlns:w="http://schemas.openxmlformats.org/wordprocessingml/2006/main">
              <w:pStyle w:val="withbottommargin"/>
              <w:spacing w:before="0" w:beforeAutospacing="0" w:after="120" w:afterAutospacing="0"/>
              <w:rPr>
                <w:rFonts w:ascii="Calibri" w:hAnsi="Calibri" w:cs="Calibri"/>
                <w:color w:val="000000"/>
              </w:rPr>
            </w:pPr>
            <w:r xmlns:w="http://schemas.openxmlformats.org/wordprocessingml/2006/main">
              <w:rPr>
                <w:rFonts w:ascii="Calibri" w:hAnsi="Calibri"/>
                <w:color w:val="000000"/>
              </w:rPr>
              <w:t xml:space="preserve">Travail d'équipe, initiative, créativité, communication</w:t>
            </w:r>
          </w:p>
        </w:tc>
      </w:tr>
      <w:tr w:rsidR="008671A6" w:rsidRPr="00817EE3" w14:paraId="0CDB67AB" w14:textId="77777777" w:rsidTr="00A63F15">
        <w:trPr>
          <w:trHeight w:val="420"/>
        </w:trPr>
        <w:tc>
          <w:tcPr>
            <w:tcW w:w="1288" w:type="pct"/>
          </w:tcPr>
          <w:p w14:paraId="63D661A3" w14:textId="683532FF" w:rsidR="008671A6" w:rsidRPr="005E575D" w:rsidRDefault="008671A6"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 etc.</w:t>
            </w:r>
          </w:p>
        </w:tc>
        <w:tc>
          <w:tcPr>
            <w:tcW w:w="3712" w:type="pct"/>
          </w:tcPr>
          <w:p w14:paraId="326CA3F9" w14:textId="2F003904" w:rsidR="00AF7AC7" w:rsidRPr="007421F8" w:rsidRDefault="007421F8" w:rsidP="003161F3">
            <w:pPr xmlns:w="http://schemas.openxmlformats.org/wordprocessingml/2006/main">
              <w:pStyle w:val="withbottommargin"/>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Ces activités peuvent être proposées en ligne et hors ligne.</w:t>
            </w:r>
          </w:p>
        </w:tc>
      </w:tr>
      <w:tr w:rsidR="00384E91" w:rsidRPr="005E575D" w14:paraId="62DB2DB9" w14:textId="77777777" w:rsidTr="00EE5E9B">
        <w:tc>
          <w:tcPr>
            <w:tcW w:w="1288" w:type="pct"/>
          </w:tcPr>
          <w:p w14:paraId="049D205C" w14:textId="7060E68E" w:rsidR="00384E91" w:rsidRPr="005E575D" w:rsidRDefault="00384E91"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6EDA226D" w:rsidR="009E49FD" w:rsidRPr="005E575D" w:rsidRDefault="00DE60FF" w:rsidP="00683CF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3 activités (90 minutes)</w:t>
            </w:r>
          </w:p>
        </w:tc>
      </w:tr>
      <w:tr w:rsidR="00683CF5" w:rsidRPr="00C45597" w14:paraId="0D298B10" w14:textId="77777777" w:rsidTr="00EE5E9B">
        <w:tc>
          <w:tcPr>
            <w:tcW w:w="1288" w:type="pct"/>
          </w:tcPr>
          <w:p w14:paraId="2E2FE66F" w14:textId="225C0798" w:rsidR="00683CF5" w:rsidRPr="005E575D" w:rsidRDefault="00204FD5"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6CA8EA37" w:rsidR="00683CF5" w:rsidRPr="00C45597" w:rsidRDefault="00C45597" w:rsidP="001062E8">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À la fin des activités, demandez aux jeunes ce qu'ils en ont pensé. Demandez à chacun de formuler un point positif et un défi.</w:t>
            </w:r>
          </w:p>
        </w:tc>
      </w:tr>
    </w:tbl>
    <w:p w14:paraId="12D010A4" w14:textId="77777777" w:rsidR="001062E8" w:rsidRPr="000B7C11" w:rsidRDefault="001062E8"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817EE3" w14:paraId="7963B0B1" w14:textId="77777777" w:rsidTr="00EB2938">
        <w:tc>
          <w:tcPr>
            <w:tcW w:w="13892" w:type="dxa"/>
            <w:tcBorders>
              <w:bottom w:val="single" w:sz="4" w:space="0" w:color="auto"/>
            </w:tcBorders>
            <w:shd w:val="clear" w:color="auto" w:fill="D9D9D9" w:themeFill="background1" w:themeFillShade="D9"/>
          </w:tcPr>
          <w:p w14:paraId="7D7E828F" w14:textId="4CFB6E56" w:rsidR="00B75863" w:rsidRPr="00C45597"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Pitching : pourquoi, comment et quoi ?</w:t>
            </w:r>
          </w:p>
        </w:tc>
      </w:tr>
      <w:tr w:rsidR="00F673CC" w:rsidRPr="0002158A" w14:paraId="6F5AA964" w14:textId="77777777" w:rsidTr="00F673CC">
        <w:tc>
          <w:tcPr>
            <w:tcW w:w="13892" w:type="dxa"/>
            <w:tcBorders>
              <w:bottom w:val="single" w:sz="4" w:space="0" w:color="auto"/>
            </w:tcBorders>
            <w:shd w:val="clear" w:color="auto" w:fill="auto"/>
          </w:tcPr>
          <w:p w14:paraId="4B1E9583" w14:textId="03982C45" w:rsidR="00F673CC" w:rsidRPr="0002158A"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30 minutes</w:t>
            </w:r>
          </w:p>
        </w:tc>
      </w:tr>
      <w:tr w:rsidR="00B75863" w:rsidRPr="00817EE3" w14:paraId="59B0B842" w14:textId="77777777" w:rsidTr="00EB2938">
        <w:tc>
          <w:tcPr>
            <w:tcW w:w="13892" w:type="dxa"/>
            <w:tcBorders>
              <w:top w:val="single" w:sz="4" w:space="0" w:color="auto"/>
            </w:tcBorders>
          </w:tcPr>
          <w:p w14:paraId="1FB0D734" w14:textId="77777777" w:rsidR="00B75863" w:rsidRDefault="00B75863" w:rsidP="00B201BE">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b/>
                <w:bCs/>
              </w:rPr>
              <w:t xml:space="preserve">Ressources:</w:t>
            </w:r>
          </w:p>
          <w:p w14:paraId="2EE3AF13" w14:textId="77777777" w:rsidR="0017297A" w:rsidRDefault="0017297A" w:rsidP="0017297A">
            <w:pPr xmlns:w="http://schemas.openxmlformats.org/wordprocessingml/2006/main">
              <w:pStyle w:val="Lijstalinea"/>
              <w:numPr>
                <w:ilvl w:val="0"/>
                <w:numId w:val="7"/>
              </w:numPr>
              <w:spacing w:after="160" w:line="259" w:lineRule="auto"/>
            </w:pPr>
            <w:r xmlns:w="http://schemas.openxmlformats.org/wordprocessingml/2006/main">
              <w:t xml:space="preserve">Le modèle cinq PRO : </w:t>
            </w:r>
            <w:hyperlink xmlns:w="http://schemas.openxmlformats.org/wordprocessingml/2006/main" xmlns:r="http://schemas.openxmlformats.org/officeDocument/2006/relationships" r:id="rId11" w:history="1">
              <w:r xmlns:w="http://schemas.openxmlformats.org/wordprocessingml/2006/main">
                <w:rPr>
                  <w:rStyle w:val="Hyperlink"/>
                </w:rPr>
                <w:t xml:space="preserve">https://startit.be/blog/how-to-achieve-pitch-perfection</w:t>
              </w:r>
            </w:hyperlink>
          </w:p>
          <w:p w14:paraId="6FC02DB0" w14:textId="77777777" w:rsidR="0017297A" w:rsidRDefault="0017297A" w:rsidP="0017297A">
            <w:pPr xmlns:w="http://schemas.openxmlformats.org/wordprocessingml/2006/main">
              <w:pStyle w:val="Lijstalinea"/>
              <w:numPr>
                <w:ilvl w:val="0"/>
                <w:numId w:val="7"/>
              </w:numPr>
              <w:spacing w:after="160" w:line="259" w:lineRule="auto"/>
            </w:pPr>
            <w:r xmlns:w="http://schemas.openxmlformats.org/wordprocessingml/2006/main">
              <w:t xml:space="preserve">Le modèle MADE TO STICK de Chip et Dan Heath : </w:t>
            </w:r>
            <w:hyperlink xmlns:w="http://schemas.openxmlformats.org/wordprocessingml/2006/main" xmlns:r="http://schemas.openxmlformats.org/officeDocument/2006/relationships" r:id="rId12" w:history="1">
              <w:r xmlns:w="http://schemas.openxmlformats.org/wordprocessingml/2006/main">
                <w:rPr>
                  <w:rStyle w:val="Hyperlink"/>
                </w:rPr>
                <w:t xml:space="preserve">https://medium.com/constraint-drives-creativity/the-6-principles-to-make-your-ideas-stick-91a17229c949</w:t>
              </w:r>
            </w:hyperlink>
          </w:p>
          <w:p w14:paraId="74692454" w14:textId="00788665" w:rsidR="000577C8" w:rsidRDefault="000577C8" w:rsidP="0017297A">
            <w:pPr xmlns:w="http://schemas.openxmlformats.org/wordprocessingml/2006/main">
              <w:pStyle w:val="Lijstalinea"/>
              <w:numPr>
                <w:ilvl w:val="0"/>
                <w:numId w:val="7"/>
              </w:numPr>
              <w:spacing w:after="160" w:line="259" w:lineRule="auto"/>
            </w:pPr>
            <w:r xmlns:w="http://schemas.openxmlformats.org/wordprocessingml/2006/main">
              <w:lastRenderedPageBreak xmlns:w="http://schemas.openxmlformats.org/wordprocessingml/2006/main"/>
            </w:r>
            <w:r xmlns:w="http://schemas.openxmlformats.org/wordprocessingml/2006/main">
              <w:t xml:space="preserve">En néerlandais : </w:t>
            </w:r>
            <w:hyperlink xmlns:w="http://schemas.openxmlformats.org/wordprocessingml/2006/main" xmlns:r="http://schemas.openxmlformats.org/officeDocument/2006/relationships" r:id="rId13" w:history="1">
              <w:r xmlns:w="http://schemas.openxmlformats.org/wordprocessingml/2006/main">
                <w:rPr>
                  <w:rStyle w:val="Hyperlink"/>
                </w:rPr>
                <w:t xml:space="preserve">https://www.youtube.com/watch?v=l1aNG3WkOKk</w:t>
              </w:r>
            </w:hyperlink>
          </w:p>
          <w:p w14:paraId="3AA5A536" w14:textId="7EF41225" w:rsidR="0017297A" w:rsidRPr="000577C8" w:rsidRDefault="0017297A" w:rsidP="0017297A">
            <w:pPr xmlns:w="http://schemas.openxmlformats.org/wordprocessingml/2006/main">
              <w:pStyle w:val="Lijstalinea"/>
              <w:numPr>
                <w:ilvl w:val="0"/>
                <w:numId w:val="7"/>
              </w:numPr>
              <w:spacing w:after="160" w:line="259" w:lineRule="auto"/>
            </w:pPr>
            <w:r xmlns:w="http://schemas.openxmlformats.org/wordprocessingml/2006/main">
              <w:t xml:space="preserve">En néerlandais : </w:t>
            </w:r>
            <w:hyperlink xmlns:w="http://schemas.openxmlformats.org/wordprocessingml/2006/main" xmlns:r="http://schemas.openxmlformats.org/officeDocument/2006/relationships" r:id="rId14" w:anchor="2-pitch" w:history="1">
              <w:r xmlns:w="http://schemas.openxmlformats.org/wordprocessingml/2006/main">
                <w:rPr>
                  <w:rStyle w:val="Hyperlink"/>
                </w:rPr>
                <w:t xml:space="preserve">https://www.winwinner.be/checklist-nieuwe-startup#2-pitch</w:t>
              </w:r>
            </w:hyperlink>
          </w:p>
          <w:p w14:paraId="7FBFCE39" w14:textId="17FA971C" w:rsidR="0017297A" w:rsidRPr="0017297A" w:rsidRDefault="0017297A" w:rsidP="0017297A">
            <w:pPr xmlns:w="http://schemas.openxmlformats.org/wordprocessingml/2006/main">
              <w:pStyle w:val="Lijstalinea"/>
              <w:numPr>
                <w:ilvl w:val="0"/>
                <w:numId w:val="7"/>
              </w:numPr>
              <w:spacing w:after="160" w:line="259" w:lineRule="auto"/>
            </w:pPr>
            <w:r xmlns:w="http://schemas.openxmlformats.org/wordprocessingml/2006/main">
              <w:t xml:space="preserve">En néerlandais : </w:t>
            </w:r>
            <w:hyperlink xmlns:w="http://schemas.openxmlformats.org/wordprocessingml/2006/main" xmlns:r="http://schemas.openxmlformats.org/officeDocument/2006/relationships" r:id="rId15" w:history="1">
              <w:r xmlns:w="http://schemas.openxmlformats.org/wordprocessingml/2006/main">
                <w:rPr>
                  <w:rStyle w:val="Hyperlink"/>
                </w:rPr>
                <w:t xml:space="preserve">https://www.youtube.com/watch?v=NKpi21Vv5ag&amp;feature=emb_logo</w:t>
              </w:r>
            </w:hyperlink>
          </w:p>
          <w:p w14:paraId="6E053AE1" w14:textId="5E5FE3BE" w:rsidR="00C45597" w:rsidRPr="0017297A" w:rsidRDefault="00C45597" w:rsidP="00B201BE">
            <w:pPr>
              <w:spacing w:before="100" w:beforeAutospacing="1" w:after="100" w:afterAutospacing="1" w:line="276" w:lineRule="auto"/>
              <w:outlineLvl w:val="1"/>
              <w:rPr>
                <w:color w:val="0000FF" w:themeColor="hyperlink"/>
                <w:u w:val="single"/>
                <w:lang w:val="nl-BE"/>
              </w:rPr>
            </w:pPr>
          </w:p>
        </w:tc>
      </w:tr>
      <w:tr w:rsidR="001A5EDC" w:rsidRPr="00817EE3" w14:paraId="75EF63FE" w14:textId="77777777" w:rsidTr="000D5671">
        <w:tc>
          <w:tcPr>
            <w:tcW w:w="13892" w:type="dxa"/>
          </w:tcPr>
          <w:p w14:paraId="766EBCD5" w14:textId="77777777" w:rsidR="00306AF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Conseils pour l'animateur/apprenant : </w:t>
            </w:r>
            <w:r xmlns:w="http://schemas.openxmlformats.org/wordprocessingml/2006/main">
              <w:rPr>
                <w:rFonts w:asciiTheme="minorHAnsi" w:hAnsiTheme="minorHAnsi"/>
              </w:rPr>
              <w:t xml:space="preserve">De nombreuses ressources et outils sont disponibles. Il existe également de nombreux modèles différents de ce qui constitue exactement un bon pitch. Dans la suite de cette description, nous nous appuierons sur la dernière ressource en ligne. Il s'agit d'une vidéo développée par Jong </w:t>
            </w:r>
            <w:proofErr xmlns:w="http://schemas.openxmlformats.org/wordprocessingml/2006/main" w:type="spellStart"/>
            <w:r xmlns:w="http://schemas.openxmlformats.org/wordprocessingml/2006/main">
              <w:rPr>
                <w:rFonts w:asciiTheme="minorHAnsi" w:hAnsiTheme="minorHAnsi"/>
              </w:rPr>
              <w:t xml:space="preserve">Ondernemen </w:t>
            </w:r>
            <w:proofErr xmlns:w="http://schemas.openxmlformats.org/wordprocessingml/2006/main" w:type="spellEnd"/>
            <w:r xmlns:w="http://schemas.openxmlformats.org/wordprocessingml/2006/main">
              <w:rPr>
                <w:rFonts w:asciiTheme="minorHAnsi" w:hAnsiTheme="minorHAnsi"/>
              </w:rPr>
              <w:t xml:space="preserve">, l'un des partenaires de SPEED </w:t>
            </w:r>
            <w:proofErr xmlns:w="http://schemas.openxmlformats.org/wordprocessingml/2006/main" w:type="spellStart"/>
            <w:r xmlns:w="http://schemas.openxmlformats.org/wordprocessingml/2006/main">
              <w:rPr>
                <w:rFonts w:asciiTheme="minorHAnsi" w:hAnsiTheme="minorHAnsi"/>
              </w:rPr>
              <w:t xml:space="preserve">YOU </w:t>
            </w:r>
            <w:proofErr xmlns:w="http://schemas.openxmlformats.org/wordprocessingml/2006/main" w:type="spellEnd"/>
            <w:r xmlns:w="http://schemas.openxmlformats.org/wordprocessingml/2006/main">
              <w:rPr>
                <w:rFonts w:asciiTheme="minorHAnsi" w:hAnsiTheme="minorHAnsi"/>
              </w:rPr>
              <w:t xml:space="preserve">UP.</w:t>
            </w:r>
          </w:p>
          <w:p w14:paraId="2B159484" w14:textId="1EC8659A" w:rsidR="0017297A" w:rsidRPr="0017297A" w:rsidRDefault="0017297A"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Cependant, en tant qu'enseignant ou coach, vous êtes entièrement libre d'utiliser d'autres outils ou ressources adaptés aux jeunes avec lesquels vous travaillez.</w:t>
            </w:r>
          </w:p>
        </w:tc>
      </w:tr>
      <w:tr w:rsidR="003B103A" w:rsidRPr="00817EE3" w14:paraId="7A5B9A8A" w14:textId="77777777" w:rsidTr="000D5671">
        <w:tc>
          <w:tcPr>
            <w:tcW w:w="13892" w:type="dxa"/>
          </w:tcPr>
          <w:p w14:paraId="7A67BFFF" w14:textId="77777777" w:rsidR="00306AF0" w:rsidRPr="000B7C11" w:rsidRDefault="00306AF0"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p w14:paraId="154B9D68" w14:textId="722A6AC9" w:rsidR="001062E8" w:rsidRPr="00AE5D92" w:rsidRDefault="0002158A"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 de l'activité :</w:t>
            </w:r>
          </w:p>
          <w:p w14:paraId="44C497EA" w14:textId="33B7B6BF" w:rsidR="001062E8" w:rsidRPr="000B7C11" w:rsidRDefault="00AE5D92" w:rsidP="00466C1F">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sidRPr="000B7C11">
              <w:rPr>
                <w:rFonts w:asciiTheme="minorHAnsi" w:hAnsiTheme="minorHAnsi"/>
              </w:rPr>
              <w:t xml:space="preserve">Commencez par un teaser. Regardez un ou plusieurs épisodes de l'émission Dragon's Den (BBC) avec les jeunes. Dans ce programme, les individus présentent leur rêve d'entreprise à des entrepreneurs prospères.</w:t>
            </w:r>
          </w:p>
          <w:p w14:paraId="2A62D9D8" w14:textId="4A11091E" w:rsidR="00F4749B" w:rsidRDefault="00E01EEC" w:rsidP="000B7C11">
            <w:pPr xmlns:w="http://schemas.openxmlformats.org/wordprocessingml/2006/main">
              <w:pStyle w:val="Normaalweb"/>
              <w:shd w:val="clear" w:color="auto" w:fill="FFFFFF"/>
              <w:spacing w:before="0" w:beforeAutospacing="0" w:after="0" w:afterAutospacing="0"/>
              <w:ind w:left="720"/>
              <w:rPr>
                <w:rFonts w:asciiTheme="minorHAnsi" w:hAnsiTheme="minorHAnsi"/>
              </w:rPr>
            </w:pPr>
            <w:r xmlns:w="http://schemas.openxmlformats.org/wordprocessingml/2006/main" w:rsidRPr="000B7C11">
              <w:rPr>
                <w:rFonts w:asciiTheme="minorHAnsi" w:hAnsiTheme="minorHAnsi"/>
              </w:rPr>
              <w:t xml:space="preserve">Des épisodes librement accessibles peuvent être trouvés en ligne, avec des exemples de bons et de terribles pitchs : </w:t>
            </w:r>
            <w:hyperlink xmlns:w="http://schemas.openxmlformats.org/wordprocessingml/2006/main" xmlns:r="http://schemas.openxmlformats.org/officeDocument/2006/relationships" r:id="rId16" w:history="1">
              <w:r xmlns:w="http://schemas.openxmlformats.org/wordprocessingml/2006/main" w:rsidR="000B7C11" w:rsidRPr="000B7C11">
                <w:rPr>
                  <w:rStyle w:val="Hyperlink"/>
                  <w:rFonts w:asciiTheme="minorHAnsi" w:hAnsiTheme="minorHAnsi"/>
                </w:rPr>
                <w:t xml:space="preserve">https://www.youtube.com/playlist?list=PL5A4nPQbUF8AsN8ShOBEFnIIn_qZvkNsp&amp;app=desktop</w:t>
              </w:r>
            </w:hyperlink>
          </w:p>
          <w:p w14:paraId="3AF6F5F2" w14:textId="77777777" w:rsidR="000B7C11" w:rsidRDefault="000B7C11" w:rsidP="000B7C11">
            <w:pPr>
              <w:pStyle w:val="Normaalweb"/>
              <w:shd w:val="clear" w:color="auto" w:fill="FFFFFF"/>
              <w:spacing w:before="0" w:beforeAutospacing="0" w:after="0" w:afterAutospacing="0"/>
              <w:ind w:left="720"/>
              <w:rPr>
                <w:rFonts w:asciiTheme="minorHAnsi" w:eastAsiaTheme="minorHAnsi" w:hAnsiTheme="minorHAnsi" w:cstheme="minorBidi"/>
              </w:rPr>
            </w:pPr>
          </w:p>
          <w:p w14:paraId="39F81DD2" w14:textId="77777777" w:rsidR="00E01EEC" w:rsidRPr="000B7C11" w:rsidRDefault="00E01EEC" w:rsidP="00E01EEC">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7B304D3C" w14:textId="5DBDA5B3" w:rsidR="00E01EEC" w:rsidRDefault="009B0977" w:rsidP="00466C1F">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Tenir une discussion après avoir regardé. Qu'ont pensé les jeunes des terrains ? Qu'est-ce qu'ils ont trouvé bon/mauvais ? Qu'ont-ils appris de cela ? Qu'est-ce qu'ils trouvent effrayant de faire ? Que considèrent-ils comme un bon pitch ? Et pourquoi le pitch est-il important ?</w:t>
            </w:r>
          </w:p>
          <w:p w14:paraId="5ADA889E" w14:textId="77777777" w:rsidR="003106B5" w:rsidRDefault="003106B5" w:rsidP="003106B5">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22FDDE1F" w14:textId="00A6778A" w:rsidR="003F6ADF" w:rsidRDefault="003F6ADF" w:rsidP="00466C1F">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 du </w:t>
            </w:r>
            <w:r xmlns:w="http://schemas.openxmlformats.org/wordprocessingml/2006/main">
              <w:rPr>
                <w:rFonts w:asciiTheme="minorHAnsi" w:hAnsiTheme="minorHAnsi"/>
                <w:b/>
              </w:rPr>
              <w:t xml:space="preserve">POURQUOI </w:t>
            </w:r>
            <w:r xmlns:w="http://schemas.openxmlformats.org/wordprocessingml/2006/main">
              <w:rPr>
                <w:rFonts w:asciiTheme="minorHAnsi" w:hAnsiTheme="minorHAnsi"/>
              </w:rPr>
              <w:t xml:space="preserve">d'un pitch. Qu'en pensent les jeunes eux-mêmes ? Un argumentaire éclair utilise une histoire pour attirer l'attention de l'auditeur et rend la vision de votre entreprise claire. C'est court et direct. Il vous permet de discuter de votre idée ou de votre projet avec n'importe qui, et ainsi d'évaluer rapidement si votre idée est bonne ou séduisante. Cela vous empêche de développer votre idée en détail pour découvrir que les gens ne s'y intéressent pas.</w:t>
            </w:r>
          </w:p>
          <w:p w14:paraId="4896A87C" w14:textId="77777777" w:rsidR="003F6ADF" w:rsidRPr="000B7C11" w:rsidRDefault="003F6ADF" w:rsidP="003F6ADF">
            <w:pPr>
              <w:pStyle w:val="Lijstalinea"/>
              <w:rPr>
                <w:rFonts w:asciiTheme="minorHAnsi" w:eastAsiaTheme="minorHAnsi" w:hAnsiTheme="minorHAnsi" w:cstheme="minorBidi"/>
                <w:lang w:val="en-US"/>
              </w:rPr>
            </w:pPr>
          </w:p>
          <w:p w14:paraId="3F15F64C" w14:textId="2D84B773" w:rsidR="003F6ADF" w:rsidRDefault="002C3765" w:rsidP="00466C1F">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Discutez du </w:t>
            </w:r>
            <w:r xmlns:w="http://schemas.openxmlformats.org/wordprocessingml/2006/main">
              <w:rPr>
                <w:rFonts w:asciiTheme="minorHAnsi" w:hAnsiTheme="minorHAnsi"/>
                <w:b/>
              </w:rPr>
              <w:t xml:space="preserve">QUOI </w:t>
            </w:r>
            <w:r xmlns:w="http://schemas.openxmlformats.org/wordprocessingml/2006/main">
              <w:rPr>
                <w:rFonts w:asciiTheme="minorHAnsi" w:hAnsiTheme="minorHAnsi"/>
              </w:rPr>
              <w:t xml:space="preserve">d'un pitch. Il existe de nombreux modèles et plans étape par étape. Choisissez l'un de ces modèles ou ressources et présentez-le aux jeunes. L'un des modèles les plus simples commence par trois conseils :</w:t>
            </w:r>
          </w:p>
          <w:p w14:paraId="3373310A" w14:textId="7F22482D" w:rsidR="00466C1F" w:rsidRPr="00466C1F" w:rsidRDefault="00466C1F" w:rsidP="00466C1F">
            <w:pPr xmlns:w="http://schemas.openxmlformats.org/wordprocessingml/2006/main">
              <w:pStyle w:val="Lijstalinea"/>
              <w:numPr>
                <w:ilvl w:val="1"/>
                <w:numId w:val="8"/>
              </w:numPr>
              <w:rPr>
                <w:rFonts w:asciiTheme="majorHAnsi" w:hAnsiTheme="majorHAnsi" w:cstheme="majorHAnsi"/>
              </w:rPr>
            </w:pPr>
            <w:r xmlns:w="http://schemas.openxmlformats.org/wordprocessingml/2006/main">
              <w:rPr>
                <w:rFonts w:asciiTheme="majorHAnsi" w:hAnsiTheme="majorHAnsi"/>
              </w:rPr>
              <w:t xml:space="preserve">Discutez d'abord du problème auquel vous répondez. Expliquez ensuite la solution que vous proposez.</w:t>
            </w:r>
          </w:p>
          <w:p w14:paraId="652D1E4D" w14:textId="25013C9E" w:rsidR="00466C1F" w:rsidRPr="00466C1F" w:rsidRDefault="00466C1F" w:rsidP="00466C1F">
            <w:pPr xmlns:w="http://schemas.openxmlformats.org/wordprocessingml/2006/main">
              <w:pStyle w:val="Lijstalinea"/>
              <w:numPr>
                <w:ilvl w:val="1"/>
                <w:numId w:val="8"/>
              </w:numPr>
              <w:rPr>
                <w:rFonts w:asciiTheme="majorHAnsi" w:hAnsiTheme="majorHAnsi" w:cstheme="majorHAnsi"/>
              </w:rPr>
            </w:pPr>
            <w:r xmlns:w="http://schemas.openxmlformats.org/wordprocessingml/2006/main">
              <w:rPr>
                <w:rFonts w:asciiTheme="majorHAnsi" w:hAnsiTheme="majorHAnsi"/>
              </w:rPr>
              <w:t xml:space="preserve">Commencez fort, par exemple avec une anecdote personnelle, une histoire, une question pour le public (avez-vous déjà... ?)</w:t>
            </w:r>
          </w:p>
          <w:p w14:paraId="0EF06FBB" w14:textId="00657174" w:rsidR="00466C1F" w:rsidRDefault="00466C1F" w:rsidP="00466C1F">
            <w:pPr xmlns:w="http://schemas.openxmlformats.org/wordprocessingml/2006/main">
              <w:pStyle w:val="Lijstalinea"/>
              <w:numPr>
                <w:ilvl w:val="1"/>
                <w:numId w:val="8"/>
              </w:numPr>
              <w:rPr>
                <w:rFonts w:asciiTheme="majorHAnsi" w:hAnsiTheme="majorHAnsi" w:cstheme="majorHAnsi"/>
              </w:rPr>
            </w:pPr>
            <w:r xmlns:w="http://schemas.openxmlformats.org/wordprocessingml/2006/main">
              <w:rPr>
                <w:rFonts w:asciiTheme="majorHAnsi" w:hAnsiTheme="majorHAnsi"/>
              </w:rPr>
              <w:t xml:space="preserve">Adaptez votre histoire à votre public. À </w:t>
            </w:r>
            <w:proofErr xmlns:w="http://schemas.openxmlformats.org/wordprocessingml/2006/main" w:type="spellStart"/>
            <w:r xmlns:w="http://schemas.openxmlformats.org/wordprocessingml/2006/main">
              <w:rPr>
                <w:rFonts w:asciiTheme="majorHAnsi" w:hAnsiTheme="majorHAnsi"/>
              </w:rPr>
              <w:t xml:space="preserve">Leeuwenkuil, </w:t>
            </w:r>
            <w:proofErr xmlns:w="http://schemas.openxmlformats.org/wordprocessingml/2006/main" w:type="spellEnd"/>
            <w:r xmlns:w="http://schemas.openxmlformats.org/wordprocessingml/2006/main">
              <w:rPr>
                <w:rFonts w:asciiTheme="majorHAnsi" w:hAnsiTheme="majorHAnsi"/>
              </w:rPr>
              <w:t xml:space="preserve">les participants présentent à des entrepreneurs expérimentés, ce qui est différent de la présentation de votre produit au voisinage ou à vos parents.</w:t>
            </w:r>
          </w:p>
          <w:p w14:paraId="4EBE0FA9" w14:textId="355C8932" w:rsidR="006C5165" w:rsidRPr="00466C1F" w:rsidRDefault="006C5165" w:rsidP="006C5165">
            <w:pPr xmlns:w="http://schemas.openxmlformats.org/wordprocessingml/2006/main">
              <w:pStyle w:val="Lijstalinea"/>
              <w:ind w:left="1440"/>
              <w:rPr>
                <w:rFonts w:asciiTheme="majorHAnsi" w:hAnsiTheme="majorHAnsi" w:cstheme="majorHAnsi"/>
              </w:rPr>
            </w:pPr>
            <w:r xmlns:w="http://schemas.openxmlformats.org/wordprocessingml/2006/main">
              <w:rPr>
                <w:rFonts w:asciiTheme="majorHAnsi" w:hAnsiTheme="majorHAnsi"/>
              </w:rPr>
              <w:t xml:space="preserve">Et... soyez enthousiaste !</w:t>
            </w:r>
          </w:p>
          <w:p w14:paraId="4F64DD3B" w14:textId="11569F12" w:rsidR="003F6ADF" w:rsidRDefault="002C2F83" w:rsidP="00466C1F">
            <w:pPr xmlns:w="http://schemas.openxmlformats.org/wordprocessingml/2006/main">
              <w:pStyle w:val="Normaalweb"/>
              <w:numPr>
                <w:ilvl w:val="0"/>
                <w:numId w:val="8"/>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Examinez le </w:t>
            </w:r>
            <w:r xmlns:w="http://schemas.openxmlformats.org/wordprocessingml/2006/main">
              <w:rPr>
                <w:rFonts w:asciiTheme="minorHAnsi" w:hAnsiTheme="minorHAnsi"/>
                <w:b/>
              </w:rPr>
              <w:t xml:space="preserve">COMMENT </w:t>
            </w:r>
            <w:r xmlns:w="http://schemas.openxmlformats.org/wordprocessingml/2006/main">
              <w:rPr>
                <w:rFonts w:asciiTheme="minorHAnsi" w:hAnsiTheme="minorHAnsi"/>
              </w:rPr>
              <w:t xml:space="preserve">. L'elevator pitch traditionnel est très court et puissant - vous racontez votre idée d'entreprise lors d'un voyage dans l'ascenseur - mais il existe également d'autres options. Vous pouvez pitcher en ligne, composer une story Instagram, créer une animation dans laquelle vous expliquez votre produit, etc. Cherchez des exemples d'argumentaires créatifs avec les jeunes.</w:t>
            </w:r>
          </w:p>
          <w:p w14:paraId="432129B0" w14:textId="2BBE1A5C" w:rsidR="00D53F2B" w:rsidRDefault="00D53F2B"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Les autres options d'emplacement incluent :</w:t>
            </w:r>
          </w:p>
          <w:p w14:paraId="3705FD23" w14:textId="253BAA0F" w:rsidR="00781054" w:rsidRPr="00817EE3"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Discussions (en ligne ou hors ligne)</w:t>
            </w:r>
          </w:p>
          <w:p w14:paraId="30A7156B" w14:textId="7CF7C51B" w:rsidR="00781054" w:rsidRPr="00817EE3"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Présentations</w:t>
            </w:r>
          </w:p>
          <w:p w14:paraId="48519DD6" w14:textId="40A501C2" w:rsidR="00781054" w:rsidRPr="00817EE3"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Investisseurs</w:t>
            </w:r>
          </w:p>
          <w:p w14:paraId="154155FB" w14:textId="36F8E587" w:rsidR="00781054" w:rsidRPr="00817EE3"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Concours de pitch</w:t>
            </w:r>
          </w:p>
          <w:p w14:paraId="058A4955" w14:textId="2F8276A1" w:rsidR="00781054"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Boissons en réseau (relativement informelles, concept de speed dating)</w:t>
            </w:r>
          </w:p>
          <w:p w14:paraId="3B0DC73F" w14:textId="3A6CD86C" w:rsidR="00781054" w:rsidRPr="00781054" w:rsidRDefault="00781054" w:rsidP="00D53F2B">
            <w:pPr xmlns:w="http://schemas.openxmlformats.org/wordprocessingml/2006/main">
              <w:pStyle w:val="Normaalweb"/>
              <w:shd w:val="clear" w:color="auto" w:fill="FFFFFF"/>
              <w:spacing w:before="0" w:beforeAutospacing="0" w:after="0" w:afterAutospacing="0"/>
              <w:ind w:left="720"/>
              <w:rPr>
                <w:rFonts w:asciiTheme="minorHAnsi" w:eastAsiaTheme="minorHAnsi" w:hAnsiTheme="minorHAnsi" w:cstheme="minorBidi"/>
              </w:rPr>
            </w:pPr>
            <w:r xmlns:w="http://schemas.openxmlformats.org/wordprocessingml/2006/main">
              <w:rPr>
                <w:rFonts w:asciiTheme="minorHAnsi" w:hAnsiTheme="minorHAnsi"/>
              </w:rPr>
              <w:t xml:space="preserve">Appels à froid (non applicable dans ce projet </w:t>
            </w:r>
            <w:r xmlns:w="http://schemas.openxmlformats.org/wordprocessingml/2006/main">
              <w:rPr>
                <w:rFonts w:ascii="Segoe UI Emoji" w:eastAsia="Segoe UI Emoji" w:hAnsi="Segoe UI Emoji" w:cs="Segoe UI Emoji"/>
              </w:rPr>
              <w:t xml:space="preserve">😊 </w:t>
            </w:r>
            <w:r xmlns:w="http://schemas.openxmlformats.org/wordprocessingml/2006/main">
              <w:rPr>
                <w:rFonts w:asciiTheme="minorHAnsi" w:hAnsiTheme="minorHAnsi"/>
              </w:rPr>
              <w:t xml:space="preserve">)</w:t>
            </w:r>
          </w:p>
          <w:p w14:paraId="6FA3CF7B" w14:textId="77777777" w:rsidR="003B103A" w:rsidRPr="000B7C11"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466C1F" w:rsidRPr="00817EE3" w14:paraId="2EDB708E" w14:textId="77777777" w:rsidTr="000D5671">
        <w:tc>
          <w:tcPr>
            <w:tcW w:w="13892" w:type="dxa"/>
          </w:tcPr>
          <w:p w14:paraId="22B257B5" w14:textId="77777777" w:rsidR="00466C1F" w:rsidRPr="000B7C11"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1F860C04" w14:textId="7487B969" w:rsidR="00BE65BB" w:rsidRPr="000B7C11" w:rsidRDefault="00BE65BB" w:rsidP="00B63F86">
      <w:pPr>
        <w:jc w:val="both"/>
        <w:rPr>
          <w:rFonts w:asciiTheme="minorHAnsi" w:hAnsiTheme="minorHAnsi" w:cstheme="minorHAnsi"/>
          <w:szCs w:val="24"/>
          <w:lang w:val="en-US"/>
        </w:rPr>
      </w:pPr>
    </w:p>
    <w:p w14:paraId="15E0E7AF" w14:textId="7024E5D6" w:rsidR="00BE65BB" w:rsidRPr="000B7C11" w:rsidRDefault="00BE65BB"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377BF3" w:rsidRPr="00950BC2" w14:paraId="5BF7A517" w14:textId="77777777" w:rsidTr="007C2FD8">
        <w:tc>
          <w:tcPr>
            <w:tcW w:w="13892" w:type="dxa"/>
            <w:tcBorders>
              <w:bottom w:val="single" w:sz="4" w:space="0" w:color="auto"/>
            </w:tcBorders>
            <w:shd w:val="clear" w:color="auto" w:fill="D9D9D9" w:themeFill="background1" w:themeFillShade="D9"/>
          </w:tcPr>
          <w:p w14:paraId="71B5868C" w14:textId="455AA890" w:rsidR="00377BF3" w:rsidRPr="00950BC2" w:rsidRDefault="00377BF3" w:rsidP="007C2FD8">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Préparez votre argumentaire</w:t>
            </w:r>
          </w:p>
        </w:tc>
      </w:tr>
      <w:tr w:rsidR="00377BF3" w:rsidRPr="0002158A" w14:paraId="017AEDFA" w14:textId="77777777" w:rsidTr="007C2FD8">
        <w:tc>
          <w:tcPr>
            <w:tcW w:w="13892" w:type="dxa"/>
            <w:tcBorders>
              <w:bottom w:val="single" w:sz="4" w:space="0" w:color="auto"/>
            </w:tcBorders>
            <w:shd w:val="clear" w:color="auto" w:fill="auto"/>
          </w:tcPr>
          <w:p w14:paraId="4685437D" w14:textId="77777777" w:rsidR="00377BF3" w:rsidRPr="0002158A" w:rsidRDefault="00377BF3" w:rsidP="007C2FD8">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30 minutes</w:t>
            </w:r>
          </w:p>
        </w:tc>
      </w:tr>
      <w:tr w:rsidR="00377BF3" w:rsidRPr="00817EE3" w14:paraId="6B65FAB5" w14:textId="77777777" w:rsidTr="007C2FD8">
        <w:tc>
          <w:tcPr>
            <w:tcW w:w="13892" w:type="dxa"/>
            <w:tcBorders>
              <w:top w:val="single" w:sz="4" w:space="0" w:color="auto"/>
            </w:tcBorders>
          </w:tcPr>
          <w:p w14:paraId="640841F2" w14:textId="62C3210D" w:rsidR="00377BF3" w:rsidRPr="00817EE3" w:rsidRDefault="00377BF3"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w:t>
            </w:r>
          </w:p>
          <w:p w14:paraId="10CBD926" w14:textId="77777777" w:rsidR="00061F64" w:rsidRDefault="00061F64"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proofErr xmlns:w="http://schemas.openxmlformats.org/wordprocessingml/2006/main" w:type="spellStart"/>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Commencez</w:t>
            </w:r>
            <w:proofErr xmlns:w="http://schemas.openxmlformats.org/wordprocessingml/2006/main" w:type="spellEnd"/>
            <w:r xmlns:w="http://schemas.openxmlformats.org/wordprocessingml/2006/main">
              <w:rPr>
                <w:rFonts w:asciiTheme="minorHAnsi" w:hAnsiTheme="minorHAnsi"/>
                <w:b/>
                <w:bCs/>
              </w:rPr>
              <w:t xml:space="preserve"> document </w:t>
            </w:r>
            <w:proofErr xmlns:w="http://schemas.openxmlformats.org/wordprocessingml/2006/main" w:type="spellStart"/>
            <w:r xmlns:w="http://schemas.openxmlformats.org/wordprocessingml/2006/main">
              <w:rPr>
                <w:rFonts w:asciiTheme="minorHAnsi" w:hAnsiTheme="minorHAnsi"/>
                <w:b/>
                <w:bCs/>
              </w:rPr>
              <w:t xml:space="preserve">madlibs</w:t>
            </w:r>
            <w:proofErr xmlns:w="http://schemas.openxmlformats.org/wordprocessingml/2006/main" w:type="spellEnd"/>
            <w:r xmlns:w="http://schemas.openxmlformats.org/wordprocessingml/2006/main">
              <w:rPr>
                <w:rFonts w:asciiTheme="minorHAnsi" w:hAnsiTheme="minorHAnsi"/>
                <w:b/>
                <w:bCs/>
              </w:rPr>
              <w:t xml:space="preserve"> : </w:t>
            </w:r>
            <w:r xmlns:w="http://schemas.openxmlformats.org/wordprocessingml/2006/main">
              <w:rPr>
                <w:rFonts w:asciiTheme="minorHAnsi" w:hAnsiTheme="minorHAnsi"/>
              </w:rPr>
              <w:t xml:space="preserve">décrit très brièvement l'essentiel de ce qui devrait être couvert dans le pitch.</w:t>
            </w:r>
          </w:p>
          <w:p w14:paraId="72D7ED4D" w14:textId="744F3E62" w:rsidR="00061F64" w:rsidRPr="00061F64" w:rsidRDefault="00061F64"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b/>
                <w:bCs/>
              </w:rPr>
              <w:t xml:space="preserve">contrôle du pitch </w:t>
            </w:r>
            <w:r xmlns:w="http://schemas.openxmlformats.org/wordprocessingml/2006/main">
              <w:rPr>
                <w:rFonts w:asciiTheme="minorHAnsi" w:hAnsiTheme="minorHAnsi"/>
              </w:rPr>
              <w:t xml:space="preserve">: aide à préparer les détails spécifiques du pitch.</w:t>
            </w:r>
          </w:p>
          <w:p w14:paraId="7C768F57" w14:textId="77777777" w:rsidR="00377BF3" w:rsidRPr="000B7C11" w:rsidRDefault="00377BF3" w:rsidP="00061F64">
            <w:pPr>
              <w:pStyle w:val="Lijstalinea"/>
              <w:spacing w:after="160" w:line="259" w:lineRule="auto"/>
              <w:ind w:left="1440"/>
              <w:rPr>
                <w:color w:val="0000FF" w:themeColor="hyperlink"/>
                <w:u w:val="single"/>
                <w:lang w:val="en-US"/>
              </w:rPr>
            </w:pPr>
          </w:p>
        </w:tc>
      </w:tr>
      <w:tr w:rsidR="00377BF3" w:rsidRPr="00817EE3" w14:paraId="413A67BA" w14:textId="77777777" w:rsidTr="007C2FD8">
        <w:tc>
          <w:tcPr>
            <w:tcW w:w="13892" w:type="dxa"/>
          </w:tcPr>
          <w:p w14:paraId="38413E8A" w14:textId="794D6B1F" w:rsidR="00686DB4" w:rsidRDefault="00377BF3" w:rsidP="00061F6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l'idée de cette activité est que les jeunes préparent le contenu de leur argumentaire et que vous réfléchissiez ensemble aux préparatifs pratiques. Il convient de prêter attention aux points suivants :</w:t>
            </w:r>
          </w:p>
          <w:p w14:paraId="40633ACF" w14:textId="77777777" w:rsidR="00377BF3" w:rsidRDefault="00686DB4" w:rsidP="00061F6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 faire le lien avec la phase de rêverie : comment vont-ils intégrer leur prototype dans le pitch ?</w:t>
            </w:r>
          </w:p>
          <w:p w14:paraId="6F96D041" w14:textId="77777777" w:rsidR="00686DB4" w:rsidRDefault="00686DB4" w:rsidP="00061F6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 accompagner le resserrement du contenu du pitch</w:t>
            </w:r>
          </w:p>
          <w:p w14:paraId="0E4D2969" w14:textId="28B260EB" w:rsidR="00686DB4" w:rsidRPr="0017297A" w:rsidRDefault="00686DB4" w:rsidP="00061F6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 découvrez quel soutien supplémentaire est nécessaire et organisez-le si nécessaire (voir le plan de session pour la « formation à la demande »)</w:t>
            </w:r>
          </w:p>
        </w:tc>
      </w:tr>
      <w:tr w:rsidR="00377BF3" w:rsidRPr="00817EE3" w14:paraId="5338927D" w14:textId="77777777" w:rsidTr="007C2FD8">
        <w:tc>
          <w:tcPr>
            <w:tcW w:w="13892" w:type="dxa"/>
          </w:tcPr>
          <w:p w14:paraId="78AA2874"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p w14:paraId="32DEDAD5" w14:textId="77777777" w:rsidR="00377BF3" w:rsidRPr="00AE5D92" w:rsidRDefault="00377BF3" w:rsidP="007C2FD8">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 de l'activité :</w:t>
            </w:r>
          </w:p>
          <w:p w14:paraId="176FB559" w14:textId="49A8EFF5" w:rsidR="00377BF3" w:rsidRDefault="00377BF3" w:rsidP="00A5126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38CE329" w14:textId="77777777" w:rsidR="00377BF3"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3EF36ED7" w14:textId="18FB401F" w:rsidR="00377BF3" w:rsidRDefault="00A5126A" w:rsidP="00A5126A">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Travaillez avec un </w:t>
            </w:r>
            <w:r xmlns:w="http://schemas.openxmlformats.org/wordprocessingml/2006/main">
              <w:rPr>
                <w:rFonts w:asciiTheme="minorHAnsi" w:hAnsiTheme="minorHAnsi"/>
                <w:b/>
              </w:rPr>
              <w:t xml:space="preserve">modèle </w:t>
            </w:r>
            <w:r xmlns:w="http://schemas.openxmlformats.org/wordprocessingml/2006/main">
              <w:rPr>
                <w:rFonts w:asciiTheme="minorHAnsi" w:hAnsiTheme="minorHAnsi"/>
              </w:rPr>
              <w:t xml:space="preserve">pour donner une certaine direction au terrain. Assurez-vous que le message de fond est clair : que signifie l'entreprise, pour qui ? Quel problème le service/produit résout-il ? Revenez à la première activité pour vous assurer que les étapes les plus importantes sont couvertes.</w:t>
            </w:r>
          </w:p>
          <w:p w14:paraId="1BF00ADF" w14:textId="77777777" w:rsidR="00377BF3" w:rsidRPr="000B7C11" w:rsidRDefault="00377BF3" w:rsidP="007C2FD8">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62DDBB8A" w14:textId="559274FC" w:rsidR="00377BF3" w:rsidRPr="00BB1C33" w:rsidRDefault="00BB1C33" w:rsidP="00A5126A">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i/>
                <w:iCs/>
              </w:rPr>
            </w:pPr>
            <w:r xmlns:w="http://schemas.openxmlformats.org/wordprocessingml/2006/main">
              <w:rPr>
                <w:rFonts w:asciiTheme="minorHAnsi" w:hAnsiTheme="minorHAnsi"/>
              </w:rPr>
              <w:t xml:space="preserve">Faire le </w:t>
            </w:r>
            <w:r xmlns:w="http://schemas.openxmlformats.org/wordprocessingml/2006/main">
              <w:rPr>
                <w:rFonts w:asciiTheme="minorHAnsi" w:hAnsiTheme="minorHAnsi"/>
                <w:b/>
              </w:rPr>
              <w:t xml:space="preserve">lien avec le prototype </w:t>
            </w:r>
            <w:r xmlns:w="http://schemas.openxmlformats.org/wordprocessingml/2006/main">
              <w:rPr>
                <w:rFonts w:asciiTheme="minorHAnsi" w:hAnsiTheme="minorHAnsi"/>
              </w:rPr>
              <w:t xml:space="preserve">: comment les jeunes vont-ils lui donner une place centrale dans leur pitch ? Vont-ils le montrer (s'il y a un modèle à l'échelle) ? Peuvent-ils l'inclure dans une vidéo ou une présentation ? Quelle est la manière la plus efficace d'intégrer le prototype qu'ils ont développé dans leur argumentaire ? </w:t>
            </w:r>
            <w:r xmlns:w="http://schemas.openxmlformats.org/wordprocessingml/2006/main">
              <w:rPr>
                <w:rFonts w:asciiTheme="minorHAnsi" w:hAnsiTheme="minorHAnsi"/>
                <w:i/>
                <w:iCs/>
              </w:rPr>
              <w:t xml:space="preserve">Pour les jeunes qui développent un service : y a-t-il une possibilité d'associer le pitch à une véritable phase test/journée test, où les riverains peuvent venir tester/utiliser le service en cours de développement ?</w:t>
            </w:r>
          </w:p>
          <w:p w14:paraId="6F70959D" w14:textId="77777777" w:rsidR="00377BF3" w:rsidRPr="000B7C11" w:rsidRDefault="00377BF3" w:rsidP="007C2FD8">
            <w:pPr>
              <w:pStyle w:val="Lijstalinea"/>
              <w:rPr>
                <w:rFonts w:asciiTheme="minorHAnsi" w:eastAsiaTheme="minorHAnsi" w:hAnsiTheme="minorHAnsi" w:cstheme="minorBidi"/>
                <w:lang w:val="en-US"/>
              </w:rPr>
            </w:pPr>
          </w:p>
          <w:p w14:paraId="549DCD1A" w14:textId="54BFFBCF" w:rsidR="00377BF3" w:rsidRPr="00AE5D92" w:rsidRDefault="00D407B3" w:rsidP="00A5126A">
            <w:pPr xmlns:w="http://schemas.openxmlformats.org/wordprocessingml/2006/main">
              <w:pStyle w:val="Normaalweb"/>
              <w:numPr>
                <w:ilvl w:val="0"/>
                <w:numId w:val="10"/>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Amener les jeunes à réfléchir aussi concrètement à leur argumentaire. Regardez avec eux ce qui est possible en termes de format/timing du pitch. Vous pouvez utiliser la liste de </w:t>
            </w:r>
            <w:r xmlns:w="http://schemas.openxmlformats.org/wordprocessingml/2006/main">
              <w:rPr>
                <w:rFonts w:asciiTheme="minorHAnsi" w:hAnsiTheme="minorHAnsi"/>
                <w:b/>
              </w:rPr>
              <w:t xml:space="preserve">contrôle </w:t>
            </w:r>
            <w:r xmlns:w="http://schemas.openxmlformats.org/wordprocessingml/2006/main">
              <w:rPr>
                <w:rFonts w:asciiTheme="minorHAnsi" w:hAnsiTheme="minorHAnsi"/>
              </w:rPr>
              <w:t xml:space="preserve">disponible à cet effet. Créer un inventaire des questions et des besoins que les jeunes ont encore. Que se passe-t-il s'ils ne se sentent pas sûrs de présenter à un public ? Que se passe-t-il si l'événement de présentation se déroule en ligne et que personne n'a l'expérience d'une présentation en ligne ? Cela fournira des informations pour toute formation à la demande (voir le plan de session séparé pour cela).</w:t>
            </w:r>
          </w:p>
          <w:p w14:paraId="44D24F4A"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377BF3" w:rsidRPr="00817EE3" w14:paraId="2EF08B47" w14:textId="77777777" w:rsidTr="007C2FD8">
        <w:tc>
          <w:tcPr>
            <w:tcW w:w="13892" w:type="dxa"/>
          </w:tcPr>
          <w:p w14:paraId="3C589FA0" w14:textId="77777777" w:rsidR="00377BF3" w:rsidRPr="000B7C11" w:rsidRDefault="00377BF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52922499" w14:textId="4B92E41D" w:rsidR="00BE65BB" w:rsidRPr="000B7C11" w:rsidRDefault="00BE65BB" w:rsidP="00B63F86">
      <w:pPr>
        <w:jc w:val="both"/>
        <w:rPr>
          <w:rFonts w:asciiTheme="minorHAnsi" w:hAnsiTheme="minorHAnsi" w:cstheme="minorHAnsi"/>
          <w:szCs w:val="24"/>
          <w:lang w:val="en-US"/>
        </w:rPr>
      </w:pPr>
    </w:p>
    <w:p w14:paraId="5D4600E7" w14:textId="77777777" w:rsidR="00BE65BB" w:rsidRPr="000B7C11" w:rsidRDefault="00BE65BB"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D407B3" w:rsidRPr="00950BC2" w14:paraId="4BEAE0DF" w14:textId="77777777" w:rsidTr="007C2FD8">
        <w:tc>
          <w:tcPr>
            <w:tcW w:w="13892" w:type="dxa"/>
            <w:tcBorders>
              <w:bottom w:val="single" w:sz="4" w:space="0" w:color="auto"/>
            </w:tcBorders>
            <w:shd w:val="clear" w:color="auto" w:fill="D9D9D9" w:themeFill="background1" w:themeFillShade="D9"/>
          </w:tcPr>
          <w:p w14:paraId="40425605" w14:textId="00C62151" w:rsidR="00D407B3" w:rsidRPr="00950BC2" w:rsidRDefault="00D407B3" w:rsidP="007C2FD8">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3 : Préparer une présentation</w:t>
            </w:r>
          </w:p>
        </w:tc>
      </w:tr>
      <w:tr w:rsidR="00D407B3" w:rsidRPr="0002158A" w14:paraId="7C9BC854" w14:textId="77777777" w:rsidTr="007C2FD8">
        <w:tc>
          <w:tcPr>
            <w:tcW w:w="13892" w:type="dxa"/>
            <w:tcBorders>
              <w:bottom w:val="single" w:sz="4" w:space="0" w:color="auto"/>
            </w:tcBorders>
            <w:shd w:val="clear" w:color="auto" w:fill="auto"/>
          </w:tcPr>
          <w:p w14:paraId="0CC1A9CD" w14:textId="77777777" w:rsidR="00D407B3" w:rsidRPr="0002158A" w:rsidRDefault="00D407B3" w:rsidP="007C2FD8">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30 minutes</w:t>
            </w:r>
          </w:p>
        </w:tc>
      </w:tr>
      <w:tr w:rsidR="00D407B3" w:rsidRPr="00817EE3" w14:paraId="4ADB85D2" w14:textId="77777777" w:rsidTr="007C2FD8">
        <w:tc>
          <w:tcPr>
            <w:tcW w:w="13892" w:type="dxa"/>
            <w:tcBorders>
              <w:top w:val="single" w:sz="4" w:space="0" w:color="auto"/>
            </w:tcBorders>
          </w:tcPr>
          <w:p w14:paraId="7F613AD1" w14:textId="1441BB78" w:rsidR="00D407B3" w:rsidRDefault="00D407B3"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w:t>
            </w:r>
          </w:p>
          <w:p w14:paraId="38C19DC5" w14:textId="4C1D3DC6" w:rsidR="009C4036" w:rsidRDefault="009C4036"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rPr>
              <w:t xml:space="preserve">- Conseils pour une bonne présentation PowerPoint</w:t>
            </w:r>
          </w:p>
          <w:p w14:paraId="18D7C2D1" w14:textId="3A458816" w:rsidR="009C4036" w:rsidRDefault="009C4036"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rPr>
              <w:t xml:space="preserve">- Travailler avec des infographies : </w:t>
            </w:r>
            <w:hyperlink xmlns:w="http://schemas.openxmlformats.org/wordprocessingml/2006/main" xmlns:r="http://schemas.openxmlformats.org/officeDocument/2006/relationships" r:id="rId17" w:history="1">
              <w:r xmlns:w="http://schemas.openxmlformats.org/wordprocessingml/2006/main">
                <w:rPr>
                  <w:rStyle w:val="Hyperlink"/>
                  <w:rFonts w:asciiTheme="minorHAnsi" w:hAnsiTheme="minorHAnsi"/>
                </w:rPr>
                <w:t xml:space="preserve">https://baryon.be/infographics-resources</w:t>
              </w:r>
            </w:hyperlink>
          </w:p>
          <w:p w14:paraId="188283DE" w14:textId="4242BDEA" w:rsidR="0006161B" w:rsidRDefault="0006161B" w:rsidP="007C2FD8">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rPr>
              <w:t xml:space="preserve">- Un pitch en ligne puissant avec </w:t>
            </w:r>
            <w:proofErr xmlns:w="http://schemas.openxmlformats.org/wordprocessingml/2006/main" w:type="spellStart"/>
            <w:r xmlns:w="http://schemas.openxmlformats.org/wordprocessingml/2006/main">
              <w:rPr>
                <w:rFonts w:asciiTheme="minorHAnsi" w:hAnsiTheme="minorHAnsi"/>
              </w:rPr>
              <w:t xml:space="preserve">Powtoon </w:t>
            </w:r>
            <w:proofErr xmlns:w="http://schemas.openxmlformats.org/wordprocessingml/2006/main" w:type="spellEnd"/>
            <w:r xmlns:w="http://schemas.openxmlformats.org/wordprocessingml/2006/main">
              <w:rPr>
                <w:rFonts w:asciiTheme="minorHAnsi" w:hAnsiTheme="minorHAnsi"/>
              </w:rPr>
              <w:t xml:space="preserve">: </w:t>
            </w:r>
            <w:hyperlink xmlns:w="http://schemas.openxmlformats.org/wordprocessingml/2006/main" xmlns:r="http://schemas.openxmlformats.org/officeDocument/2006/relationships" r:id="rId18" w:history="1">
              <w:r xmlns:w="http://schemas.openxmlformats.org/wordprocessingml/2006/main">
                <w:rPr>
                  <w:rStyle w:val="Hyperlink"/>
                  <w:rFonts w:asciiTheme="minorHAnsi" w:hAnsiTheme="minorHAnsi"/>
                </w:rPr>
                <w:t xml:space="preserve">https://www.powtoon.com/video-template/product-push</w:t>
              </w:r>
            </w:hyperlink>
          </w:p>
          <w:p w14:paraId="60843469" w14:textId="77777777" w:rsidR="00D407B3" w:rsidRPr="000B7C11" w:rsidRDefault="00D407B3" w:rsidP="006C2C1D">
            <w:pPr>
              <w:spacing w:before="100" w:beforeAutospacing="1" w:after="100" w:afterAutospacing="1" w:line="276" w:lineRule="auto"/>
              <w:outlineLvl w:val="1"/>
              <w:rPr>
                <w:color w:val="0000FF" w:themeColor="hyperlink"/>
                <w:u w:val="single"/>
                <w:lang w:val="en-US"/>
              </w:rPr>
            </w:pPr>
          </w:p>
        </w:tc>
      </w:tr>
      <w:tr w:rsidR="00D407B3" w:rsidRPr="00817EE3" w14:paraId="6C863E84" w14:textId="77777777" w:rsidTr="007C2FD8">
        <w:tc>
          <w:tcPr>
            <w:tcW w:w="13892" w:type="dxa"/>
          </w:tcPr>
          <w:p w14:paraId="62A9B5C9" w14:textId="2B089853" w:rsidR="00D407B3" w:rsidRPr="004C194E" w:rsidRDefault="00D407B3" w:rsidP="007C2FD8">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dans cette activité, les groupes appliquent un format spécifique à leur argumentaire. Il peut s'agir d'un PowerPoint classique ou d'une simple présentation/discussion, mais il existe de nombreuses autres possibilités.</w:t>
            </w:r>
          </w:p>
          <w:p w14:paraId="005C35BD" w14:textId="3808DAC5" w:rsidR="00D407B3" w:rsidRPr="0017297A" w:rsidRDefault="00CA2641" w:rsidP="00962CD0">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L'objectif principal est d'aider les jeunes à faire un choix en tenant compte des possibilités pratiques.</w:t>
            </w:r>
          </w:p>
        </w:tc>
      </w:tr>
      <w:tr w:rsidR="00D407B3" w:rsidRPr="00817EE3" w14:paraId="16E49AAE" w14:textId="77777777" w:rsidTr="007C2FD8">
        <w:tc>
          <w:tcPr>
            <w:tcW w:w="13892" w:type="dxa"/>
          </w:tcPr>
          <w:p w14:paraId="75194A42" w14:textId="77777777" w:rsidR="00D407B3" w:rsidRPr="000B7C11" w:rsidRDefault="00D407B3" w:rsidP="007C2FD8">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6642BB63" w14:textId="77777777" w:rsidR="00D407B3" w:rsidRPr="00962CD0" w:rsidRDefault="00D407B3" w:rsidP="007C2FD8">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Détails de l'activité :</w:t>
            </w:r>
          </w:p>
          <w:p w14:paraId="291BB715" w14:textId="77777777" w:rsidR="00D407B3" w:rsidRPr="00962CD0" w:rsidRDefault="00D407B3" w:rsidP="007C2FD8">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274B6C9C" w14:textId="77777777" w:rsidR="00D407B3" w:rsidRPr="00962CD0" w:rsidRDefault="00D407B3" w:rsidP="007C2FD8">
            <w:pPr>
              <w:pStyle w:val="Normaalweb"/>
              <w:shd w:val="clear" w:color="auto" w:fill="FFFFFF"/>
              <w:spacing w:before="0" w:beforeAutospacing="0" w:after="0" w:afterAutospacing="0"/>
              <w:ind w:left="720"/>
              <w:rPr>
                <w:rFonts w:asciiTheme="minorHAnsi" w:eastAsiaTheme="minorHAnsi" w:hAnsiTheme="minorHAnsi" w:cstheme="minorBidi"/>
                <w:lang w:val="nl-BE" w:eastAsia="en-US"/>
              </w:rPr>
            </w:pPr>
          </w:p>
          <w:p w14:paraId="03E1AB2E" w14:textId="77777777" w:rsidR="00D407B3" w:rsidRDefault="00962CD0" w:rsidP="00962CD0">
            <w:pPr xmlns:w="http://schemas.openxmlformats.org/wordprocessingml/2006/main">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Indiquez les options : une conférence, un PowerPoint, une vidéo en ligne, une infographie, etc.</w:t>
            </w:r>
          </w:p>
          <w:p w14:paraId="3255E5F7" w14:textId="77777777" w:rsidR="003E3721" w:rsidRDefault="003E3721" w:rsidP="00962CD0">
            <w:pPr xmlns:w="http://schemas.openxmlformats.org/wordprocessingml/2006/main">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Amener les jeunes à réfléchir en groupe aux options qu'ils préfèrent.</w:t>
            </w:r>
          </w:p>
          <w:p w14:paraId="7FC813C4" w14:textId="77777777" w:rsidR="003E3721" w:rsidRDefault="003E3721" w:rsidP="00962CD0">
            <w:pPr xmlns:w="http://schemas.openxmlformats.org/wordprocessingml/2006/main">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Considérez en grand groupe ce qu'il est pratiquement possible d'organiser et dans quel délai.</w:t>
            </w:r>
          </w:p>
          <w:p w14:paraId="12530B49" w14:textId="03D09764" w:rsidR="003E3721" w:rsidRPr="00962CD0" w:rsidRDefault="00A83E85" w:rsidP="00962CD0">
            <w:pPr xmlns:w="http://schemas.openxmlformats.org/wordprocessingml/2006/main">
              <w:pStyle w:val="Normaalweb"/>
              <w:numPr>
                <w:ilvl w:val="0"/>
                <w:numId w:val="11"/>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Amener les jeunes à se mettre d'accord en groupe sur les autres préparatifs à faire ensuite. Fournir le soutien nécessaire en cours de route (voir plan de session « formation à la demande »).</w:t>
            </w:r>
          </w:p>
        </w:tc>
      </w:tr>
      <w:tr w:rsidR="00D407B3" w:rsidRPr="00817EE3" w14:paraId="6267E039" w14:textId="77777777" w:rsidTr="007C2FD8">
        <w:tc>
          <w:tcPr>
            <w:tcW w:w="13892" w:type="dxa"/>
          </w:tcPr>
          <w:p w14:paraId="5B0ED0AA" w14:textId="77777777" w:rsidR="00D407B3" w:rsidRPr="000B7C11" w:rsidRDefault="00D407B3" w:rsidP="007C2FD8">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68767409" w14:textId="77777777" w:rsidR="007C543E" w:rsidRPr="000B7C11" w:rsidRDefault="007C543E" w:rsidP="007C543E">
      <w:pPr>
        <w:rPr>
          <w:rFonts w:ascii="Calibri" w:hAnsi="Calibri"/>
          <w:b/>
          <w:sz w:val="22"/>
          <w:szCs w:val="22"/>
          <w:lang w:val="en-US"/>
        </w:rPr>
      </w:pPr>
    </w:p>
    <w:sectPr w:rsidR="007C543E" w:rsidRPr="000B7C11" w:rsidSect="00211D81">
      <w:headerReference w:type="default" r:id="rId19"/>
      <w:footerReference w:type="default" r:id="rId2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D10A" w14:textId="77777777" w:rsidR="00C50F78" w:rsidRDefault="00C50F78" w:rsidP="0093137D">
      <w:r>
        <w:separator/>
      </w:r>
    </w:p>
  </w:endnote>
  <w:endnote w:type="continuationSeparator" w:id="0">
    <w:p w14:paraId="18259E9E" w14:textId="77777777" w:rsidR="00C50F78" w:rsidRDefault="00C50F78"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25BE3">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03F9" w14:textId="77777777" w:rsidR="00C50F78" w:rsidRDefault="00C50F78" w:rsidP="0093137D">
      <w:r>
        <w:separator/>
      </w:r>
    </w:p>
  </w:footnote>
  <w:footnote w:type="continuationSeparator" w:id="0">
    <w:p w14:paraId="29AF475D" w14:textId="77777777" w:rsidR="00C50F78" w:rsidRDefault="00C50F78"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Lancement</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8124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5"/>
  </w:num>
  <w:num w:numId="6">
    <w:abstractNumId w:val="6"/>
  </w:num>
  <w:num w:numId="7">
    <w:abstractNumId w:val="4"/>
  </w:num>
  <w:num w:numId="8">
    <w:abstractNumId w:val="1"/>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0B7C11"/>
    <w:rsid w:val="00101AE1"/>
    <w:rsid w:val="001062E8"/>
    <w:rsid w:val="00121C60"/>
    <w:rsid w:val="0015415D"/>
    <w:rsid w:val="001622B5"/>
    <w:rsid w:val="0017297A"/>
    <w:rsid w:val="00173B73"/>
    <w:rsid w:val="00180FD9"/>
    <w:rsid w:val="001A5EDC"/>
    <w:rsid w:val="001C009D"/>
    <w:rsid w:val="001C4414"/>
    <w:rsid w:val="001F5D2A"/>
    <w:rsid w:val="00204FD5"/>
    <w:rsid w:val="00211799"/>
    <w:rsid w:val="00211D81"/>
    <w:rsid w:val="0022090B"/>
    <w:rsid w:val="00240C06"/>
    <w:rsid w:val="002565F6"/>
    <w:rsid w:val="00257115"/>
    <w:rsid w:val="00264B8E"/>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30AC8"/>
    <w:rsid w:val="004369D5"/>
    <w:rsid w:val="004442D5"/>
    <w:rsid w:val="00466C1F"/>
    <w:rsid w:val="004A3507"/>
    <w:rsid w:val="004C194E"/>
    <w:rsid w:val="004D54D3"/>
    <w:rsid w:val="004E0EF9"/>
    <w:rsid w:val="004E2114"/>
    <w:rsid w:val="005007F2"/>
    <w:rsid w:val="0050689E"/>
    <w:rsid w:val="005254B6"/>
    <w:rsid w:val="00532E86"/>
    <w:rsid w:val="00534E39"/>
    <w:rsid w:val="00547091"/>
    <w:rsid w:val="00556339"/>
    <w:rsid w:val="005C3A0B"/>
    <w:rsid w:val="005E575D"/>
    <w:rsid w:val="005F77E1"/>
    <w:rsid w:val="00605B56"/>
    <w:rsid w:val="00607934"/>
    <w:rsid w:val="00612A37"/>
    <w:rsid w:val="00621273"/>
    <w:rsid w:val="00621BCF"/>
    <w:rsid w:val="006457EF"/>
    <w:rsid w:val="00683CF5"/>
    <w:rsid w:val="00686DB4"/>
    <w:rsid w:val="006C2C1D"/>
    <w:rsid w:val="006C5165"/>
    <w:rsid w:val="006F7B93"/>
    <w:rsid w:val="00720505"/>
    <w:rsid w:val="007375E1"/>
    <w:rsid w:val="007421F8"/>
    <w:rsid w:val="00781054"/>
    <w:rsid w:val="00782954"/>
    <w:rsid w:val="007B1846"/>
    <w:rsid w:val="007C543E"/>
    <w:rsid w:val="007F2FA6"/>
    <w:rsid w:val="00817EE3"/>
    <w:rsid w:val="00822288"/>
    <w:rsid w:val="0085024F"/>
    <w:rsid w:val="008671A6"/>
    <w:rsid w:val="00875A43"/>
    <w:rsid w:val="00883FE3"/>
    <w:rsid w:val="008A07C8"/>
    <w:rsid w:val="008D1BE3"/>
    <w:rsid w:val="008D3C7C"/>
    <w:rsid w:val="0090453E"/>
    <w:rsid w:val="0093137D"/>
    <w:rsid w:val="00941A6A"/>
    <w:rsid w:val="009425ED"/>
    <w:rsid w:val="00943AC8"/>
    <w:rsid w:val="00950BC2"/>
    <w:rsid w:val="00962CD0"/>
    <w:rsid w:val="00973F4C"/>
    <w:rsid w:val="009743DF"/>
    <w:rsid w:val="00980507"/>
    <w:rsid w:val="009978F8"/>
    <w:rsid w:val="009B0977"/>
    <w:rsid w:val="009C4036"/>
    <w:rsid w:val="009E315C"/>
    <w:rsid w:val="009E432B"/>
    <w:rsid w:val="009E49FD"/>
    <w:rsid w:val="00A25BE3"/>
    <w:rsid w:val="00A40834"/>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63F86"/>
    <w:rsid w:val="00B75863"/>
    <w:rsid w:val="00B85419"/>
    <w:rsid w:val="00BA02D5"/>
    <w:rsid w:val="00BB1C33"/>
    <w:rsid w:val="00BC085A"/>
    <w:rsid w:val="00BC4A68"/>
    <w:rsid w:val="00BD3C80"/>
    <w:rsid w:val="00BD4CF2"/>
    <w:rsid w:val="00BE65BB"/>
    <w:rsid w:val="00C22F7D"/>
    <w:rsid w:val="00C45597"/>
    <w:rsid w:val="00C50F78"/>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B0D11"/>
    <w:rsid w:val="00DB2B49"/>
    <w:rsid w:val="00DB5FC9"/>
    <w:rsid w:val="00DE60FF"/>
    <w:rsid w:val="00E01EEC"/>
    <w:rsid w:val="00E25999"/>
    <w:rsid w:val="00E361F3"/>
    <w:rsid w:val="00E51B5F"/>
    <w:rsid w:val="00E559E1"/>
    <w:rsid w:val="00EB2938"/>
    <w:rsid w:val="00EB7B16"/>
    <w:rsid w:val="00EE5E9B"/>
    <w:rsid w:val="00F05D4D"/>
    <w:rsid w:val="00F110A9"/>
    <w:rsid w:val="00F17048"/>
    <w:rsid w:val="00F4749B"/>
    <w:rsid w:val="00F673CC"/>
    <w:rsid w:val="00F72F8E"/>
    <w:rsid w:val="00F92166"/>
    <w:rsid w:val="00F966FD"/>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 w:type="character" w:styleId="Verwijzingopmerking">
    <w:name w:val="annotation reference"/>
    <w:basedOn w:val="Standaardalinea-lettertype"/>
    <w:uiPriority w:val="99"/>
    <w:semiHidden/>
    <w:unhideWhenUsed/>
    <w:rsid w:val="00817EE3"/>
    <w:rPr>
      <w:sz w:val="16"/>
      <w:szCs w:val="16"/>
    </w:rPr>
  </w:style>
  <w:style w:type="paragraph" w:styleId="Tekstopmerking">
    <w:name w:val="annotation text"/>
    <w:basedOn w:val="Standaard"/>
    <w:link w:val="TekstopmerkingChar"/>
    <w:uiPriority w:val="99"/>
    <w:semiHidden/>
    <w:unhideWhenUsed/>
    <w:rsid w:val="00817EE3"/>
    <w:rPr>
      <w:sz w:val="20"/>
    </w:rPr>
  </w:style>
  <w:style w:type="character" w:customStyle="1" w:styleId="TekstopmerkingChar">
    <w:name w:val="Tekst opmerking Char"/>
    <w:basedOn w:val="Standaardalinea-lettertype"/>
    <w:link w:val="Tekstopmerking"/>
    <w:uiPriority w:val="99"/>
    <w:semiHidden/>
    <w:rsid w:val="00817EE3"/>
    <w:rPr>
      <w:rFonts w:eastAsia="Times New Roman"/>
    </w:rPr>
  </w:style>
  <w:style w:type="paragraph" w:styleId="Onderwerpvanopmerking">
    <w:name w:val="annotation subject"/>
    <w:basedOn w:val="Tekstopmerking"/>
    <w:next w:val="Tekstopmerking"/>
    <w:link w:val="OnderwerpvanopmerkingChar"/>
    <w:uiPriority w:val="99"/>
    <w:semiHidden/>
    <w:unhideWhenUsed/>
    <w:rsid w:val="00817EE3"/>
    <w:rPr>
      <w:b/>
      <w:bCs/>
    </w:rPr>
  </w:style>
  <w:style w:type="character" w:customStyle="1" w:styleId="OnderwerpvanopmerkingChar">
    <w:name w:val="Onderwerp van opmerking Char"/>
    <w:basedOn w:val="TekstopmerkingChar"/>
    <w:link w:val="Onderwerpvanopmerking"/>
    <w:uiPriority w:val="99"/>
    <w:semiHidden/>
    <w:rsid w:val="00817EE3"/>
    <w:rPr>
      <w:rFonts w:eastAsia="Times New Roman"/>
      <w:b/>
      <w:bCs/>
    </w:rPr>
  </w:style>
  <w:style w:type="character" w:styleId="Onopgelostemelding">
    <w:name w:val="Unresolved Mention"/>
    <w:basedOn w:val="Standaardalinea-lettertype"/>
    <w:uiPriority w:val="99"/>
    <w:semiHidden/>
    <w:unhideWhenUsed/>
    <w:rsid w:val="000B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1aNG3WkOKk" TargetMode="External"/><Relationship Id="rId18" Type="http://schemas.openxmlformats.org/officeDocument/2006/relationships/hyperlink" Target="https://www.powtoon.com/video-template/product-pus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um.com/constraint-drives-creativity/the-6-principles-to-make-your-ideas-stick-91a17229c949" TargetMode="External"/><Relationship Id="rId17" Type="http://schemas.openxmlformats.org/officeDocument/2006/relationships/hyperlink" Target="https://baryon.be/infographics-resources" TargetMode="External"/><Relationship Id="rId2" Type="http://schemas.openxmlformats.org/officeDocument/2006/relationships/customXml" Target="../customXml/item2.xml"/><Relationship Id="rId16" Type="http://schemas.openxmlformats.org/officeDocument/2006/relationships/hyperlink" Target="https://www.youtube.com/playlist?list=PL5A4nPQbUF8AsN8ShOBEFnIIn_qZvkNsp&amp;app=deskto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it.be/blog/how-to-achieve-pitch-perfection" TargetMode="External"/><Relationship Id="rId5" Type="http://schemas.openxmlformats.org/officeDocument/2006/relationships/numbering" Target="numbering.xml"/><Relationship Id="rId15" Type="http://schemas.openxmlformats.org/officeDocument/2006/relationships/hyperlink" Target="https://www.youtube.com/watch?v=NKpi21Vv5ag&amp;feature=emb_log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nwinner.be/checklist-nieuwe-start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EB08A-CB5C-4A46-BACC-621173DC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67741-0B4B-4827-AA1E-CBACC18507D6}">
  <ds:schemaRefs>
    <ds:schemaRef ds:uri="http://schemas.openxmlformats.org/officeDocument/2006/bibliography"/>
  </ds:schemaRefs>
</ds:datastoreItem>
</file>

<file path=customXml/itemProps3.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36EE2-99F1-4C80-A816-609C8EA62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6699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2020-11-18T19:18:00Z</dcterms:created>
  <dcterms:modified xsi:type="dcterms:W3CDTF">2020-11-19T07:54:00Z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