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BFE3" w14:textId="71676DE7" w:rsidR="008569E6" w:rsidRDefault="008569E6"/>
    <w:tbl>
      <w:tblPr>
        <w:tblpPr w:leftFromText="180" w:rightFromText="180" w:tblpY="487"/>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10711"/>
      </w:tblGrid>
      <w:tr w:rsidR="00E935EE" w:rsidRPr="000900D8" w14:paraId="43BF05EE" w14:textId="77777777" w:rsidTr="00ED11C9">
        <w:trPr>
          <w:trHeight w:val="740"/>
        </w:trPr>
        <w:tc>
          <w:tcPr>
            <w:tcW w:w="1288" w:type="pct"/>
          </w:tcPr>
          <w:p w14:paraId="1DCA0BFD" w14:textId="77777777" w:rsidR="00E935EE"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6B3AA453" w14:textId="77777777" w:rsidR="00E935EE" w:rsidRPr="007B78B9" w:rsidRDefault="00E935EE" w:rsidP="006E7A35">
            <w:pPr xmlns:w="http://schemas.openxmlformats.org/wordprocessingml/2006/main">
              <w:jc w:val="both"/>
              <w:rPr>
                <w:rFonts w:asciiTheme="minorHAnsi" w:hAnsiTheme="minorHAnsi" w:cstheme="minorHAnsi"/>
                <w:b/>
                <w:bCs/>
                <w:szCs w:val="24"/>
              </w:rPr>
            </w:pPr>
            <w:r xmlns:w="http://schemas.openxmlformats.org/wordprocessingml/2006/main" w:rsidRPr="007B78B9">
              <w:rPr>
                <w:rFonts w:asciiTheme="minorHAnsi" w:hAnsiTheme="minorHAnsi" w:cstheme="minorHAnsi"/>
                <w:b/>
                <w:bCs/>
                <w:szCs w:val="24"/>
              </w:rPr>
              <w:t xml:space="preserve">Talents et compétences</w:t>
            </w:r>
          </w:p>
        </w:tc>
      </w:tr>
      <w:tr w:rsidR="00E935EE" w:rsidRPr="000900D8" w14:paraId="0492FDA4" w14:textId="77777777" w:rsidTr="00ED11C9">
        <w:trPr>
          <w:trHeight w:val="727"/>
        </w:trPr>
        <w:tc>
          <w:tcPr>
            <w:tcW w:w="1288" w:type="pct"/>
          </w:tcPr>
          <w:p w14:paraId="12534605" w14:textId="77777777" w:rsidR="00E935EE" w:rsidRPr="000900D8"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1FB1D707" w14:textId="31B4F346" w:rsidR="00E935EE" w:rsidRPr="00DC053C" w:rsidRDefault="00E935EE" w:rsidP="006E7A35">
            <w:pPr xmlns:w="http://schemas.openxmlformats.org/wordprocessingml/2006/main">
              <w:jc w:val="both"/>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Mentalité de croissance</w:t>
            </w:r>
          </w:p>
        </w:tc>
      </w:tr>
      <w:tr w:rsidR="00E935EE" w:rsidRPr="000900D8" w14:paraId="5CFF2860" w14:textId="77777777" w:rsidTr="00ED11C9">
        <w:trPr>
          <w:trHeight w:val="612"/>
        </w:trPr>
        <w:tc>
          <w:tcPr>
            <w:tcW w:w="1288" w:type="pct"/>
          </w:tcPr>
          <w:p w14:paraId="161924BE" w14:textId="77777777" w:rsidR="00E935EE" w:rsidRPr="000900D8"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5DA34E49" w14:textId="77777777" w:rsidR="00E935EE" w:rsidRPr="005C3A0B" w:rsidRDefault="00E935EE" w:rsidP="006E7A35">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15 minutes</w:t>
            </w:r>
          </w:p>
        </w:tc>
      </w:tr>
      <w:tr w:rsidR="00E935EE" w:rsidRPr="000900D8" w14:paraId="515CC24A" w14:textId="77777777" w:rsidTr="00ED11C9">
        <w:trPr>
          <w:trHeight w:val="1717"/>
        </w:trPr>
        <w:tc>
          <w:tcPr>
            <w:tcW w:w="1288" w:type="pct"/>
          </w:tcPr>
          <w:p w14:paraId="43BCCD42" w14:textId="77777777" w:rsidR="00E935EE"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But de l'activité</w:t>
            </w:r>
          </w:p>
        </w:tc>
        <w:tc>
          <w:tcPr>
            <w:tcW w:w="3712" w:type="pct"/>
          </w:tcPr>
          <w:p w14:paraId="3D1B2369" w14:textId="735DB6C5" w:rsidR="00E935EE" w:rsidRDefault="00E935EE" w:rsidP="006E7A35">
            <w:pPr>
              <w:rPr>
                <w:rFonts w:asciiTheme="minorHAnsi" w:hAnsiTheme="minorHAnsi" w:cstheme="minorHAnsi"/>
                <w:szCs w:val="24"/>
              </w:rPr>
            </w:pPr>
          </w:p>
          <w:p w14:paraId="6D39A617" w14:textId="23493757" w:rsidR="00ED11C9" w:rsidRDefault="00ED11C9" w:rsidP="006E7A35">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Les élèves apprendront ce qu'est un état d'esprit de croissance et comment c'est une façon positive de penser et de voir la vie. La plupart des entrepreneurs pensent de cette façon, cela les rend prospères.</w:t>
            </w:r>
          </w:p>
          <w:p w14:paraId="552A4318" w14:textId="4455DFB1" w:rsidR="00E935EE" w:rsidRPr="003E669E" w:rsidRDefault="00ED11C9" w:rsidP="006E7A35">
            <w:pPr xmlns:w="http://schemas.openxmlformats.org/wordprocessingml/2006/main">
              <w:rPr>
                <w:rFonts w:asciiTheme="minorHAnsi" w:hAnsiTheme="minorHAnsi" w:cstheme="minorHAnsi"/>
                <w:szCs w:val="24"/>
              </w:rPr>
            </w:pPr>
            <w:r xmlns:w="http://schemas.openxmlformats.org/wordprocessingml/2006/main">
              <w:rPr>
                <w:rFonts w:asciiTheme="minorHAnsi" w:hAnsiTheme="minorHAnsi" w:cstheme="minorHAnsi"/>
                <w:szCs w:val="24"/>
              </w:rPr>
              <w:t xml:space="preserve">- Cette activité interactive aidera les jeunes à prendre confiance en eux et à avoir davantage confiance en eux.</w:t>
            </w:r>
          </w:p>
        </w:tc>
      </w:tr>
      <w:tr w:rsidR="00E935EE" w:rsidRPr="000900D8" w14:paraId="0A1AD7F9" w14:textId="77777777" w:rsidTr="00ED11C9">
        <w:trPr>
          <w:trHeight w:val="872"/>
        </w:trPr>
        <w:tc>
          <w:tcPr>
            <w:tcW w:w="1288" w:type="pct"/>
          </w:tcPr>
          <w:p w14:paraId="6E96712A" w14:textId="77777777" w:rsidR="00E935EE"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Ressources nécessaires</w:t>
            </w:r>
          </w:p>
          <w:p w14:paraId="1C8041C2" w14:textId="77777777" w:rsidR="00E935EE"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sidRPr="00683CF5">
              <w:rPr>
                <w:rFonts w:asciiTheme="minorHAnsi" w:hAnsiTheme="minorHAnsi" w:cstheme="minorHAnsi"/>
                <w:szCs w:val="24"/>
              </w:rPr>
              <w:t xml:space="preserve">Hors ligne</w:t>
            </w:r>
          </w:p>
        </w:tc>
        <w:tc>
          <w:tcPr>
            <w:tcW w:w="3712" w:type="pct"/>
          </w:tcPr>
          <w:p w14:paraId="7F677FB9" w14:textId="77777777" w:rsidR="00E935EE" w:rsidRDefault="00E935EE" w:rsidP="006E7A35">
            <w:pPr>
              <w:pStyle w:val="withbottommargin"/>
              <w:spacing w:before="0" w:beforeAutospacing="0" w:after="0" w:afterAutospacing="0"/>
              <w:rPr>
                <w:rFonts w:asciiTheme="minorHAnsi" w:eastAsiaTheme="minorHAnsi" w:hAnsiTheme="minorHAnsi" w:cstheme="minorBidi"/>
                <w:b/>
                <w:bCs/>
                <w:lang w:eastAsia="en-US"/>
              </w:rPr>
            </w:pPr>
          </w:p>
          <w:p w14:paraId="33BA389E" w14:textId="31B9F9A0" w:rsidR="00E935EE" w:rsidRPr="005C3A0B" w:rsidRDefault="00E935EE" w:rsidP="00E935EE">
            <w:pPr xmlns:w="http://schemas.openxmlformats.org/wordprocessingml/2006/main">
              <w:pStyle w:val="withbottommargin"/>
              <w:spacing w:before="0" w:beforeAutospacing="0" w:after="0" w:afterAutospacing="0"/>
              <w:rPr>
                <w:rFonts w:asciiTheme="minorHAnsi" w:hAnsiTheme="minorHAnsi" w:cstheme="minorHAnsi"/>
              </w:rPr>
            </w:pPr>
            <w:r xmlns:w="http://schemas.openxmlformats.org/wordprocessingml/2006/main">
              <w:rPr>
                <w:rFonts w:asciiTheme="minorHAnsi" w:eastAsiaTheme="minorHAnsi" w:hAnsiTheme="minorHAnsi" w:cstheme="minorBidi"/>
                <w:b/>
                <w:bCs/>
                <w:lang w:eastAsia="en-US"/>
              </w:rPr>
              <w:t xml:space="preserve">Ressources de session - Activité sur l'état d'esprit de croissance (déclarations signes et étoile)</w:t>
            </w:r>
          </w:p>
        </w:tc>
      </w:tr>
      <w:tr w:rsidR="00E935EE" w:rsidRPr="000900D8" w14:paraId="2277DC20" w14:textId="77777777" w:rsidTr="00ED11C9">
        <w:trPr>
          <w:trHeight w:val="662"/>
        </w:trPr>
        <w:tc>
          <w:tcPr>
            <w:tcW w:w="1288" w:type="pct"/>
          </w:tcPr>
          <w:p w14:paraId="42DC2560" w14:textId="77777777" w:rsidR="00E935EE" w:rsidRDefault="00E935EE" w:rsidP="006E7A3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w:t>
            </w:r>
          </w:p>
        </w:tc>
        <w:tc>
          <w:tcPr>
            <w:tcW w:w="3712" w:type="pct"/>
          </w:tcPr>
          <w:p w14:paraId="1292BD61" w14:textId="77777777" w:rsidR="00E935EE" w:rsidRPr="000418ED" w:rsidRDefault="00E935EE"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1 Activité</w:t>
            </w:r>
          </w:p>
        </w:tc>
      </w:tr>
    </w:tbl>
    <w:p w14:paraId="27F0273D" w14:textId="5562EB66" w:rsidR="00E935EE" w:rsidRDefault="00E935EE"/>
    <w:p w14:paraId="4EED978C" w14:textId="0BDBBA7E" w:rsidR="00ED11C9" w:rsidRDefault="00ED11C9"/>
    <w:p w14:paraId="078E2514" w14:textId="733137AB" w:rsidR="00ED11C9" w:rsidRDefault="00ED11C9"/>
    <w:p w14:paraId="42319F4B" w14:textId="04B8E9F9" w:rsidR="00ED11C9" w:rsidRDefault="00ED11C9"/>
    <w:p w14:paraId="44F4B43F" w14:textId="7AB3B6F7" w:rsidR="00ED11C9" w:rsidRDefault="00ED11C9"/>
    <w:p w14:paraId="5B7F1904" w14:textId="35EF8EE3" w:rsidR="00ED11C9" w:rsidRDefault="00ED11C9"/>
    <w:p w14:paraId="42496B8A" w14:textId="15AF5524" w:rsidR="00ED11C9" w:rsidRDefault="00ED11C9"/>
    <w:p w14:paraId="02620EEA" w14:textId="06E2C967" w:rsidR="00ED11C9" w:rsidRDefault="00ED11C9"/>
    <w:p w14:paraId="45553635" w14:textId="710D6C27" w:rsidR="00ED11C9" w:rsidRDefault="00ED11C9"/>
    <w:p w14:paraId="2AFB0E14" w14:textId="77777777" w:rsidR="00ED11C9" w:rsidRDefault="00ED11C9"/>
    <w:tbl>
      <w:tblPr>
        <w:tblStyle w:val="TableGrid"/>
        <w:tblW w:w="13892" w:type="dxa"/>
        <w:tblInd w:w="-5" w:type="dxa"/>
        <w:tblLook w:val="04A0" w:firstRow="1" w:lastRow="0" w:firstColumn="1" w:lastColumn="0" w:noHBand="0" w:noVBand="1"/>
      </w:tblPr>
      <w:tblGrid>
        <w:gridCol w:w="13892"/>
      </w:tblGrid>
      <w:tr w:rsidR="00ED11C9" w:rsidRPr="0002158A" w14:paraId="184D70BE" w14:textId="77777777" w:rsidTr="006E7A35">
        <w:tc>
          <w:tcPr>
            <w:tcW w:w="13892" w:type="dxa"/>
            <w:tcBorders>
              <w:bottom w:val="single" w:sz="4" w:space="0" w:color="auto"/>
            </w:tcBorders>
            <w:shd w:val="clear" w:color="auto" w:fill="D9D9D9" w:themeFill="background1" w:themeFillShade="D9"/>
          </w:tcPr>
          <w:p w14:paraId="610F055B" w14:textId="7C7BF663" w:rsidR="00ED11C9" w:rsidRPr="0002158A" w:rsidRDefault="00ED11C9" w:rsidP="00ED11C9">
            <w:pPr xmlns:w="http://schemas.openxmlformats.org/wordprocessingml/2006/main">
              <w:pStyle w:val="withbottommargin"/>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02158A">
              <w:rPr>
                <w:rFonts w:asciiTheme="minorHAnsi" w:eastAsiaTheme="minorHAnsi" w:hAnsiTheme="minorHAnsi" w:cstheme="minorBidi"/>
                <w:b/>
                <w:bCs/>
                <w:lang w:eastAsia="en-US"/>
              </w:rPr>
              <w:t xml:space="preserve">Activité 1 : </w:t>
            </w:r>
            <w:r xmlns:w="http://schemas.openxmlformats.org/wordprocessingml/2006/main">
              <w:rPr>
                <w:rFonts w:asciiTheme="minorHAnsi" w:eastAsiaTheme="minorHAnsi" w:hAnsiTheme="minorHAnsi" w:cstheme="minorBidi"/>
                <w:b/>
                <w:bCs/>
                <w:lang w:eastAsia="en-US"/>
              </w:rPr>
              <w:t xml:space="preserve">Activité interactive sur l'état d'esprit de croissance</w:t>
            </w:r>
          </w:p>
        </w:tc>
      </w:tr>
      <w:tr w:rsidR="00ED11C9" w:rsidRPr="0002158A" w14:paraId="6789DB9E" w14:textId="77777777" w:rsidTr="006E7A35">
        <w:tc>
          <w:tcPr>
            <w:tcW w:w="13892" w:type="dxa"/>
            <w:tcBorders>
              <w:bottom w:val="single" w:sz="4" w:space="0" w:color="auto"/>
            </w:tcBorders>
            <w:shd w:val="clear" w:color="auto" w:fill="auto"/>
          </w:tcPr>
          <w:p w14:paraId="6DEAE616" w14:textId="6264A1AD" w:rsidR="00ED11C9" w:rsidRPr="0002158A" w:rsidRDefault="00ED11C9"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15 minutes</w:t>
            </w:r>
          </w:p>
        </w:tc>
      </w:tr>
      <w:tr w:rsidR="00ED11C9" w:rsidRPr="0002158A" w14:paraId="32722BF0" w14:textId="77777777" w:rsidTr="006E7A35">
        <w:trPr>
          <w:trHeight w:val="766"/>
        </w:trPr>
        <w:tc>
          <w:tcPr>
            <w:tcW w:w="13892" w:type="dxa"/>
            <w:tcBorders>
              <w:top w:val="single" w:sz="4" w:space="0" w:color="auto"/>
            </w:tcBorders>
          </w:tcPr>
          <w:p w14:paraId="2EBB1F88" w14:textId="77777777" w:rsidR="00ED11C9" w:rsidRPr="004E4083" w:rsidRDefault="00ED11C9" w:rsidP="006E7A35">
            <w:pPr xmlns:w="http://schemas.openxmlformats.org/wordprocessingml/2006/main">
              <w:rPr>
                <w:rFonts w:asciiTheme="minorHAnsi" w:eastAsiaTheme="minorHAnsi" w:hAnsiTheme="minorHAnsi" w:cstheme="minorBidi"/>
                <w:b/>
                <w:bCs/>
              </w:rPr>
            </w:pPr>
            <w:r xmlns:w="http://schemas.openxmlformats.org/wordprocessingml/2006/main" w:rsidRPr="0002158A">
              <w:rPr>
                <w:rFonts w:asciiTheme="minorHAnsi" w:eastAsiaTheme="minorHAnsi" w:hAnsiTheme="minorHAnsi" w:cstheme="minorBidi"/>
                <w:b/>
                <w:bCs/>
              </w:rPr>
              <w:t xml:space="preserve">Ressources:</w:t>
            </w:r>
          </w:p>
          <w:p w14:paraId="58C25636" w14:textId="5D091C6B" w:rsidR="00ED11C9" w:rsidRPr="00C62D2D" w:rsidRDefault="00ED11C9" w:rsidP="00ED11C9">
            <w:pPr xmlns:w="http://schemas.openxmlformats.org/wordprocessingml/2006/main">
              <w:pStyle w:val="withbottommargin"/>
              <w:spacing w:before="0" w:beforeAutospacing="0" w:after="0" w:afterAutospacing="0"/>
              <w:rPr>
                <w:rFonts w:ascii="Arial" w:hAnsi="Arial" w:cs="Arial"/>
              </w:rPr>
            </w:pPr>
            <w:r xmlns:w="http://schemas.openxmlformats.org/wordprocessingml/2006/main">
              <w:rPr>
                <w:rFonts w:asciiTheme="minorHAnsi" w:eastAsiaTheme="minorHAnsi" w:hAnsiTheme="minorHAnsi" w:cstheme="minorBidi"/>
                <w:b/>
                <w:bCs/>
                <w:lang w:eastAsia="en-US"/>
              </w:rPr>
              <w:t xml:space="preserve">Ressources de session - Activité sur l'état d'esprit de croissance (énoncés, signes et étoile)</w:t>
            </w:r>
          </w:p>
        </w:tc>
      </w:tr>
      <w:tr w:rsidR="00ED11C9" w:rsidRPr="00DA655C" w14:paraId="2A3D95E0" w14:textId="77777777" w:rsidTr="0079480C">
        <w:trPr>
          <w:trHeight w:val="6880"/>
        </w:trPr>
        <w:tc>
          <w:tcPr>
            <w:tcW w:w="13892" w:type="dxa"/>
          </w:tcPr>
          <w:p w14:paraId="610C5341" w14:textId="695DD0FA" w:rsidR="00ED11C9" w:rsidRDefault="00ED11C9"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Conseils:</w:t>
            </w:r>
          </w:p>
          <w:p w14:paraId="622DB35C" w14:textId="32263D21" w:rsidR="00ED11C9" w:rsidRDefault="0079480C" w:rsidP="006E7A35">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79480C">
              <w:rPr>
                <w:rFonts w:asciiTheme="minorHAnsi" w:eastAsiaTheme="minorHAnsi" w:hAnsiTheme="minorHAnsi" w:cstheme="minorBidi"/>
                <w:b/>
                <w:bCs/>
                <w:lang w:eastAsia="en-US"/>
              </w:rPr>
              <w:sym xmlns:w="http://schemas.openxmlformats.org/wordprocessingml/2006/main" w:font="Wingdings" w:char="F0E0"/>
            </w:r>
            <w:r xmlns:w="http://schemas.openxmlformats.org/wordprocessingml/2006/main">
              <w:rPr>
                <w:rFonts w:asciiTheme="minorHAnsi" w:eastAsiaTheme="minorHAnsi" w:hAnsiTheme="minorHAnsi" w:cstheme="minorBidi"/>
                <w:b/>
                <w:bCs/>
                <w:lang w:eastAsia="en-US"/>
              </w:rPr>
              <w:t xml:space="preserve">L'animateur lit..</w:t>
            </w:r>
          </w:p>
          <w:p w14:paraId="22575BA1" w14:textId="6EC11F18" w:rsidR="00ED11C9" w:rsidRPr="00ED11C9" w:rsidRDefault="00ED11C9" w:rsidP="00ED11C9">
            <w:pPr xmlns:w="http://schemas.openxmlformats.org/wordprocessingml/2006/main">
              <w:pStyle w:val="withbottommargin"/>
              <w:numPr>
                <w:ilvl w:val="0"/>
                <w:numId w:val="1"/>
              </w:numPr>
              <w:spacing w:before="0" w:beforeAutospacing="0" w:after="120" w:afterAutospacing="0"/>
              <w:rPr>
                <w:rFonts w:asciiTheme="minorHAnsi" w:eastAsiaTheme="minorHAnsi" w:hAnsiTheme="minorHAnsi" w:cstheme="minorBidi"/>
                <w:lang w:eastAsia="en-US"/>
              </w:rPr>
            </w:pPr>
            <w:r xmlns:w="http://schemas.openxmlformats.org/wordprocessingml/2006/main" w:rsidRPr="00ED11C9">
              <w:rPr>
                <w:rFonts w:asciiTheme="minorHAnsi" w:eastAsiaTheme="minorHAnsi" w:hAnsiTheme="minorHAnsi" w:cstheme="minorBidi"/>
                <w:lang w:eastAsia="en-US"/>
              </w:rPr>
              <w:t xml:space="preserve">Un état d'esprit de croissance signifie que vous vous épanouissez dans les défis et que vous ne voyez pas l'échec comme une façon de vous décrire, mais comme un tremplin pour la croissance et le développement de vos capacités.</w:t>
            </w:r>
          </w:p>
          <w:p w14:paraId="59F79E03" w14:textId="77777777" w:rsidR="00ED11C9" w:rsidRPr="0079480C" w:rsidRDefault="00ED11C9" w:rsidP="00ED11C9">
            <w:pPr xmlns:w="http://schemas.openxmlformats.org/wordprocessingml/2006/main">
              <w:pStyle w:val="ListParagraph"/>
              <w:numPr>
                <w:ilvl w:val="0"/>
                <w:numId w:val="1"/>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Parlez de l'état d'esprit entrepreneurial - utilisez Enterprising Star comme exemple de leur façon de penser (dans Growth Mindset Session Resources). Aussi appelé l'état d'esprit de croissance.</w:t>
            </w:r>
          </w:p>
          <w:p w14:paraId="0B75BC99" w14:textId="77777777" w:rsidR="00ED11C9" w:rsidRPr="0079480C" w:rsidRDefault="00ED11C9" w:rsidP="00ED11C9">
            <w:pPr xmlns:w="http://schemas.openxmlformats.org/wordprocessingml/2006/main">
              <w:pStyle w:val="ListParagraph"/>
              <w:numPr>
                <w:ilvl w:val="0"/>
                <w:numId w:val="1"/>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Pour grandir, vous devez tenter votre chance – sortez de votre zone de confort.</w:t>
            </w:r>
          </w:p>
          <w:p w14:paraId="71651BA2" w14:textId="027D80AF" w:rsidR="00ED11C9" w:rsidRPr="0079480C" w:rsidRDefault="00ED11C9" w:rsidP="0079480C">
            <w:pPr xmlns:w="http://schemas.openxmlformats.org/wordprocessingml/2006/main">
              <w:pStyle w:val="ListParagraph"/>
              <w:numPr>
                <w:ilvl w:val="0"/>
                <w:numId w:val="1"/>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Ce sera inconfortable, effrayant, trop risqué pour échouer</w:t>
            </w:r>
          </w:p>
          <w:p w14:paraId="4EE21468" w14:textId="77777777" w:rsidR="00ED11C9" w:rsidRPr="0079480C" w:rsidRDefault="00ED11C9" w:rsidP="00ED11C9">
            <w:pPr xmlns:w="http://schemas.openxmlformats.org/wordprocessingml/2006/main">
              <w:pStyle w:val="ListParagraph"/>
              <w:numPr>
                <w:ilvl w:val="0"/>
                <w:numId w:val="2"/>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Si vous essayez et réussissez, alors félicitez-vous</w:t>
            </w:r>
          </w:p>
          <w:p w14:paraId="5235ABAD" w14:textId="77777777" w:rsidR="00ED11C9" w:rsidRPr="0079480C" w:rsidRDefault="00ED11C9" w:rsidP="00ED11C9">
            <w:pPr xmlns:w="http://schemas.openxmlformats.org/wordprocessingml/2006/main">
              <w:pStyle w:val="ListParagraph"/>
              <w:numPr>
                <w:ilvl w:val="0"/>
                <w:numId w:val="2"/>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Si vous essayez et échouez - vous vous félicitez d'avoir essayé, pris un risque, été courageux</w:t>
            </w:r>
          </w:p>
          <w:p w14:paraId="6C3B7FD8" w14:textId="77777777" w:rsidR="0079480C" w:rsidRPr="0079480C" w:rsidRDefault="00ED11C9" w:rsidP="0079480C">
            <w:pPr xmlns:w="http://schemas.openxmlformats.org/wordprocessingml/2006/main">
              <w:pStyle w:val="ListParagraph"/>
              <w:numPr>
                <w:ilvl w:val="0"/>
                <w:numId w:val="2"/>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Ensuite, vous découvrirez ce que vous pourriez faire mieux la prochaine fois</w:t>
            </w:r>
          </w:p>
          <w:p w14:paraId="0801C04B" w14:textId="24E25D7A" w:rsidR="00ED11C9" w:rsidRDefault="00ED11C9" w:rsidP="0079480C">
            <w:pPr xmlns:w="http://schemas.openxmlformats.org/wordprocessingml/2006/main">
              <w:pStyle w:val="ListParagraph"/>
              <w:numPr>
                <w:ilvl w:val="0"/>
                <w:numId w:val="2"/>
              </w:numPr>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szCs w:val="24"/>
                <w:lang w:val="en-GB"/>
              </w:rPr>
              <w:t xml:space="preserve">Ce cycle positif vous aide à grandir.</w:t>
            </w:r>
          </w:p>
          <w:p w14:paraId="1B28D31C" w14:textId="2808DB57" w:rsidR="0079480C" w:rsidRPr="0079480C" w:rsidRDefault="0079480C" w:rsidP="0079480C">
            <w:pPr xmlns:w="http://schemas.openxmlformats.org/wordprocessingml/2006/main">
              <w:spacing w:after="200" w:line="276" w:lineRule="auto"/>
              <w:rPr>
                <w:rFonts w:asciiTheme="minorHAnsi" w:eastAsiaTheme="minorHAnsi" w:hAnsiTheme="minorHAnsi" w:cstheme="minorBidi"/>
                <w:szCs w:val="24"/>
                <w:lang w:val="en-GB"/>
              </w:rPr>
            </w:pPr>
            <w:r xmlns:w="http://schemas.openxmlformats.org/wordprocessingml/2006/main" w:rsidRPr="0079480C">
              <w:rPr>
                <w:rFonts w:asciiTheme="minorHAnsi" w:eastAsiaTheme="minorHAnsi" w:hAnsiTheme="minorHAnsi" w:cstheme="minorBidi"/>
                <w:b/>
                <w:bCs/>
                <w:szCs w:val="24"/>
                <w:lang w:val="en-GB"/>
              </w:rPr>
              <w:sym xmlns:w="http://schemas.openxmlformats.org/wordprocessingml/2006/main" w:font="Wingdings" w:char="F0E0"/>
            </w:r>
            <w:r xmlns:w="http://schemas.openxmlformats.org/wordprocessingml/2006/main">
              <w:rPr>
                <w:rFonts w:asciiTheme="minorHAnsi" w:eastAsiaTheme="minorHAnsi" w:hAnsiTheme="minorHAnsi" w:cstheme="minorBidi"/>
                <w:b/>
                <w:bCs/>
                <w:szCs w:val="24"/>
                <w:lang w:val="en-GB"/>
              </w:rPr>
              <w:t xml:space="preserve">L'animateur place des pancartes de chaque côté de la salle. </w:t>
            </w:r>
            <w:r xmlns:w="http://schemas.openxmlformats.org/wordprocessingml/2006/main" w:rsidRPr="0079480C">
              <w:rPr>
                <w:rFonts w:asciiTheme="minorHAnsi" w:eastAsiaTheme="minorHAnsi" w:hAnsiTheme="minorHAnsi" w:cstheme="minorBidi"/>
                <w:szCs w:val="24"/>
                <w:lang w:val="en-GB"/>
              </w:rPr>
              <w:t xml:space="preserve">Un côté est Growth Mindset (je le crois) et l'autre Fixed Mindset (je ne le crois pas encore).</w:t>
            </w:r>
          </w:p>
          <w:p w14:paraId="61308C03" w14:textId="72344234" w:rsidR="0079480C" w:rsidRDefault="0079480C" w:rsidP="0079480C">
            <w:pPr xmlns:w="http://schemas.openxmlformats.org/wordprocessingml/2006/main">
              <w:spacing w:after="200" w:line="276" w:lineRule="auto"/>
              <w:rPr>
                <w:rFonts w:asciiTheme="minorHAnsi" w:eastAsiaTheme="minorHAnsi" w:hAnsiTheme="minorHAnsi" w:cstheme="minorBidi"/>
                <w:b/>
                <w:bCs/>
                <w:szCs w:val="24"/>
                <w:lang w:val="en-GB"/>
              </w:rPr>
            </w:pPr>
            <w:r xmlns:w="http://schemas.openxmlformats.org/wordprocessingml/2006/main" w:rsidRPr="0079480C">
              <w:rPr>
                <w:rFonts w:asciiTheme="minorHAnsi" w:eastAsiaTheme="minorHAnsi" w:hAnsiTheme="minorHAnsi" w:cstheme="minorBidi"/>
                <w:b/>
                <w:bCs/>
                <w:szCs w:val="24"/>
                <w:lang w:val="en-GB"/>
              </w:rPr>
              <w:sym xmlns:w="http://schemas.openxmlformats.org/wordprocessingml/2006/main" w:font="Wingdings" w:char="F0E0"/>
            </w:r>
            <w:r xmlns:w="http://schemas.openxmlformats.org/wordprocessingml/2006/main" w:rsidRPr="0079480C">
              <w:rPr>
                <w:rFonts w:asciiTheme="minorHAnsi" w:eastAsiaTheme="minorHAnsi" w:hAnsiTheme="minorHAnsi" w:cstheme="minorBidi"/>
                <w:b/>
                <w:bCs/>
                <w:szCs w:val="24"/>
                <w:lang w:val="en-GB"/>
              </w:rPr>
              <w:t xml:space="preserve">Tous les élèves se lèvent et l'animateur lit les déclarations. </w:t>
            </w:r>
            <w:r xmlns:w="http://schemas.openxmlformats.org/wordprocessingml/2006/main" w:rsidRPr="0079480C">
              <w:rPr>
                <w:rFonts w:asciiTheme="minorHAnsi" w:eastAsiaTheme="minorHAnsi" w:hAnsiTheme="minorHAnsi" w:cstheme="minorBidi"/>
                <w:szCs w:val="24"/>
                <w:lang w:val="en-GB"/>
              </w:rPr>
              <w:t xml:space="preserve">Les élèves décident ensuite de quel côté de la pièce ils veulent se déplacer. Encouragez les jeunes à suivre leur point de vue et à ne pas suivre la foule.</w:t>
            </w:r>
            <w:r xmlns:w="http://schemas.openxmlformats.org/wordprocessingml/2006/main" w:rsidRPr="0079480C">
              <w:rPr>
                <w:rFonts w:asciiTheme="minorHAnsi" w:eastAsiaTheme="minorHAnsi" w:hAnsiTheme="minorHAnsi" w:cstheme="minorBidi"/>
                <w:b/>
                <w:bCs/>
                <w:szCs w:val="24"/>
                <w:lang w:val="en-GB"/>
              </w:rPr>
              <w:t xml:space="preserve">  </w:t>
            </w:r>
          </w:p>
          <w:p w14:paraId="05E7D75C" w14:textId="6FCAEC81" w:rsidR="00ED11C9" w:rsidRPr="0079480C" w:rsidRDefault="0079480C" w:rsidP="0079480C">
            <w:pPr xmlns:w="http://schemas.openxmlformats.org/wordprocessingml/2006/main">
              <w:spacing w:after="200" w:line="276" w:lineRule="auto"/>
              <w:rPr>
                <w:rFonts w:asciiTheme="minorHAnsi" w:eastAsiaTheme="minorHAnsi" w:hAnsiTheme="minorHAnsi" w:cstheme="minorBidi"/>
                <w:b/>
                <w:bCs/>
                <w:szCs w:val="24"/>
                <w:lang w:val="en-GB"/>
              </w:rPr>
            </w:pPr>
            <w:r xmlns:w="http://schemas.openxmlformats.org/wordprocessingml/2006/main" w:rsidRPr="0079480C">
              <w:rPr>
                <w:rFonts w:asciiTheme="minorHAnsi" w:eastAsiaTheme="minorHAnsi" w:hAnsiTheme="minorHAnsi" w:cstheme="minorBidi"/>
                <w:b/>
                <w:bCs/>
                <w:szCs w:val="24"/>
                <w:lang w:val="en-GB"/>
              </w:rPr>
              <w:sym xmlns:w="http://schemas.openxmlformats.org/wordprocessingml/2006/main" w:font="Wingdings" w:char="F0E0"/>
            </w:r>
            <w:r xmlns:w="http://schemas.openxmlformats.org/wordprocessingml/2006/main">
              <w:rPr>
                <w:rFonts w:asciiTheme="minorHAnsi" w:eastAsiaTheme="minorHAnsi" w:hAnsiTheme="minorHAnsi" w:cstheme="minorBidi"/>
                <w:b/>
                <w:bCs/>
                <w:szCs w:val="24"/>
                <w:lang w:val="en-GB"/>
              </w:rPr>
              <w:t xml:space="preserve">Demandez aux élèves pourquoi ils ont choisi ce côté. Pourquoi pensez-vous cela? Comment allez-vous penser à partir de maintenant ?</w:t>
            </w:r>
          </w:p>
        </w:tc>
      </w:tr>
    </w:tbl>
    <w:p w14:paraId="5B6DA680" w14:textId="77777777" w:rsidR="00ED11C9" w:rsidRDefault="00ED11C9"/>
    <w:sectPr w:rsidR="00ED11C9" w:rsidSect="00E935E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4EC0" w14:textId="77777777" w:rsidR="00834B91" w:rsidRDefault="00834B91" w:rsidP="00E935EE">
      <w:r>
        <w:separator/>
      </w:r>
    </w:p>
  </w:endnote>
  <w:endnote w:type="continuationSeparator" w:id="0">
    <w:p w14:paraId="483D039F" w14:textId="77777777" w:rsidR="00834B91" w:rsidRDefault="00834B91" w:rsidP="00E9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1E54" w14:textId="77777777" w:rsidR="00834B91" w:rsidRDefault="00834B91" w:rsidP="00E935EE">
      <w:r>
        <w:separator/>
      </w:r>
    </w:p>
  </w:footnote>
  <w:footnote w:type="continuationSeparator" w:id="0">
    <w:p w14:paraId="7AB0C145" w14:textId="77777777" w:rsidR="00834B91" w:rsidRDefault="00834B91" w:rsidP="00E9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9B44" w14:textId="77777777" w:rsidR="00E935EE" w:rsidRDefault="00E935EE" w:rsidP="00E935EE">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535E93C4" wp14:editId="6E57B1F3">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3552A439" wp14:editId="3E72FCBE">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w:t xml:space="preserve">                                                                              </w:t>
    </w:r>
  </w:p>
  <w:p w14:paraId="0CF729BE" w14:textId="77777777" w:rsidR="00E935EE" w:rsidRDefault="00E935EE" w:rsidP="00E935EE">
    <w:pPr>
      <w:pStyle w:val="Header"/>
      <w:ind w:left="4513"/>
      <w:jc w:val="center"/>
    </w:pPr>
  </w:p>
  <w:p w14:paraId="01090DAF" w14:textId="77777777" w:rsidR="00E935EE" w:rsidRPr="00587262" w:rsidRDefault="00E935EE" w:rsidP="00E935EE">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073B4ABE" w14:textId="77777777" w:rsidR="00E935EE" w:rsidRDefault="00E9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5768"/>
    <w:multiLevelType w:val="hybridMultilevel"/>
    <w:tmpl w:val="1792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677C75"/>
    <w:multiLevelType w:val="hybridMultilevel"/>
    <w:tmpl w:val="6B84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227198">
    <w:abstractNumId w:val="1"/>
  </w:num>
  <w:num w:numId="2" w16cid:durableId="143605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EE"/>
    <w:rsid w:val="003732E3"/>
    <w:rsid w:val="004353BF"/>
    <w:rsid w:val="0079480C"/>
    <w:rsid w:val="00834B91"/>
    <w:rsid w:val="008569E6"/>
    <w:rsid w:val="00E935EE"/>
    <w:rsid w:val="00ED11C9"/>
    <w:rsid w:val="00F7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D9A5"/>
  <w15:chartTrackingRefBased/>
  <w15:docId w15:val="{AA3BD8B2-B293-4EAE-B4DB-BC80A87D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EE"/>
    <w:pPr>
      <w:spacing w:after="0" w:line="240" w:lineRule="auto"/>
    </w:pPr>
    <w:rPr>
      <w:rFonts w:ascii="Times New Roman" w:eastAsia="Times New Roman" w:hAnsi="Times New Roman" w:cs="Times New Roman"/>
      <w:sz w:val="24"/>
      <w:szCs w:val="20"/>
      <w:lang w:val="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5EE"/>
    <w:pPr>
      <w:tabs>
        <w:tab w:val="center" w:pos="4513"/>
        <w:tab w:val="right" w:pos="9026"/>
      </w:tabs>
    </w:pPr>
  </w:style>
  <w:style w:type="character" w:customStyle="1" w:styleId="HeaderChar">
    <w:name w:val="Header Char"/>
    <w:basedOn w:val="DefaultParagraphFont"/>
    <w:link w:val="Header"/>
    <w:uiPriority w:val="99"/>
    <w:rsid w:val="00E935EE"/>
  </w:style>
  <w:style w:type="paragraph" w:styleId="Footer">
    <w:name w:val="footer"/>
    <w:basedOn w:val="Normal"/>
    <w:link w:val="FooterChar"/>
    <w:uiPriority w:val="99"/>
    <w:unhideWhenUsed/>
    <w:rsid w:val="00E935EE"/>
    <w:pPr>
      <w:tabs>
        <w:tab w:val="center" w:pos="4513"/>
        <w:tab w:val="right" w:pos="9026"/>
      </w:tabs>
    </w:pPr>
  </w:style>
  <w:style w:type="character" w:customStyle="1" w:styleId="FooterChar">
    <w:name w:val="Footer Char"/>
    <w:basedOn w:val="DefaultParagraphFont"/>
    <w:link w:val="Footer"/>
    <w:uiPriority w:val="99"/>
    <w:rsid w:val="00E935EE"/>
  </w:style>
  <w:style w:type="paragraph" w:customStyle="1" w:styleId="withbottommargin">
    <w:name w:val="withbottommargin"/>
    <w:basedOn w:val="Normal"/>
    <w:rsid w:val="00E935EE"/>
    <w:pPr>
      <w:spacing w:before="100" w:beforeAutospacing="1" w:after="100" w:afterAutospacing="1"/>
    </w:pPr>
    <w:rPr>
      <w:szCs w:val="24"/>
      <w:lang w:val="fr" w:eastAsia="en-GB"/>
    </w:rPr>
  </w:style>
  <w:style w:type="paragraph" w:styleId="ListParagraph">
    <w:name w:val="List Paragraph"/>
    <w:basedOn w:val="Normal"/>
    <w:uiPriority w:val="34"/>
    <w:qFormat/>
    <w:rsid w:val="00ED11C9"/>
    <w:pPr>
      <w:ind w:left="720"/>
      <w:contextualSpacing/>
    </w:pPr>
  </w:style>
  <w:style w:type="table" w:styleId="TableGrid">
    <w:name w:val="Table Grid"/>
    <w:basedOn w:val="TableNormal"/>
    <w:uiPriority w:val="59"/>
    <w:rsid w:val="00ED11C9"/>
    <w:pPr>
      <w:spacing w:after="0" w:line="240" w:lineRule="auto"/>
    </w:pPr>
    <w:rPr>
      <w:rFonts w:ascii="Times New Roman" w:hAnsi="Times New Roman" w:cs="Times New Roman"/>
      <w:sz w:val="20"/>
      <w:szCs w:val="20"/>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3</cp:revision>
  <dcterms:created xsi:type="dcterms:W3CDTF">2022-04-20T12:53:00Z</dcterms:created>
  <dcterms:modified xsi:type="dcterms:W3CDTF">2022-04-21T10:57:00Z</dcterms:modified>
</cp:coreProperties>
</file>