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ED04E" w14:textId="77777777" w:rsidR="00B63F86" w:rsidRPr="001838F3" w:rsidRDefault="00824D2D" w:rsidP="001838F3">
      <w:pPr xmlns:w="http://schemas.openxmlformats.org/wordprocessingml/2006/main">
        <w:pStyle w:val="Kop2"/>
        <w:jc w:val="center"/>
        <w:rPr>
          <w:rFonts w:asciiTheme="minorHAnsi" w:hAnsiTheme="minorHAnsi" w:cstheme="minorHAnsi"/>
          <w:i w:val="0"/>
          <w:sz w:val="32"/>
          <w:szCs w:val="32"/>
        </w:rPr>
      </w:pPr>
      <w:r xmlns:w="http://schemas.openxmlformats.org/wordprocessingml/2006/main">
        <w:rPr>
          <w:rFonts w:asciiTheme="minorHAnsi" w:hAnsiTheme="minorHAnsi"/>
          <w:i w:val="0"/>
          <w:sz w:val="32"/>
          <w:szCs w:val="32"/>
        </w:rPr>
        <w:t xml:space="preserve">PLAN DE SÉANCE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="009E315C" w:rsidRPr="000900D8" w14:paraId="1FCB718A" w14:textId="77777777" w:rsidTr="27E3D275">
        <w:trPr>
          <w:trHeight w:val="288"/>
        </w:trPr>
        <w:tc>
          <w:tcPr>
            <w:tcW w:w="1288" w:type="pct"/>
          </w:tcPr>
          <w:p w14:paraId="328A02A6" w14:textId="77777777" w:rsidR="009E315C" w:rsidRDefault="009E315C" w:rsidP="001838F3">
            <w:pPr xmlns:w="http://schemas.openxmlformats.org/wordprocessingml/2006/main"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/>
                <w:b/>
                <w:bCs/>
                <w:szCs w:val="24"/>
              </w:rPr>
              <w:t xml:space="preserve">Titre du module</w:t>
            </w:r>
          </w:p>
        </w:tc>
        <w:tc>
          <w:tcPr>
            <w:tcW w:w="3712" w:type="pct"/>
          </w:tcPr>
          <w:p w14:paraId="73946AA0" w14:textId="54E645BE" w:rsidR="009E315C" w:rsidRPr="009A3BE1" w:rsidRDefault="003D1C5C" w:rsidP="001838F3">
            <w:pPr xmlns:w="http://schemas.openxmlformats.org/wordprocessingml/2006/main"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>
              <w:rPr>
                <w:rFonts w:asciiTheme="minorHAnsi" w:hAnsiTheme="minorHAnsi"/>
                <w:szCs w:val="24"/>
              </w:rPr>
              <w:t xml:space="preserve">Action</w:t>
            </w:r>
          </w:p>
        </w:tc>
      </w:tr>
      <w:tr w:rsidR="00B63F86" w:rsidRPr="000900D8" w14:paraId="6ADD95EE" w14:textId="77777777" w:rsidTr="27E3D275">
        <w:trPr>
          <w:trHeight w:val="288"/>
        </w:trPr>
        <w:tc>
          <w:tcPr>
            <w:tcW w:w="1288" w:type="pct"/>
          </w:tcPr>
          <w:p w14:paraId="5ACF86E2" w14:textId="77777777" w:rsidR="00B63F86" w:rsidRPr="000900D8" w:rsidRDefault="00D975DA" w:rsidP="001838F3">
            <w:pPr xmlns:w="http://schemas.openxmlformats.org/wordprocessingml/2006/main"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/>
                <w:b/>
                <w:bCs/>
                <w:szCs w:val="24"/>
              </w:rPr>
              <w:t xml:space="preserve">Titre de la séance</w:t>
            </w:r>
          </w:p>
        </w:tc>
        <w:tc>
          <w:tcPr>
            <w:tcW w:w="3712" w:type="pct"/>
          </w:tcPr>
          <w:p w14:paraId="66767E71" w14:textId="77777777" w:rsidR="00B63F86" w:rsidRPr="009A3BE1" w:rsidRDefault="0FB39BF0" w:rsidP="27E3D275">
            <w:pPr xmlns:w="http://schemas.openxmlformats.org/wordprocessingml/2006/main">
              <w:spacing w:line="276" w:lineRule="auto"/>
              <w:jc w:val="both"/>
              <w:rPr>
                <w:rFonts w:asciiTheme="minorHAnsi" w:hAnsiTheme="minorHAnsi" w:cstheme="minorBidi"/>
              </w:rPr>
            </w:pPr>
            <w:r xmlns:w="http://schemas.openxmlformats.org/wordprocessingml/2006/main">
              <w:rPr>
                <w:rFonts w:asciiTheme="minorHAnsi" w:hAnsiTheme="minorHAnsi"/>
              </w:rPr>
              <w:t xml:space="preserve">Plans futurs</w:t>
            </w:r>
          </w:p>
        </w:tc>
      </w:tr>
      <w:tr w:rsidR="00B63F86" w:rsidRPr="00CB22E1" w14:paraId="3014991D" w14:textId="77777777" w:rsidTr="27E3D275">
        <w:tc>
          <w:tcPr>
            <w:tcW w:w="1288" w:type="pct"/>
          </w:tcPr>
          <w:p w14:paraId="51CDC658" w14:textId="77777777" w:rsidR="00B63F86" w:rsidRPr="000900D8" w:rsidRDefault="005C3A0B" w:rsidP="001838F3">
            <w:pPr xmlns:w="http://schemas.openxmlformats.org/wordprocessingml/2006/main"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/>
                <w:b/>
                <w:bCs/>
                <w:szCs w:val="24"/>
              </w:rPr>
              <w:t xml:space="preserve">Durée de la session</w:t>
            </w:r>
          </w:p>
        </w:tc>
        <w:tc>
          <w:tcPr>
            <w:tcW w:w="3712" w:type="pct"/>
          </w:tcPr>
          <w:p w14:paraId="5E3EF39C" w14:textId="77777777" w:rsidR="00B63F86" w:rsidRPr="000C3494" w:rsidRDefault="00CB22E1" w:rsidP="001838F3">
            <w:pPr xmlns:w="http://schemas.openxmlformats.org/wordprocessingml/2006/main"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>
              <w:rPr>
                <w:rFonts w:asciiTheme="minorHAnsi" w:hAnsiTheme="minorHAnsi"/>
              </w:rPr>
              <w:t xml:space="preserve">2 heures</w:t>
            </w:r>
          </w:p>
        </w:tc>
      </w:tr>
      <w:tr w:rsidR="0027536D" w:rsidRPr="00CB22E1" w14:paraId="3DA1CB08" w14:textId="77777777" w:rsidTr="27E3D275">
        <w:tc>
          <w:tcPr>
            <w:tcW w:w="1288" w:type="pct"/>
          </w:tcPr>
          <w:p w14:paraId="2142C787" w14:textId="77777777" w:rsidR="0027536D" w:rsidRDefault="005C3A0B" w:rsidP="001838F3">
            <w:pPr xmlns:w="http://schemas.openxmlformats.org/wordprocessingml/2006/main"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/>
                <w:b/>
                <w:bCs/>
                <w:szCs w:val="24"/>
              </w:rPr>
              <w:t xml:space="preserve">Objectif de la séance</w:t>
            </w:r>
          </w:p>
        </w:tc>
        <w:tc>
          <w:tcPr>
            <w:tcW w:w="3712" w:type="pct"/>
          </w:tcPr>
          <w:p w14:paraId="19ED3F4A" w14:textId="77777777" w:rsidR="0027536D" w:rsidRPr="009A3BE1" w:rsidRDefault="00E11F07" w:rsidP="001838F3">
            <w:pPr xmlns:w="http://schemas.openxmlformats.org/wordprocessingml/2006/main"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>
              <w:rPr>
                <w:rFonts w:asciiTheme="minorHAnsi" w:hAnsiTheme="minorHAnsi"/>
                <w:szCs w:val="24"/>
              </w:rPr>
              <w:t xml:space="preserve">Aux jeunes de décider de fermer ou de poursuivre leur pop-up</w:t>
            </w:r>
          </w:p>
        </w:tc>
      </w:tr>
      <w:tr w:rsidR="00534E39" w:rsidRPr="00CB22E1" w14:paraId="10CDEFD5" w14:textId="77777777" w:rsidTr="27E3D275">
        <w:trPr>
          <w:trHeight w:val="217"/>
        </w:trPr>
        <w:tc>
          <w:tcPr>
            <w:tcW w:w="1288" w:type="pct"/>
          </w:tcPr>
          <w:p w14:paraId="02F6C0E2" w14:textId="77777777" w:rsidR="00534E39" w:rsidRDefault="005C3A0B" w:rsidP="001838F3">
            <w:pPr xmlns:w="http://schemas.openxmlformats.org/wordprocessingml/2006/main"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/>
                <w:b/>
                <w:bCs/>
                <w:szCs w:val="24"/>
              </w:rPr>
              <w:t xml:space="preserve">Résultats d'apprentissage</w:t>
            </w:r>
          </w:p>
        </w:tc>
        <w:tc>
          <w:tcPr>
            <w:tcW w:w="3712" w:type="pct"/>
          </w:tcPr>
          <w:p w14:paraId="4F5262CF" w14:textId="77777777" w:rsidR="003D1C5C" w:rsidRPr="009A3BE1" w:rsidRDefault="00E11F07" w:rsidP="00E11F07">
            <w:pPr xmlns:w="http://schemas.openxmlformats.org/wordprocessingml/2006/main"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xmlns:w="http://schemas.openxmlformats.org/wordprocessingml/2006/main">
              <w:rPr>
                <w:rStyle w:val="normaltextrun"/>
                <w:rFonts w:ascii="Calibri" w:hAnsi="Calibri"/>
              </w:rPr>
              <w:t xml:space="preserve">A la fin de cette séance :</w:t>
            </w:r>
          </w:p>
          <w:p w14:paraId="26A58EB2" w14:textId="77777777" w:rsidR="003D1C5C" w:rsidRPr="009A3BE1" w:rsidRDefault="003D1C5C" w:rsidP="003D1C5C">
            <w:pPr xmlns:w="http://schemas.openxmlformats.org/wordprocessingml/2006/main"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</w:rPr>
            </w:pPr>
            <w:r xmlns:w="http://schemas.openxmlformats.org/wordprocessingml/2006/main">
              <w:rPr>
                <w:rStyle w:val="normaltextrun"/>
                <w:rFonts w:ascii="Calibri" w:hAnsi="Calibri"/>
              </w:rPr>
              <w:t xml:space="preserve">Les jeunes ont une compréhension de base du marketing, de la communication, des plans financiers et des ventes</w:t>
            </w:r>
            <w:r xmlns:w="http://schemas.openxmlformats.org/wordprocessingml/2006/main">
              <w:rPr>
                <w:rStyle w:val="eop"/>
                <w:rFonts w:ascii="Calibri" w:hAnsi="Calibri"/>
              </w:rPr>
              <w:t xml:space="preserve"> </w:t>
            </w:r>
          </w:p>
          <w:p w14:paraId="386017EF" w14:textId="77777777" w:rsidR="003D1C5C" w:rsidRPr="009A3BE1" w:rsidRDefault="003D1C5C" w:rsidP="003D1C5C">
            <w:pPr xmlns:w="http://schemas.openxmlformats.org/wordprocessingml/2006/main"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</w:rPr>
            </w:pPr>
            <w:r xmlns:w="http://schemas.openxmlformats.org/wordprocessingml/2006/main">
              <w:rPr>
                <w:rStyle w:val="normaltextrun"/>
                <w:rFonts w:ascii="Calibri" w:hAnsi="Calibri"/>
              </w:rPr>
              <w:t xml:space="preserve">Les jeunes peuvent appliquer ces connaissances à leur pop-up</w:t>
            </w:r>
            <w:r xmlns:w="http://schemas.openxmlformats.org/wordprocessingml/2006/main">
              <w:rPr>
                <w:rStyle w:val="eop"/>
                <w:rFonts w:ascii="Calibri" w:hAnsi="Calibri"/>
              </w:rPr>
              <w:t xml:space="preserve"> </w:t>
            </w:r>
          </w:p>
          <w:p w14:paraId="5982FA6C" w14:textId="77777777" w:rsidR="00173B73" w:rsidRPr="00FD5367" w:rsidRDefault="00173B73" w:rsidP="001838F3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B5FC9" w:rsidRPr="00CB22E1" w14:paraId="03952324" w14:textId="77777777" w:rsidTr="27E3D275">
        <w:tc>
          <w:tcPr>
            <w:tcW w:w="1288" w:type="pct"/>
          </w:tcPr>
          <w:p w14:paraId="477675C0" w14:textId="77777777" w:rsidR="00DB5FC9" w:rsidRDefault="00173B73" w:rsidP="001838F3">
            <w:pPr xmlns:w="http://schemas.openxmlformats.org/wordprocessingml/2006/main"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Theme="minorHAnsi" w:hAnsiTheme="minorHAnsi"/>
                <w:b/>
                <w:bCs/>
                <w:szCs w:val="24"/>
              </w:rPr>
              <w:t xml:space="preserve">EntreComp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Theme="minorHAnsi" w:hAnsiTheme="minorHAnsi"/>
                <w:b/>
                <w:bCs/>
                <w:szCs w:val="24"/>
              </w:rPr>
              <w:t xml:space="preserve">Compétences acquises</w:t>
            </w:r>
          </w:p>
        </w:tc>
        <w:tc>
          <w:tcPr>
            <w:tcW w:w="3712" w:type="pct"/>
          </w:tcPr>
          <w:p w14:paraId="26902982" w14:textId="77777777" w:rsidR="00DB5FC9" w:rsidRPr="009A3BE1" w:rsidRDefault="00E7663D" w:rsidP="001838F3">
            <w:pPr xmlns:w="http://schemas.openxmlformats.org/wordprocessingml/2006/main"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>
              <w:rPr>
                <w:rFonts w:asciiTheme="minorHAnsi" w:hAnsiTheme="minorHAnsi"/>
                <w:szCs w:val="24"/>
              </w:rPr>
              <w:t xml:space="preserve">Conscience de soi et efficacité personnelle, planification et gestion, gestion de l'incertitude, apprentissage par l'expérience</w:t>
            </w:r>
          </w:p>
        </w:tc>
      </w:tr>
      <w:tr w:rsidR="00173B73" w:rsidRPr="000900D8" w14:paraId="343FC7E3" w14:textId="77777777" w:rsidTr="27E3D275">
        <w:tc>
          <w:tcPr>
            <w:tcW w:w="1288" w:type="pct"/>
          </w:tcPr>
          <w:p w14:paraId="0B71D76D" w14:textId="77777777" w:rsidR="00173B73" w:rsidRDefault="00173B73" w:rsidP="001838F3">
            <w:pPr xmlns:w="http://schemas.openxmlformats.org/wordprocessingml/2006/main"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/>
                <w:b/>
                <w:bCs/>
                <w:szCs w:val="24"/>
              </w:rPr>
              <w:t xml:space="preserve">Compétences relatives à l'employabilité acquises</w:t>
            </w:r>
          </w:p>
        </w:tc>
        <w:tc>
          <w:tcPr>
            <w:tcW w:w="3712" w:type="pct"/>
          </w:tcPr>
          <w:p w14:paraId="29621EAE" w14:textId="77777777" w:rsidR="00173B73" w:rsidRPr="009A3BE1" w:rsidRDefault="00BF14B0" w:rsidP="001838F3">
            <w:pPr xmlns:w="http://schemas.openxmlformats.org/wordprocessingml/2006/main">
              <w:pStyle w:val="withbottommargin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</w:rPr>
            </w:pPr>
            <w:r xmlns:w="http://schemas.openxmlformats.org/wordprocessingml/2006/main">
              <w:rPr>
                <w:rFonts w:ascii="Calibri" w:hAnsi="Calibri"/>
                <w:color w:val="000000"/>
              </w:rPr>
              <w:t xml:space="preserve">Sens commercial, sens de l'organisation</w:t>
            </w:r>
          </w:p>
        </w:tc>
      </w:tr>
      <w:tr w:rsidR="008671A6" w:rsidRPr="000900D8" w14:paraId="5C9AD4A4" w14:textId="77777777" w:rsidTr="27E3D275">
        <w:tc>
          <w:tcPr>
            <w:tcW w:w="1288" w:type="pct"/>
          </w:tcPr>
          <w:p w14:paraId="0DE41EAB" w14:textId="77777777" w:rsidR="008671A6" w:rsidRDefault="008671A6" w:rsidP="001838F3">
            <w:pPr xmlns:w="http://schemas.openxmlformats.org/wordprocessingml/2006/main"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/>
                <w:b/>
                <w:bCs/>
                <w:szCs w:val="24"/>
              </w:rPr>
              <w:t xml:space="preserve">Livraison : </w:t>
            </w:r>
            <w:r xmlns:w="http://schemas.openxmlformats.org/wordprocessingml/2006/main">
              <w:rPr>
                <w:rFonts w:asciiTheme="minorHAnsi" w:hAnsiTheme="minorHAnsi"/>
                <w:szCs w:val="24"/>
              </w:rPr>
              <w:t xml:space="preserve">En ligne ; Hors ligne</w:t>
            </w:r>
          </w:p>
        </w:tc>
        <w:tc>
          <w:tcPr>
            <w:tcW w:w="3712" w:type="pct"/>
          </w:tcPr>
          <w:p w14:paraId="03793960" w14:textId="77777777" w:rsidR="00AF7AC7" w:rsidRPr="009A3BE1" w:rsidRDefault="00D032B3" w:rsidP="001838F3">
            <w:pPr xmlns:w="http://schemas.openxmlformats.org/wordprocessingml/2006/main">
              <w:pStyle w:val="withbottommargin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xmlns:w="http://schemas.openxmlformats.org/wordprocessingml/2006/main">
              <w:rPr>
                <w:rFonts w:asciiTheme="minorHAnsi" w:hAnsiTheme="minorHAnsi"/>
              </w:rPr>
              <w:t xml:space="preserve">Connecté déconnecté</w:t>
            </w:r>
          </w:p>
        </w:tc>
      </w:tr>
      <w:tr w:rsidR="00384E91" w:rsidRPr="000900D8" w14:paraId="00365D81" w14:textId="77777777" w:rsidTr="27E3D275">
        <w:tc>
          <w:tcPr>
            <w:tcW w:w="1288" w:type="pct"/>
          </w:tcPr>
          <w:p w14:paraId="3ADC7D55" w14:textId="77777777" w:rsidR="00384E91" w:rsidRDefault="00384E91" w:rsidP="001838F3">
            <w:pPr xmlns:w="http://schemas.openxmlformats.org/wordprocessingml/2006/main"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/>
                <w:b/>
                <w:bCs/>
                <w:szCs w:val="24"/>
              </w:rPr>
              <w:t xml:space="preserve">Nombre d'activités (durée)</w:t>
            </w:r>
          </w:p>
        </w:tc>
        <w:tc>
          <w:tcPr>
            <w:tcW w:w="3712" w:type="pct"/>
          </w:tcPr>
          <w:p w14:paraId="37C0F2FB" w14:textId="77777777" w:rsidR="009E49FD" w:rsidRPr="00E11F07" w:rsidRDefault="00BF14B0" w:rsidP="22A761A4">
            <w:pPr xmlns:w="http://schemas.openxmlformats.org/wordprocessingml/2006/main">
              <w:pStyle w:val="withbottommargin"/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xmlns:w="http://schemas.openxmlformats.org/wordprocessingml/2006/main">
              <w:rPr>
                <w:rFonts w:asciiTheme="minorHAnsi" w:hAnsiTheme="minorHAnsi"/>
              </w:rPr>
              <w:t xml:space="preserve">1 activité</w:t>
            </w:r>
          </w:p>
        </w:tc>
      </w:tr>
      <w:tr w:rsidR="00683CF5" w:rsidRPr="00CB22E1" w14:paraId="77F92592" w14:textId="77777777" w:rsidTr="27E3D275">
        <w:tc>
          <w:tcPr>
            <w:tcW w:w="1288" w:type="pct"/>
            <w:vAlign w:val="center"/>
          </w:tcPr>
          <w:p w14:paraId="40ADDAEE" w14:textId="77777777" w:rsidR="00683CF5" w:rsidRDefault="00204FD5" w:rsidP="001838F3">
            <w:pPr xmlns:w="http://schemas.openxmlformats.org/wordprocessingml/2006/main"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/>
                <w:b/>
                <w:bCs/>
                <w:szCs w:val="24"/>
              </w:rPr>
              <w:t xml:space="preserve">Activités d'évaluation</w:t>
            </w:r>
          </w:p>
        </w:tc>
        <w:tc>
          <w:tcPr>
            <w:tcW w:w="3712" w:type="pct"/>
          </w:tcPr>
          <w:p w14:paraId="68B4B7B9" w14:textId="77777777" w:rsidR="00683CF5" w:rsidRPr="009A3BE1" w:rsidRDefault="00555C62" w:rsidP="001838F3">
            <w:pPr xmlns:w="http://schemas.openxmlformats.org/wordprocessingml/2006/main">
              <w:pStyle w:val="withbottommargin"/>
              <w:spacing w:before="0" w:beforeAutospacing="0" w:after="120" w:afterAutospacing="0" w:line="276" w:lineRule="auto"/>
              <w:rPr>
                <w:rFonts w:asciiTheme="minorHAnsi" w:eastAsiaTheme="minorHAnsi" w:hAnsiTheme="minorHAnsi" w:cstheme="minorBidi"/>
              </w:rPr>
            </w:pPr>
            <w:r xmlns:w="http://schemas.openxmlformats.org/wordprocessingml/2006/main">
              <w:rPr>
                <w:rFonts w:asciiTheme="minorHAnsi" w:hAnsiTheme="minorHAnsi"/>
              </w:rPr>
              <w:t xml:space="preserve">Discutez avec les jeunes de ce qu'ils veulent faire : continuer leur pop-up ou y mettre fin.</w:t>
            </w:r>
          </w:p>
        </w:tc>
      </w:tr>
    </w:tbl>
    <w:p w14:paraId="2C234B6D" w14:textId="77777777" w:rsidR="00B63F86" w:rsidRPr="00FD5367" w:rsidRDefault="00B63F86" w:rsidP="00B63F8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elraster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B75863" w:rsidRPr="00CB22E1" w14:paraId="70824180" w14:textId="77777777" w:rsidTr="27E3D275"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1151F6" w14:textId="77777777" w:rsidR="00B75863" w:rsidRPr="00591FB4" w:rsidRDefault="00B75863" w:rsidP="69BE61DF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EastAsia" w:hAnsiTheme="minorHAnsi" w:cstheme="minorBidi"/>
                <w:b/>
                <w:bCs/>
              </w:rPr>
            </w:pPr>
            <w:r xmlns:w="http://schemas.openxmlformats.org/wordprocessingml/2006/main">
              <w:rPr>
                <w:rFonts w:asciiTheme="minorHAnsi" w:hAnsiTheme="minorHAnsi"/>
                <w:b/>
                <w:bCs/>
              </w:rPr>
              <w:t xml:space="preserve">Activité 1 : Discussion avec coach/mentor d'entreprise</w:t>
            </w:r>
          </w:p>
        </w:tc>
      </w:tr>
      <w:tr w:rsidR="00F673CC" w:rsidRPr="00CB22E1" w14:paraId="3AD4D6D0" w14:textId="77777777" w:rsidTr="27E3D275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5017C45C" w14:textId="77777777" w:rsidR="00F673CC" w:rsidRPr="00FB493C" w:rsidRDefault="00F61274" w:rsidP="69BE61DF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EastAsia" w:hAnsiTheme="minorHAnsi" w:cstheme="minorBidi"/>
                <w:b/>
                <w:bCs/>
              </w:rPr>
            </w:pPr>
            <w:r xmlns:w="http://schemas.openxmlformats.org/wordprocessingml/2006/main">
              <w:rPr>
                <w:rFonts w:asciiTheme="minorHAnsi" w:hAnsiTheme="minorHAnsi"/>
                <w:b/>
                <w:bCs/>
              </w:rPr>
              <w:t xml:space="preserve">Durée : </w:t>
            </w:r>
            <w:r xmlns:w="http://schemas.openxmlformats.org/wordprocessingml/2006/main">
              <w:rPr>
                <w:rFonts w:asciiTheme="minorHAnsi" w:hAnsiTheme="minorHAnsi"/>
              </w:rPr>
              <w:t xml:space="preserve">2 heures</w:t>
            </w:r>
          </w:p>
        </w:tc>
      </w:tr>
      <w:tr w:rsidR="00B75863" w:rsidRPr="00E7663D" w14:paraId="40F0E6B1" w14:textId="77777777" w:rsidTr="27E3D275">
        <w:tc>
          <w:tcPr>
            <w:tcW w:w="13892" w:type="dxa"/>
            <w:tcBorders>
              <w:top w:val="single" w:sz="4" w:space="0" w:color="auto"/>
            </w:tcBorders>
          </w:tcPr>
          <w:p w14:paraId="1241B7CA" w14:textId="77777777" w:rsidR="00CE28D9" w:rsidRDefault="009013E4" w:rsidP="00C96B87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</w:rPr>
            </w:pPr>
            <w:r xmlns:w="http://schemas.openxmlformats.org/wordprocessingml/2006/main">
              <w:rPr>
                <w:rFonts w:asciiTheme="minorHAnsi" w:hAnsiTheme="minorHAnsi"/>
                <w:b/>
                <w:bCs/>
              </w:rPr>
              <w:t xml:space="preserve">Sources:</w:t>
            </w:r>
          </w:p>
          <w:p w14:paraId="7E348C22" w14:textId="77777777" w:rsidR="00496D35" w:rsidRPr="00CE28D9" w:rsidRDefault="00E7663D" w:rsidP="718A7A01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EastAsia" w:hAnsiTheme="minorHAnsi" w:cstheme="minorBidi"/>
              </w:rPr>
            </w:pPr>
            <w:r xmlns:w="http://schemas.openxmlformats.org/wordprocessingml/2006/main">
              <w:rPr>
                <w:rFonts w:asciiTheme="minorHAnsi" w:hAnsiTheme="minorHAnsi"/>
              </w:rPr>
              <w:t xml:space="preserve">Voir l'organigramme des exigences administratives et légales (D116) dans la boîte à outils.</w:t>
            </w:r>
          </w:p>
        </w:tc>
      </w:tr>
      <w:tr w:rsidR="001A5EDC" w:rsidRPr="00CB22E1" w14:paraId="0D61D0CC" w14:textId="77777777" w:rsidTr="27E3D275">
        <w:tc>
          <w:tcPr>
            <w:tcW w:w="13892" w:type="dxa"/>
          </w:tcPr>
          <w:p w14:paraId="74CEF554" w14:textId="77777777" w:rsidR="00822659" w:rsidRPr="00E7663D" w:rsidRDefault="00822659" w:rsidP="57319B27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EastAsia" w:hAnsiTheme="minorHAnsi" w:cstheme="minorBidi"/>
              </w:rPr>
            </w:pPr>
            <w:r xmlns:w="http://schemas.openxmlformats.org/wordprocessingml/2006/main">
              <w:rPr>
                <w:rFonts w:asciiTheme="minorHAnsi" w:hAnsiTheme="minorHAnsi"/>
                <w:b/>
                <w:bCs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Theme="minorHAnsi" w:hAnsiTheme="minorHAnsi"/>
                <w:b/>
                <w:bCs/>
              </w:rPr>
              <w:t xml:space="preserve">Orientation de l'animateur/de l'apprenant : </w:t>
            </w:r>
            <w:r xmlns:w="http://schemas.openxmlformats.org/wordprocessingml/2006/main">
              <w:rPr>
                <w:rFonts w:asciiTheme="minorHAnsi" w:hAnsiTheme="minorHAnsi"/>
              </w:rPr>
              <w:t xml:space="preserve">à la fin de la phase de réalisation, l'enseignant doit avoir une discussion avec les jeunes. Si un mentor ou un partenaire d'affaires a été utilisé, il ou elle peut faire partie de la discussion.</w:t>
            </w:r>
          </w:p>
          <w:p w14:paraId="42A6A056" w14:textId="77777777" w:rsidR="00915C11" w:rsidRPr="00FD5367" w:rsidRDefault="00915C11" w:rsidP="00E7663D">
            <w:pPr>
              <w:pStyle w:val="withbottommargin"/>
              <w:spacing w:before="0" w:beforeAutospacing="0" w:after="120" w:afterAutospacing="0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3B103A" w:rsidRPr="00CB22E1" w14:paraId="455A9AAE" w14:textId="77777777" w:rsidTr="27E3D275">
        <w:tc>
          <w:tcPr>
            <w:tcW w:w="13892" w:type="dxa"/>
          </w:tcPr>
          <w:p w14:paraId="7C93D582" w14:textId="77777777" w:rsidR="00BE3E1B" w:rsidRDefault="00D565D4" w:rsidP="22A761A4">
            <w:pPr xmlns:w="http://schemas.openxmlformats.org/wordprocessingml/2006/main">
              <w:pStyle w:val="Normaalweb"/>
              <w:shd w:val="clear" w:color="auto" w:fill="FFFFFF" w:themeFill="background1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</w:rPr>
            </w:pPr>
            <w:r xmlns:w="http://schemas.openxmlformats.org/wordprocessingml/2006/main">
              <w:rPr>
                <w:rFonts w:asciiTheme="minorHAnsi" w:hAnsiTheme="minorHAnsi"/>
                <w:b/>
                <w:bCs/>
              </w:rPr>
              <w:t xml:space="preserve">Détails:</w:t>
            </w:r>
          </w:p>
          <w:p w14:paraId="4E72CD4B" w14:textId="77777777" w:rsidR="00E7663D" w:rsidRDefault="00E7663D" w:rsidP="0E74A381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EastAsia" w:hAnsiTheme="minorHAnsi" w:cstheme="minorBidi"/>
              </w:rPr>
            </w:pPr>
            <w:r xmlns:w="http://schemas.openxmlformats.org/wordprocessingml/2006/main">
              <w:rPr>
                <w:rFonts w:asciiTheme="minorHAnsi" w:hAnsiTheme="minorHAnsi"/>
              </w:rPr>
              <w:t xml:space="preserve">L'enseignant et le coach d'affaires doivent avoir une discussion avec le groupe. Les jeunes doivent se préparer à cette discussion de la manière qu'ils choisissent (par exemple à l'aide d'un pitch ou d'un BMC). Le sujet de la discussion est de savoir si le groupe veut continuer ou mettre fin à la fenêtre contextuelle. Si les jeunes veulent continuer, l'enseignant et le mentor en entreprise doivent essayer d'évaluer si cela est réaliste (business check).</w:t>
            </w:r>
          </w:p>
          <w:p w14:paraId="253A93D5" w14:textId="77777777" w:rsidR="00885EFF" w:rsidRPr="00885EFF" w:rsidRDefault="00E7663D" w:rsidP="00885EFF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EastAsia" w:hAnsiTheme="minorHAnsi" w:cstheme="minorBidi"/>
              </w:rPr>
            </w:pPr>
            <w:r xmlns:w="http://schemas.openxmlformats.org/wordprocessingml/2006/main">
              <w:rPr>
                <w:rFonts w:asciiTheme="minorHAnsi" w:hAnsiTheme="minorHAnsi"/>
              </w:rPr>
              <w:t xml:space="preserve">Une fois la décision prise, l'enseignant doit discuter avec les jeunes des prochaines étapes en vue soit de fermer le pop-up, soit de le relancer. L'enseignant peut utiliser un organigramme comme guide ici (voir boîte à outils). Idéalement, l'enseignant pourra également orienter immédiatement les jeunes vers le bon partenaire (local si possible) pour une relance et/ou un accompagnement.</w:t>
            </w:r>
          </w:p>
          <w:p w14:paraId="53462732" w14:textId="77777777" w:rsidR="00822659" w:rsidRPr="00FD5367" w:rsidRDefault="00822659" w:rsidP="718A7A01">
            <w:pPr>
              <w:pStyle w:val="Normaalweb"/>
              <w:shd w:val="clear" w:color="auto" w:fill="FFFFFF" w:themeFill="background1"/>
              <w:spacing w:before="0" w:beforeAutospacing="0" w:after="0" w:afterAutospacing="0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14:paraId="3FECE62B" w14:textId="77777777" w:rsidR="00212D8A" w:rsidRPr="00FD5367" w:rsidRDefault="00212D8A" w:rsidP="004D52D7">
      <w:pPr>
        <w:rPr>
          <w:rFonts w:ascii="Calibri" w:hAnsi="Calibri"/>
          <w:b/>
          <w:sz w:val="22"/>
          <w:szCs w:val="22"/>
        </w:rPr>
      </w:pPr>
    </w:p>
    <w:p w14:paraId="7E46DB1B" w14:textId="77777777" w:rsidR="00496D35" w:rsidRPr="00FD5367" w:rsidRDefault="00496D35" w:rsidP="004D52D7">
      <w:pPr>
        <w:rPr>
          <w:rFonts w:ascii="Calibri" w:hAnsi="Calibri"/>
          <w:b/>
          <w:sz w:val="22"/>
          <w:szCs w:val="22"/>
        </w:rPr>
      </w:pPr>
    </w:p>
    <w:sectPr w:rsidR="00496D35" w:rsidRPr="00FD5367" w:rsidSect="00211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521C4" w14:textId="77777777" w:rsidR="00023A92" w:rsidRDefault="00023A92" w:rsidP="0093137D">
      <w:r>
        <w:separator/>
      </w:r>
    </w:p>
  </w:endnote>
  <w:endnote w:type="continuationSeparator" w:id="0">
    <w:p w14:paraId="2E5EE5E8" w14:textId="77777777" w:rsidR="00023A92" w:rsidRDefault="00023A92" w:rsidP="0093137D">
      <w:r>
        <w:continuationSeparator/>
      </w:r>
    </w:p>
  </w:endnote>
  <w:endnote w:type="continuationNotice" w:id="1">
    <w:p w14:paraId="5FB8062E" w14:textId="77777777" w:rsidR="00023A92" w:rsidRDefault="00023A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052B9" w14:textId="77777777" w:rsidR="00FD5367" w:rsidRDefault="00FD536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07089A" w14:textId="77777777" w:rsidR="00B300B8" w:rsidRDefault="00B300B8">
        <w:pPr xmlns:w="http://schemas.openxmlformats.org/wordprocessingml/2006/main">
          <w:pStyle w:val="Voettekst"/>
          <w:jc w:val="center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 w:rsidR="00FD5367">
          <w:rPr>
            <w:noProof/>
          </w:rPr>
          <w:t xml:space="preserve">2</w:t>
        </w:r>
        <w:r xmlns:w="http://schemas.openxmlformats.org/wordprocessingml/2006/main">
          <w:fldChar xmlns:w="http://schemas.openxmlformats.org/wordprocessingml/2006/main" w:fldCharType="end"/>
        </w:r>
      </w:p>
    </w:sdtContent>
  </w:sdt>
  <w:p w14:paraId="3CE1C0BB" w14:textId="77777777" w:rsidR="0093137D" w:rsidRDefault="0093137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B501B" w14:textId="77777777" w:rsidR="00FD5367" w:rsidRDefault="00FD53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092B1" w14:textId="77777777" w:rsidR="00023A92" w:rsidRDefault="00023A92" w:rsidP="0093137D">
      <w:r>
        <w:separator/>
      </w:r>
    </w:p>
  </w:footnote>
  <w:footnote w:type="continuationSeparator" w:id="0">
    <w:p w14:paraId="34448F71" w14:textId="77777777" w:rsidR="00023A92" w:rsidRDefault="00023A92" w:rsidP="0093137D">
      <w:r>
        <w:continuationSeparator/>
      </w:r>
    </w:p>
  </w:footnote>
  <w:footnote w:type="continuationNotice" w:id="1">
    <w:p w14:paraId="37EA1914" w14:textId="77777777" w:rsidR="00023A92" w:rsidRDefault="00023A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19516" w14:textId="77777777" w:rsidR="00FD5367" w:rsidRDefault="00FD536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C0CFE" w14:textId="77777777" w:rsidR="001622B5" w:rsidRDefault="27E3D275" w:rsidP="00824D2D">
    <w:pPr xmlns:w="http://schemas.openxmlformats.org/wordprocessingml/2006/main">
      <w:pStyle w:val="Koptekst"/>
      <w:jc w:val="center"/>
    </w:pP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  <w:lang w:val="nl-BE" w:eastAsia="nl-BE"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inline distT="0" distB="0" distL="0" distR="0" wp14:anchorId="1747C270" wp14:editId="36FAF2CB">
          <wp:extent cx="3105163" cy="122400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63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xmlns:w="http://schemas.openxmlformats.org/wordprocessingml/2006/main">
      <w:t xml:space="preserve">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7916A" w14:textId="77777777" w:rsidR="00FD5367" w:rsidRDefault="00FD536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E26DA"/>
    <w:multiLevelType w:val="hybridMultilevel"/>
    <w:tmpl w:val="962EC85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C480A"/>
    <w:multiLevelType w:val="hybridMultilevel"/>
    <w:tmpl w:val="B0CC2CF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C0F48"/>
    <w:multiLevelType w:val="hybridMultilevel"/>
    <w:tmpl w:val="E94A402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55233"/>
    <w:multiLevelType w:val="hybridMultilevel"/>
    <w:tmpl w:val="75ACB314"/>
    <w:lvl w:ilvl="0" w:tplc="05D4D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641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2B29D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3A80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BB463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2D224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3F86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F0E6C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CA030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203875"/>
    <w:multiLevelType w:val="hybridMultilevel"/>
    <w:tmpl w:val="962EC85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50F1B"/>
    <w:multiLevelType w:val="hybridMultilevel"/>
    <w:tmpl w:val="981282B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12D6B"/>
    <w:multiLevelType w:val="hybridMultilevel"/>
    <w:tmpl w:val="16DECC2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16681"/>
    <w:multiLevelType w:val="hybridMultilevel"/>
    <w:tmpl w:val="35323BF0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00626"/>
    <w:rsid w:val="0002158A"/>
    <w:rsid w:val="00023A92"/>
    <w:rsid w:val="000245A5"/>
    <w:rsid w:val="000305AD"/>
    <w:rsid w:val="0003582F"/>
    <w:rsid w:val="00046DE1"/>
    <w:rsid w:val="0005213E"/>
    <w:rsid w:val="000A4483"/>
    <w:rsid w:val="000C3494"/>
    <w:rsid w:val="00121C60"/>
    <w:rsid w:val="00127D30"/>
    <w:rsid w:val="00127D60"/>
    <w:rsid w:val="00130CA4"/>
    <w:rsid w:val="00136AF2"/>
    <w:rsid w:val="0015415D"/>
    <w:rsid w:val="001622B5"/>
    <w:rsid w:val="0016300B"/>
    <w:rsid w:val="00173B73"/>
    <w:rsid w:val="001838F3"/>
    <w:rsid w:val="001A248D"/>
    <w:rsid w:val="001A5EDC"/>
    <w:rsid w:val="001C4414"/>
    <w:rsid w:val="001F5D2A"/>
    <w:rsid w:val="00204FD5"/>
    <w:rsid w:val="00211799"/>
    <w:rsid w:val="00211D81"/>
    <w:rsid w:val="00212D8A"/>
    <w:rsid w:val="0022090B"/>
    <w:rsid w:val="00237A40"/>
    <w:rsid w:val="00240C06"/>
    <w:rsid w:val="00242218"/>
    <w:rsid w:val="00256339"/>
    <w:rsid w:val="00257115"/>
    <w:rsid w:val="00265FA7"/>
    <w:rsid w:val="0027056C"/>
    <w:rsid w:val="0027536D"/>
    <w:rsid w:val="00280682"/>
    <w:rsid w:val="002B63E0"/>
    <w:rsid w:val="002C1FEA"/>
    <w:rsid w:val="002C26C0"/>
    <w:rsid w:val="002E7AF9"/>
    <w:rsid w:val="002F5FC6"/>
    <w:rsid w:val="00327D63"/>
    <w:rsid w:val="00355B62"/>
    <w:rsid w:val="003775C4"/>
    <w:rsid w:val="00384E91"/>
    <w:rsid w:val="003B103A"/>
    <w:rsid w:val="003D1C5C"/>
    <w:rsid w:val="003E13A8"/>
    <w:rsid w:val="003E6E53"/>
    <w:rsid w:val="00400090"/>
    <w:rsid w:val="004442D5"/>
    <w:rsid w:val="00446398"/>
    <w:rsid w:val="004809EB"/>
    <w:rsid w:val="00496D35"/>
    <w:rsid w:val="00497408"/>
    <w:rsid w:val="004B5EDA"/>
    <w:rsid w:val="004D52D7"/>
    <w:rsid w:val="004D54D3"/>
    <w:rsid w:val="004E0EF9"/>
    <w:rsid w:val="004E3CD4"/>
    <w:rsid w:val="004F5274"/>
    <w:rsid w:val="004F74A5"/>
    <w:rsid w:val="005007F2"/>
    <w:rsid w:val="0050562F"/>
    <w:rsid w:val="0050689E"/>
    <w:rsid w:val="005254B6"/>
    <w:rsid w:val="00534E39"/>
    <w:rsid w:val="00540E6F"/>
    <w:rsid w:val="00554746"/>
    <w:rsid w:val="00555C62"/>
    <w:rsid w:val="00591FB4"/>
    <w:rsid w:val="005B499E"/>
    <w:rsid w:val="005C10C2"/>
    <w:rsid w:val="005C34AD"/>
    <w:rsid w:val="005C3A0B"/>
    <w:rsid w:val="005D3EE0"/>
    <w:rsid w:val="00607934"/>
    <w:rsid w:val="006409CF"/>
    <w:rsid w:val="0067482C"/>
    <w:rsid w:val="00676C9C"/>
    <w:rsid w:val="00683CF5"/>
    <w:rsid w:val="006B1DA3"/>
    <w:rsid w:val="006B7D0F"/>
    <w:rsid w:val="006C2533"/>
    <w:rsid w:val="006D79AD"/>
    <w:rsid w:val="006F1404"/>
    <w:rsid w:val="00720505"/>
    <w:rsid w:val="007375E1"/>
    <w:rsid w:val="007B1846"/>
    <w:rsid w:val="007C543E"/>
    <w:rsid w:val="007F19B6"/>
    <w:rsid w:val="00822659"/>
    <w:rsid w:val="00824D2D"/>
    <w:rsid w:val="008330E3"/>
    <w:rsid w:val="00844568"/>
    <w:rsid w:val="008671A6"/>
    <w:rsid w:val="00867890"/>
    <w:rsid w:val="00875A43"/>
    <w:rsid w:val="00885EFF"/>
    <w:rsid w:val="008A07C8"/>
    <w:rsid w:val="008F1CF8"/>
    <w:rsid w:val="009013E4"/>
    <w:rsid w:val="00915C11"/>
    <w:rsid w:val="0093137D"/>
    <w:rsid w:val="00943AC8"/>
    <w:rsid w:val="00946A8E"/>
    <w:rsid w:val="0095581F"/>
    <w:rsid w:val="009743DF"/>
    <w:rsid w:val="00993C22"/>
    <w:rsid w:val="009978F8"/>
    <w:rsid w:val="009A3BE1"/>
    <w:rsid w:val="009A6DD0"/>
    <w:rsid w:val="009B1B29"/>
    <w:rsid w:val="009C7F9A"/>
    <w:rsid w:val="009E315C"/>
    <w:rsid w:val="009E3DC0"/>
    <w:rsid w:val="009E432B"/>
    <w:rsid w:val="009E49FD"/>
    <w:rsid w:val="00A40834"/>
    <w:rsid w:val="00A466AC"/>
    <w:rsid w:val="00A511F5"/>
    <w:rsid w:val="00A522E8"/>
    <w:rsid w:val="00A81E0B"/>
    <w:rsid w:val="00A92DE7"/>
    <w:rsid w:val="00AB1CC1"/>
    <w:rsid w:val="00AC5619"/>
    <w:rsid w:val="00AD0CC5"/>
    <w:rsid w:val="00AD59A0"/>
    <w:rsid w:val="00AF100F"/>
    <w:rsid w:val="00AF7AC7"/>
    <w:rsid w:val="00B028F0"/>
    <w:rsid w:val="00B20A62"/>
    <w:rsid w:val="00B300B8"/>
    <w:rsid w:val="00B41305"/>
    <w:rsid w:val="00B57EBA"/>
    <w:rsid w:val="00B63F86"/>
    <w:rsid w:val="00B75863"/>
    <w:rsid w:val="00B95091"/>
    <w:rsid w:val="00BA02D5"/>
    <w:rsid w:val="00BC42ED"/>
    <w:rsid w:val="00BC4A68"/>
    <w:rsid w:val="00BD4CF2"/>
    <w:rsid w:val="00BE3E1B"/>
    <w:rsid w:val="00BE65BB"/>
    <w:rsid w:val="00BF14B0"/>
    <w:rsid w:val="00BF47D0"/>
    <w:rsid w:val="00C11570"/>
    <w:rsid w:val="00C22F7D"/>
    <w:rsid w:val="00C23F00"/>
    <w:rsid w:val="00C3640D"/>
    <w:rsid w:val="00C573E2"/>
    <w:rsid w:val="00C61F5F"/>
    <w:rsid w:val="00C82E27"/>
    <w:rsid w:val="00C840A9"/>
    <w:rsid w:val="00C9591B"/>
    <w:rsid w:val="00CA544F"/>
    <w:rsid w:val="00CB22E1"/>
    <w:rsid w:val="00CD096E"/>
    <w:rsid w:val="00CD48BB"/>
    <w:rsid w:val="00CE28D9"/>
    <w:rsid w:val="00D032B3"/>
    <w:rsid w:val="00D05BCD"/>
    <w:rsid w:val="00D238F5"/>
    <w:rsid w:val="00D565D4"/>
    <w:rsid w:val="00D81C57"/>
    <w:rsid w:val="00D94A2E"/>
    <w:rsid w:val="00D96A91"/>
    <w:rsid w:val="00D975DA"/>
    <w:rsid w:val="00D9760E"/>
    <w:rsid w:val="00DB0D11"/>
    <w:rsid w:val="00DB3D57"/>
    <w:rsid w:val="00DB5FC9"/>
    <w:rsid w:val="00E11F07"/>
    <w:rsid w:val="00E25999"/>
    <w:rsid w:val="00E32697"/>
    <w:rsid w:val="00E361F3"/>
    <w:rsid w:val="00E427BE"/>
    <w:rsid w:val="00E51B5F"/>
    <w:rsid w:val="00E559E1"/>
    <w:rsid w:val="00E7663D"/>
    <w:rsid w:val="00EA3493"/>
    <w:rsid w:val="00EB2938"/>
    <w:rsid w:val="00EE49DF"/>
    <w:rsid w:val="00F110A9"/>
    <w:rsid w:val="00F17048"/>
    <w:rsid w:val="00F55B7C"/>
    <w:rsid w:val="00F61274"/>
    <w:rsid w:val="00F6568D"/>
    <w:rsid w:val="00F673CC"/>
    <w:rsid w:val="00F72F8E"/>
    <w:rsid w:val="00F92166"/>
    <w:rsid w:val="00FA02F8"/>
    <w:rsid w:val="00FB493C"/>
    <w:rsid w:val="00FC233B"/>
    <w:rsid w:val="00FD5367"/>
    <w:rsid w:val="00FE079B"/>
    <w:rsid w:val="00FF0899"/>
    <w:rsid w:val="085D6F87"/>
    <w:rsid w:val="08E26A1E"/>
    <w:rsid w:val="0D38A2EA"/>
    <w:rsid w:val="0D8AA5B9"/>
    <w:rsid w:val="0E74A381"/>
    <w:rsid w:val="0FB39BF0"/>
    <w:rsid w:val="13F579D2"/>
    <w:rsid w:val="159BF14D"/>
    <w:rsid w:val="19130EBB"/>
    <w:rsid w:val="1AF43F28"/>
    <w:rsid w:val="20243D1D"/>
    <w:rsid w:val="22A761A4"/>
    <w:rsid w:val="2767A4AC"/>
    <w:rsid w:val="27E3D275"/>
    <w:rsid w:val="2A039A19"/>
    <w:rsid w:val="2E665A2E"/>
    <w:rsid w:val="302699A0"/>
    <w:rsid w:val="30617662"/>
    <w:rsid w:val="33BEA617"/>
    <w:rsid w:val="369ED9D9"/>
    <w:rsid w:val="38944CDA"/>
    <w:rsid w:val="38C1F9DA"/>
    <w:rsid w:val="3C695551"/>
    <w:rsid w:val="3EB30398"/>
    <w:rsid w:val="4333EA8E"/>
    <w:rsid w:val="43620E73"/>
    <w:rsid w:val="4577FDF9"/>
    <w:rsid w:val="4683A1CD"/>
    <w:rsid w:val="47ABE9A9"/>
    <w:rsid w:val="47BF9F75"/>
    <w:rsid w:val="47E0DC72"/>
    <w:rsid w:val="4E5C2CBE"/>
    <w:rsid w:val="57319B27"/>
    <w:rsid w:val="5B2EFC8B"/>
    <w:rsid w:val="60379634"/>
    <w:rsid w:val="61CD0E97"/>
    <w:rsid w:val="62A33238"/>
    <w:rsid w:val="63E47FDB"/>
    <w:rsid w:val="6450F658"/>
    <w:rsid w:val="662C62EE"/>
    <w:rsid w:val="69BE61DF"/>
    <w:rsid w:val="70528E3C"/>
    <w:rsid w:val="70863D29"/>
    <w:rsid w:val="718A7A01"/>
    <w:rsid w:val="79DD9174"/>
    <w:rsid w:val="7C231E05"/>
    <w:rsid w:val="7D72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923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137D"/>
    <w:rPr>
      <w:rFonts w:eastAsia="Times New Roman"/>
      <w:sz w:val="24"/>
    </w:rPr>
  </w:style>
  <w:style w:type="paragraph" w:styleId="Kop1">
    <w:name w:val="heading 1"/>
    <w:basedOn w:val="Standaard"/>
    <w:next w:val="Standaard"/>
    <w:link w:val="Kop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607934"/>
    <w:pPr>
      <w:keepNext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607934"/>
    <w:pPr>
      <w:spacing w:before="240" w:after="60"/>
      <w:outlineLvl w:val="6"/>
    </w:pPr>
    <w:rPr>
      <w:szCs w:val="24"/>
    </w:rPr>
  </w:style>
  <w:style w:type="paragraph" w:styleId="Kop8">
    <w:name w:val="heading 8"/>
    <w:basedOn w:val="Standaard"/>
    <w:next w:val="Standaard"/>
    <w:link w:val="Kop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0793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60793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607934"/>
    <w:rPr>
      <w:rFonts w:ascii="Arial" w:eastAsia="Times New Roman" w:hAnsi="Arial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607934"/>
    <w:rPr>
      <w:rFonts w:eastAsia="Times New Roman"/>
      <w:b/>
      <w:sz w:val="24"/>
      <w:lang w:val="fr"/>
    </w:rPr>
  </w:style>
  <w:style w:type="character" w:customStyle="1" w:styleId="Kop5Char">
    <w:name w:val="Kop 5 Char"/>
    <w:basedOn w:val="Standaardalinea-lettertype"/>
    <w:link w:val="Kop5"/>
    <w:rsid w:val="00607934"/>
    <w:rPr>
      <w:rFonts w:eastAsia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607934"/>
    <w:rPr>
      <w:rFonts w:eastAsia="Times New Roman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607934"/>
    <w:rPr>
      <w:rFonts w:eastAsia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607934"/>
    <w:rPr>
      <w:rFonts w:eastAsia="Times New Roman"/>
      <w:i/>
      <w:iCs/>
      <w:sz w:val="24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link w:val="Titel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customStyle="1" w:styleId="TitelChar">
    <w:name w:val="Titel Char"/>
    <w:basedOn w:val="Standaardalinea-lettertype"/>
    <w:link w:val="Titel"/>
    <w:rsid w:val="00607934"/>
    <w:rPr>
      <w:rFonts w:ascii="Trebuchet MS" w:eastAsia="Times New Roman" w:hAnsi="Trebuchet MS"/>
      <w:b/>
      <w:bCs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793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607934"/>
    <w:rPr>
      <w:b/>
      <w:bCs/>
    </w:rPr>
  </w:style>
  <w:style w:type="character" w:styleId="Nadruk">
    <w:name w:val="Emphasis"/>
    <w:basedOn w:val="Standaardalinea-lettertype"/>
    <w:qFormat/>
    <w:rsid w:val="00607934"/>
    <w:rPr>
      <w:i/>
      <w:iCs/>
    </w:rPr>
  </w:style>
  <w:style w:type="paragraph" w:styleId="Lijstalinea">
    <w:name w:val="List Paragraph"/>
    <w:basedOn w:val="Standaard"/>
    <w:uiPriority w:val="34"/>
    <w:qFormat/>
    <w:rsid w:val="0060793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137D"/>
    <w:rPr>
      <w:rFonts w:eastAsia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137D"/>
    <w:rPr>
      <w:rFonts w:eastAsia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137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3137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BE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thbottommargin">
    <w:name w:val="withbottommargin"/>
    <w:basedOn w:val="Standaard"/>
    <w:rsid w:val="00683CF5"/>
    <w:pPr>
      <w:spacing w:before="100" w:beforeAutospacing="1" w:after="100" w:afterAutospacing="1"/>
    </w:pPr>
    <w:rPr>
      <w:szCs w:val="24"/>
      <w:lang w:eastAsia="en-GB" w:val="fr"/>
    </w:rPr>
  </w:style>
  <w:style w:type="paragraph" w:styleId="Normaalweb">
    <w:name w:val="Normal (Web)"/>
    <w:basedOn w:val="Standaard"/>
    <w:uiPriority w:val="99"/>
    <w:unhideWhenUsed/>
    <w:rsid w:val="00C61F5F"/>
    <w:pPr>
      <w:spacing w:before="100" w:beforeAutospacing="1" w:after="100" w:afterAutospacing="1"/>
    </w:pPr>
    <w:rPr>
      <w:szCs w:val="24"/>
      <w:lang w:eastAsia="en-GB" w:val="fr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11570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3D1C5C"/>
    <w:pPr>
      <w:spacing w:before="100" w:beforeAutospacing="1" w:after="100" w:afterAutospacing="1"/>
    </w:pPr>
    <w:rPr>
      <w:szCs w:val="24"/>
      <w:lang w:eastAsia="nl-BE" w:val="fr"/>
    </w:rPr>
  </w:style>
  <w:style w:type="character" w:customStyle="1" w:styleId="normaltextrun">
    <w:name w:val="normaltextrun"/>
    <w:basedOn w:val="Standaardalinea-lettertype"/>
    <w:rsid w:val="003D1C5C"/>
  </w:style>
  <w:style w:type="character" w:customStyle="1" w:styleId="eop">
    <w:name w:val="eop"/>
    <w:basedOn w:val="Standaardalinea-lettertype"/>
    <w:rsid w:val="003D1C5C"/>
  </w:style>
  <w:style w:type="paragraph" w:styleId="Tekstopmerking">
    <w:name w:val="annotation text"/>
    <w:uiPriority w:val="99"/>
    <w:semiHidden/>
    <w:unhideWhenUsed/>
  </w:style>
  <w:style w:type="character" w:styleId="Verwijzingopmerking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A0A53C-2CBC-4502-AA1F-D19EF023A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FFDBC-1890-4743-AAB9-485D4D2844DC}"/>
</file>

<file path=customXml/itemProps3.xml><?xml version="1.0" encoding="utf-8"?>
<ds:datastoreItem xmlns:ds="http://schemas.openxmlformats.org/officeDocument/2006/customXml" ds:itemID="{08B94C3A-8DF5-4040-A113-C2E99C357AF8}"/>
</file>

<file path=customXml/itemProps4.xml><?xml version="1.0" encoding="utf-8"?>
<ds:datastoreItem xmlns:ds="http://schemas.openxmlformats.org/officeDocument/2006/customXml" ds:itemID="{293ED2C8-77E8-4B2B-8846-7B0395AF8B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1673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2020-11-18T19:13:00Z</dcterms:created>
  <dcterms:modified xsi:type="dcterms:W3CDTF">2020-11-18T19:13:00Z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