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B8C73" w14:textId="77777777" w:rsidR="00B63F86" w:rsidRPr="001838F3" w:rsidRDefault="00824D2D" w:rsidP="001838F3">
      <w:pPr>
        <w:pStyle w:val="Kop2"/>
        <w:jc w:val="center"/>
        <w:rPr>
          <w:rFonts w:asciiTheme="minorHAnsi" w:hAnsiTheme="minorHAnsi" w:cstheme="minorHAnsi"/>
          <w:i w:val="0"/>
          <w:sz w:val="32"/>
          <w:szCs w:val="32"/>
        </w:rPr>
      </w:pPr>
      <w:r>
        <w:rPr>
          <w:rFonts w:asciiTheme="minorHAnsi" w:hAnsiTheme="minorHAnsi"/>
          <w:i w:val="0"/>
          <w:sz w:val="32"/>
          <w:szCs w:val="32"/>
        </w:rPr>
        <w:t>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5AFCC9B4" w14:textId="77777777" w:rsidTr="5B653DA9">
        <w:trPr>
          <w:trHeight w:val="288"/>
        </w:trPr>
        <w:tc>
          <w:tcPr>
            <w:tcW w:w="1288" w:type="pct"/>
          </w:tcPr>
          <w:p w14:paraId="0AD7E82E" w14:textId="77777777" w:rsidR="009E315C" w:rsidRDefault="009E315C" w:rsidP="001838F3">
            <w:pPr>
              <w:spacing w:line="276" w:lineRule="auto"/>
              <w:rPr>
                <w:rFonts w:asciiTheme="minorHAnsi" w:hAnsiTheme="minorHAnsi" w:cstheme="minorHAnsi"/>
                <w:b/>
                <w:bCs/>
                <w:szCs w:val="24"/>
              </w:rPr>
            </w:pPr>
            <w:r>
              <w:rPr>
                <w:rFonts w:asciiTheme="minorHAnsi" w:hAnsiTheme="minorHAnsi"/>
                <w:b/>
                <w:bCs/>
                <w:szCs w:val="24"/>
              </w:rPr>
              <w:t>Module Title</w:t>
            </w:r>
          </w:p>
        </w:tc>
        <w:tc>
          <w:tcPr>
            <w:tcW w:w="3712" w:type="pct"/>
          </w:tcPr>
          <w:p w14:paraId="17F2DC5E" w14:textId="1EFC1697" w:rsidR="009E315C" w:rsidRPr="009A3BE1" w:rsidRDefault="003D1C5C" w:rsidP="001838F3">
            <w:pPr>
              <w:spacing w:line="276" w:lineRule="auto"/>
              <w:jc w:val="both"/>
              <w:rPr>
                <w:rFonts w:asciiTheme="minorHAnsi" w:hAnsiTheme="minorHAnsi" w:cstheme="minorHAnsi"/>
                <w:szCs w:val="24"/>
              </w:rPr>
            </w:pPr>
            <w:r>
              <w:rPr>
                <w:rFonts w:asciiTheme="minorHAnsi" w:hAnsiTheme="minorHAnsi"/>
                <w:szCs w:val="24"/>
              </w:rPr>
              <w:t>Do</w:t>
            </w:r>
            <w:r w:rsidR="00E34465">
              <w:rPr>
                <w:rFonts w:asciiTheme="minorHAnsi" w:hAnsiTheme="minorHAnsi"/>
                <w:szCs w:val="24"/>
              </w:rPr>
              <w:t>ing</w:t>
            </w:r>
          </w:p>
        </w:tc>
      </w:tr>
      <w:tr w:rsidR="00B63F86" w:rsidRPr="000900D8" w14:paraId="31C5BE11" w14:textId="77777777" w:rsidTr="5B653DA9">
        <w:trPr>
          <w:trHeight w:val="288"/>
        </w:trPr>
        <w:tc>
          <w:tcPr>
            <w:tcW w:w="1288" w:type="pct"/>
          </w:tcPr>
          <w:p w14:paraId="2ED2EA24" w14:textId="77777777" w:rsidR="00B63F86" w:rsidRPr="000900D8" w:rsidRDefault="00D975DA" w:rsidP="001838F3">
            <w:pPr>
              <w:spacing w:line="276" w:lineRule="auto"/>
              <w:rPr>
                <w:rFonts w:asciiTheme="minorHAnsi" w:hAnsiTheme="minorHAnsi" w:cstheme="minorHAnsi"/>
                <w:b/>
                <w:bCs/>
                <w:szCs w:val="24"/>
              </w:rPr>
            </w:pPr>
            <w:r>
              <w:rPr>
                <w:rFonts w:asciiTheme="minorHAnsi" w:hAnsiTheme="minorHAnsi"/>
                <w:b/>
                <w:bCs/>
                <w:szCs w:val="24"/>
              </w:rPr>
              <w:t>Title of Session</w:t>
            </w:r>
          </w:p>
        </w:tc>
        <w:tc>
          <w:tcPr>
            <w:tcW w:w="3712" w:type="pct"/>
          </w:tcPr>
          <w:p w14:paraId="6C6D2232" w14:textId="77777777" w:rsidR="00B63F86" w:rsidRPr="009A3BE1" w:rsidRDefault="003D1C5C" w:rsidP="001838F3">
            <w:pPr>
              <w:spacing w:line="276" w:lineRule="auto"/>
              <w:jc w:val="both"/>
              <w:rPr>
                <w:rFonts w:asciiTheme="minorHAnsi" w:hAnsiTheme="minorHAnsi" w:cstheme="minorHAnsi"/>
                <w:szCs w:val="24"/>
              </w:rPr>
            </w:pPr>
            <w:r>
              <w:rPr>
                <w:rFonts w:asciiTheme="minorHAnsi" w:hAnsiTheme="minorHAnsi"/>
                <w:szCs w:val="24"/>
              </w:rPr>
              <w:t xml:space="preserve">Revenue model </w:t>
            </w:r>
          </w:p>
        </w:tc>
      </w:tr>
      <w:tr w:rsidR="00B63F86" w:rsidRPr="000900D8" w14:paraId="17EBEE45" w14:textId="77777777" w:rsidTr="5B653DA9">
        <w:tc>
          <w:tcPr>
            <w:tcW w:w="1288" w:type="pct"/>
          </w:tcPr>
          <w:p w14:paraId="0A196D38" w14:textId="77777777" w:rsidR="00B63F86" w:rsidRPr="000900D8" w:rsidRDefault="005C3A0B" w:rsidP="001838F3">
            <w:pPr>
              <w:spacing w:line="276" w:lineRule="auto"/>
              <w:rPr>
                <w:rFonts w:asciiTheme="minorHAnsi" w:hAnsiTheme="minorHAnsi" w:cstheme="minorHAnsi"/>
                <w:b/>
                <w:bCs/>
                <w:szCs w:val="24"/>
              </w:rPr>
            </w:pPr>
            <w:r>
              <w:rPr>
                <w:rFonts w:asciiTheme="minorHAnsi" w:hAnsiTheme="minorHAnsi"/>
                <w:b/>
                <w:bCs/>
                <w:szCs w:val="24"/>
              </w:rPr>
              <w:t>Length of Session</w:t>
            </w:r>
          </w:p>
        </w:tc>
        <w:tc>
          <w:tcPr>
            <w:tcW w:w="3712" w:type="pct"/>
          </w:tcPr>
          <w:p w14:paraId="0C7FA50F" w14:textId="77777777" w:rsidR="00B63F86" w:rsidRPr="009A3BE1" w:rsidRDefault="00C3640D" w:rsidP="001838F3">
            <w:pPr>
              <w:spacing w:line="276" w:lineRule="auto"/>
              <w:jc w:val="both"/>
              <w:rPr>
                <w:rFonts w:asciiTheme="minorHAnsi" w:hAnsiTheme="minorHAnsi" w:cstheme="minorHAnsi"/>
                <w:szCs w:val="24"/>
              </w:rPr>
            </w:pPr>
            <w:r>
              <w:rPr>
                <w:rFonts w:asciiTheme="minorHAnsi" w:hAnsiTheme="minorHAnsi"/>
                <w:szCs w:val="24"/>
              </w:rPr>
              <w:t xml:space="preserve">2.5 hours  </w:t>
            </w:r>
          </w:p>
        </w:tc>
      </w:tr>
      <w:tr w:rsidR="0027536D" w:rsidRPr="003D1C5C" w14:paraId="57541336" w14:textId="77777777" w:rsidTr="5B653DA9">
        <w:tc>
          <w:tcPr>
            <w:tcW w:w="1288" w:type="pct"/>
          </w:tcPr>
          <w:p w14:paraId="51207AEC" w14:textId="77777777" w:rsidR="0027536D" w:rsidRDefault="005C3A0B" w:rsidP="001838F3">
            <w:pPr>
              <w:spacing w:line="276" w:lineRule="auto"/>
              <w:rPr>
                <w:rFonts w:asciiTheme="minorHAnsi" w:hAnsiTheme="minorHAnsi" w:cstheme="minorHAnsi"/>
                <w:b/>
                <w:bCs/>
                <w:szCs w:val="24"/>
              </w:rPr>
            </w:pPr>
            <w:r>
              <w:rPr>
                <w:rFonts w:asciiTheme="minorHAnsi" w:hAnsiTheme="minorHAnsi"/>
                <w:b/>
                <w:bCs/>
                <w:szCs w:val="24"/>
              </w:rPr>
              <w:t>Aim of Session</w:t>
            </w:r>
          </w:p>
        </w:tc>
        <w:tc>
          <w:tcPr>
            <w:tcW w:w="3712" w:type="pct"/>
          </w:tcPr>
          <w:p w14:paraId="66188FDE" w14:textId="77777777" w:rsidR="0027536D" w:rsidRPr="009A3BE1" w:rsidRDefault="00B95091" w:rsidP="5B653DA9">
            <w:pPr>
              <w:spacing w:line="276" w:lineRule="auto"/>
              <w:jc w:val="both"/>
              <w:rPr>
                <w:rFonts w:asciiTheme="minorHAnsi" w:hAnsiTheme="minorHAnsi" w:cstheme="minorBidi"/>
              </w:rPr>
            </w:pPr>
            <w:r>
              <w:rPr>
                <w:rFonts w:asciiTheme="minorHAnsi" w:hAnsiTheme="minorHAnsi"/>
              </w:rPr>
              <w:t>To get young people to think about what revenue models there are and to choose a revenue model for their pop-up</w:t>
            </w:r>
          </w:p>
        </w:tc>
      </w:tr>
      <w:tr w:rsidR="00534E39" w:rsidRPr="003D1C5C" w14:paraId="772698C2" w14:textId="77777777" w:rsidTr="5B653DA9">
        <w:trPr>
          <w:trHeight w:val="217"/>
        </w:trPr>
        <w:tc>
          <w:tcPr>
            <w:tcW w:w="1288" w:type="pct"/>
          </w:tcPr>
          <w:p w14:paraId="4F71D71B" w14:textId="77777777" w:rsidR="00534E39" w:rsidRDefault="005C3A0B" w:rsidP="001838F3">
            <w:pPr>
              <w:spacing w:line="276" w:lineRule="auto"/>
              <w:rPr>
                <w:rFonts w:asciiTheme="minorHAnsi" w:hAnsiTheme="minorHAnsi" w:cstheme="minorHAnsi"/>
                <w:b/>
                <w:bCs/>
                <w:szCs w:val="24"/>
              </w:rPr>
            </w:pPr>
            <w:r>
              <w:rPr>
                <w:rFonts w:asciiTheme="minorHAnsi" w:hAnsiTheme="minorHAnsi"/>
                <w:b/>
                <w:bCs/>
                <w:szCs w:val="24"/>
              </w:rPr>
              <w:t>Learning Outcomes</w:t>
            </w:r>
          </w:p>
        </w:tc>
        <w:tc>
          <w:tcPr>
            <w:tcW w:w="3712" w:type="pct"/>
          </w:tcPr>
          <w:p w14:paraId="5D561481" w14:textId="77777777" w:rsidR="4CB09250" w:rsidRDefault="4CB09250" w:rsidP="5B653DA9">
            <w:pPr>
              <w:pStyle w:val="paragraph"/>
              <w:spacing w:before="0" w:beforeAutospacing="0" w:after="0" w:afterAutospacing="0"/>
              <w:rPr>
                <w:rStyle w:val="normaltextrun"/>
                <w:rFonts w:ascii="Calibri" w:hAnsi="Calibri" w:cs="Calibri"/>
              </w:rPr>
            </w:pPr>
            <w:r>
              <w:rPr>
                <w:rStyle w:val="normaltextrun"/>
                <w:rFonts w:ascii="Calibri" w:hAnsi="Calibri"/>
              </w:rPr>
              <w:t xml:space="preserve">At the end of this module: </w:t>
            </w:r>
          </w:p>
          <w:p w14:paraId="4A5D6FB4" w14:textId="77777777" w:rsidR="003D1C5C" w:rsidRPr="009A3BE1" w:rsidRDefault="003D1C5C" w:rsidP="003D1C5C">
            <w:pPr>
              <w:pStyle w:val="paragraph"/>
              <w:numPr>
                <w:ilvl w:val="0"/>
                <w:numId w:val="5"/>
              </w:numPr>
              <w:spacing w:before="0" w:beforeAutospacing="0" w:after="0" w:afterAutospacing="0"/>
              <w:ind w:left="360" w:firstLine="0"/>
              <w:textAlignment w:val="baseline"/>
              <w:rPr>
                <w:rFonts w:ascii="Arial" w:hAnsi="Arial" w:cs="Arial"/>
              </w:rPr>
            </w:pPr>
            <w:r>
              <w:rPr>
                <w:rStyle w:val="normaltextrun"/>
                <w:rFonts w:ascii="Calibri" w:hAnsi="Calibri"/>
              </w:rPr>
              <w:t>Young people have further developed their concept</w:t>
            </w:r>
            <w:r>
              <w:rPr>
                <w:rStyle w:val="eop"/>
                <w:rFonts w:ascii="Calibri" w:hAnsi="Calibri"/>
              </w:rPr>
              <w:t> </w:t>
            </w:r>
          </w:p>
          <w:p w14:paraId="7D933A3B" w14:textId="77777777" w:rsidR="003D1C5C" w:rsidRPr="009A3BE1" w:rsidRDefault="003D1C5C" w:rsidP="003D1C5C">
            <w:pPr>
              <w:pStyle w:val="paragraph"/>
              <w:numPr>
                <w:ilvl w:val="0"/>
                <w:numId w:val="5"/>
              </w:numPr>
              <w:spacing w:before="0" w:beforeAutospacing="0" w:after="0" w:afterAutospacing="0"/>
              <w:ind w:left="360" w:firstLine="0"/>
              <w:textAlignment w:val="baseline"/>
              <w:rPr>
                <w:rFonts w:ascii="Calibri" w:hAnsi="Calibri" w:cs="Calibri"/>
              </w:rPr>
            </w:pPr>
            <w:r>
              <w:rPr>
                <w:rStyle w:val="normaltextrun"/>
                <w:rFonts w:ascii="Calibri" w:hAnsi="Calibri"/>
              </w:rPr>
              <w:t>Young people have a basic understanding of marketing, communication, financial plans and sales</w:t>
            </w:r>
            <w:r>
              <w:rPr>
                <w:rStyle w:val="eop"/>
                <w:rFonts w:ascii="Calibri" w:hAnsi="Calibri"/>
              </w:rPr>
              <w:t> </w:t>
            </w:r>
          </w:p>
          <w:p w14:paraId="142DF494" w14:textId="77777777" w:rsidR="003D1C5C" w:rsidRPr="009A3BE1" w:rsidRDefault="003D1C5C" w:rsidP="003D1C5C">
            <w:pPr>
              <w:pStyle w:val="paragraph"/>
              <w:numPr>
                <w:ilvl w:val="0"/>
                <w:numId w:val="5"/>
              </w:numPr>
              <w:spacing w:before="0" w:beforeAutospacing="0" w:after="0" w:afterAutospacing="0"/>
              <w:ind w:left="360" w:firstLine="0"/>
              <w:textAlignment w:val="baseline"/>
              <w:rPr>
                <w:rFonts w:ascii="Calibri" w:hAnsi="Calibri" w:cs="Calibri"/>
              </w:rPr>
            </w:pPr>
            <w:r>
              <w:rPr>
                <w:rStyle w:val="normaltextrun"/>
                <w:rFonts w:ascii="Calibri" w:hAnsi="Calibri"/>
              </w:rPr>
              <w:t>Young people can apply this knowledge to their pop-up</w:t>
            </w:r>
            <w:r>
              <w:rPr>
                <w:rStyle w:val="eop"/>
                <w:rFonts w:ascii="Calibri" w:hAnsi="Calibri"/>
              </w:rPr>
              <w:t> </w:t>
            </w:r>
          </w:p>
          <w:p w14:paraId="420C9115" w14:textId="77777777" w:rsidR="00173B73" w:rsidRPr="008E3004" w:rsidRDefault="00173B73" w:rsidP="001838F3">
            <w:pPr>
              <w:spacing w:line="276" w:lineRule="auto"/>
              <w:jc w:val="both"/>
              <w:rPr>
                <w:rFonts w:asciiTheme="minorHAnsi" w:hAnsiTheme="minorHAnsi" w:cstheme="minorHAnsi"/>
                <w:szCs w:val="24"/>
              </w:rPr>
            </w:pPr>
          </w:p>
        </w:tc>
      </w:tr>
      <w:tr w:rsidR="00DB5FC9" w:rsidRPr="009A3BE1" w14:paraId="4430D47D" w14:textId="77777777" w:rsidTr="5B653DA9">
        <w:tc>
          <w:tcPr>
            <w:tcW w:w="1288" w:type="pct"/>
          </w:tcPr>
          <w:p w14:paraId="1EBF4B48" w14:textId="77777777" w:rsidR="00DB5FC9" w:rsidRDefault="00173B73" w:rsidP="001838F3">
            <w:pPr>
              <w:spacing w:line="276" w:lineRule="auto"/>
              <w:rPr>
                <w:rFonts w:asciiTheme="minorHAnsi" w:hAnsiTheme="minorHAnsi" w:cstheme="minorHAnsi"/>
                <w:b/>
                <w:bCs/>
                <w:szCs w:val="24"/>
              </w:rPr>
            </w:pPr>
            <w:proofErr w:type="spellStart"/>
            <w:r>
              <w:rPr>
                <w:rFonts w:asciiTheme="minorHAnsi" w:hAnsiTheme="minorHAnsi"/>
                <w:b/>
                <w:bCs/>
                <w:szCs w:val="24"/>
              </w:rPr>
              <w:t>EntreComp</w:t>
            </w:r>
            <w:proofErr w:type="spellEnd"/>
            <w:r>
              <w:rPr>
                <w:rFonts w:asciiTheme="minorHAnsi" w:hAnsiTheme="minorHAnsi"/>
                <w:b/>
                <w:bCs/>
                <w:szCs w:val="24"/>
              </w:rPr>
              <w:t xml:space="preserve"> Competences Gained</w:t>
            </w:r>
          </w:p>
        </w:tc>
        <w:tc>
          <w:tcPr>
            <w:tcW w:w="3712" w:type="pct"/>
          </w:tcPr>
          <w:p w14:paraId="2BB7C5ED" w14:textId="77777777" w:rsidR="00DB5FC9" w:rsidRPr="009A3BE1" w:rsidRDefault="009A3BE1" w:rsidP="001838F3">
            <w:pPr>
              <w:spacing w:line="276" w:lineRule="auto"/>
              <w:jc w:val="both"/>
              <w:rPr>
                <w:rFonts w:asciiTheme="minorHAnsi" w:hAnsiTheme="minorHAnsi" w:cstheme="minorHAnsi"/>
                <w:szCs w:val="24"/>
              </w:rPr>
            </w:pPr>
            <w:r>
              <w:rPr>
                <w:rFonts w:asciiTheme="minorHAnsi" w:hAnsiTheme="minorHAnsi"/>
                <w:szCs w:val="24"/>
              </w:rPr>
              <w:t xml:space="preserve">Mobilising resources, financial and economic literacy </w:t>
            </w:r>
          </w:p>
        </w:tc>
      </w:tr>
      <w:tr w:rsidR="00173B73" w:rsidRPr="000900D8" w14:paraId="0962CEB7" w14:textId="77777777" w:rsidTr="5B653DA9">
        <w:tc>
          <w:tcPr>
            <w:tcW w:w="1288" w:type="pct"/>
          </w:tcPr>
          <w:p w14:paraId="20548C83" w14:textId="77777777" w:rsidR="00173B73" w:rsidRDefault="00173B73" w:rsidP="001838F3">
            <w:pPr>
              <w:spacing w:line="276" w:lineRule="auto"/>
              <w:rPr>
                <w:rFonts w:asciiTheme="minorHAnsi" w:hAnsiTheme="minorHAnsi" w:cstheme="minorHAnsi"/>
                <w:b/>
                <w:bCs/>
                <w:szCs w:val="24"/>
              </w:rPr>
            </w:pPr>
            <w:r>
              <w:rPr>
                <w:rFonts w:asciiTheme="minorHAnsi" w:hAnsiTheme="minorHAnsi"/>
                <w:b/>
                <w:bCs/>
                <w:szCs w:val="24"/>
              </w:rPr>
              <w:t>Employability Skills Gained</w:t>
            </w:r>
          </w:p>
        </w:tc>
        <w:tc>
          <w:tcPr>
            <w:tcW w:w="3712" w:type="pct"/>
          </w:tcPr>
          <w:p w14:paraId="669F53E8" w14:textId="77777777" w:rsidR="00173B73" w:rsidRPr="009A3BE1" w:rsidRDefault="009A3BE1" w:rsidP="001838F3">
            <w:pPr>
              <w:pStyle w:val="withbottommargin"/>
              <w:spacing w:before="0" w:beforeAutospacing="0" w:after="0" w:afterAutospacing="0" w:line="276" w:lineRule="auto"/>
              <w:rPr>
                <w:rFonts w:ascii="Calibri" w:hAnsi="Calibri" w:cs="Calibri"/>
                <w:color w:val="000000"/>
              </w:rPr>
            </w:pPr>
            <w:r>
              <w:rPr>
                <w:rFonts w:ascii="Calibri" w:hAnsi="Calibri"/>
                <w:color w:val="000000"/>
              </w:rPr>
              <w:t xml:space="preserve">Communication, commercial awareness </w:t>
            </w:r>
          </w:p>
        </w:tc>
      </w:tr>
      <w:tr w:rsidR="008671A6" w:rsidRPr="000900D8" w14:paraId="41D06729" w14:textId="77777777" w:rsidTr="5B653DA9">
        <w:tc>
          <w:tcPr>
            <w:tcW w:w="1288" w:type="pct"/>
          </w:tcPr>
          <w:p w14:paraId="2EA0F762" w14:textId="77777777" w:rsidR="008671A6" w:rsidRDefault="008671A6" w:rsidP="001838F3">
            <w:pPr>
              <w:spacing w:line="276" w:lineRule="auto"/>
              <w:rPr>
                <w:rFonts w:asciiTheme="minorHAnsi" w:hAnsiTheme="minorHAnsi" w:cstheme="minorHAnsi"/>
                <w:b/>
                <w:bCs/>
                <w:szCs w:val="24"/>
              </w:rPr>
            </w:pPr>
            <w:r>
              <w:rPr>
                <w:rFonts w:asciiTheme="minorHAnsi" w:hAnsiTheme="minorHAnsi"/>
                <w:b/>
                <w:bCs/>
                <w:szCs w:val="24"/>
              </w:rPr>
              <w:t xml:space="preserve">Delivery: </w:t>
            </w:r>
            <w:r>
              <w:rPr>
                <w:rFonts w:asciiTheme="minorHAnsi" w:hAnsiTheme="minorHAnsi"/>
                <w:szCs w:val="24"/>
              </w:rPr>
              <w:t>Online; Offline</w:t>
            </w:r>
          </w:p>
        </w:tc>
        <w:tc>
          <w:tcPr>
            <w:tcW w:w="3712" w:type="pct"/>
          </w:tcPr>
          <w:p w14:paraId="703F2737" w14:textId="77777777" w:rsidR="00AF7AC7" w:rsidRPr="009A3BE1" w:rsidRDefault="00D032B3" w:rsidP="001838F3">
            <w:pPr>
              <w:pStyle w:val="withbottommargin"/>
              <w:spacing w:before="0" w:beforeAutospacing="0" w:after="0" w:afterAutospacing="0" w:line="276" w:lineRule="auto"/>
              <w:rPr>
                <w:rFonts w:asciiTheme="minorHAnsi" w:hAnsiTheme="minorHAnsi" w:cstheme="minorHAnsi"/>
              </w:rPr>
            </w:pPr>
            <w:r>
              <w:rPr>
                <w:rFonts w:asciiTheme="minorHAnsi" w:hAnsiTheme="minorHAnsi"/>
              </w:rPr>
              <w:t>Online &amp; Offline</w:t>
            </w:r>
          </w:p>
        </w:tc>
      </w:tr>
      <w:tr w:rsidR="00384E91" w:rsidRPr="000900D8" w14:paraId="7E1C8C31" w14:textId="77777777" w:rsidTr="5B653DA9">
        <w:tc>
          <w:tcPr>
            <w:tcW w:w="1288" w:type="pct"/>
          </w:tcPr>
          <w:p w14:paraId="7312653C" w14:textId="77777777" w:rsidR="00384E91" w:rsidRDefault="00384E91" w:rsidP="001838F3">
            <w:pPr>
              <w:spacing w:line="276" w:lineRule="auto"/>
              <w:rPr>
                <w:rFonts w:asciiTheme="minorHAnsi" w:hAnsiTheme="minorHAnsi" w:cstheme="minorHAnsi"/>
                <w:b/>
                <w:bCs/>
                <w:szCs w:val="24"/>
              </w:rPr>
            </w:pPr>
            <w:r>
              <w:rPr>
                <w:rFonts w:asciiTheme="minorHAnsi" w:hAnsiTheme="minorHAnsi"/>
                <w:b/>
                <w:bCs/>
                <w:szCs w:val="24"/>
              </w:rPr>
              <w:t>Number of Activities (duration)</w:t>
            </w:r>
          </w:p>
        </w:tc>
        <w:tc>
          <w:tcPr>
            <w:tcW w:w="3712" w:type="pct"/>
          </w:tcPr>
          <w:p w14:paraId="23C2AABB" w14:textId="77777777" w:rsidR="009E49FD" w:rsidRPr="009A3BE1" w:rsidRDefault="00555C62" w:rsidP="64C4B9B1">
            <w:pPr>
              <w:pStyle w:val="withbottommargin"/>
              <w:spacing w:before="0" w:beforeAutospacing="0" w:after="0" w:afterAutospacing="0" w:line="276" w:lineRule="auto"/>
              <w:rPr>
                <w:rFonts w:asciiTheme="minorHAnsi" w:eastAsiaTheme="minorEastAsia" w:hAnsiTheme="minorHAnsi" w:cstheme="minorBidi"/>
              </w:rPr>
            </w:pPr>
            <w:r>
              <w:rPr>
                <w:rFonts w:asciiTheme="minorHAnsi" w:hAnsiTheme="minorHAnsi"/>
              </w:rPr>
              <w:t xml:space="preserve">2 activities </w:t>
            </w:r>
          </w:p>
        </w:tc>
      </w:tr>
      <w:tr w:rsidR="00683CF5" w:rsidRPr="003D1C5C" w14:paraId="137C99D1" w14:textId="77777777" w:rsidTr="5B653DA9">
        <w:tc>
          <w:tcPr>
            <w:tcW w:w="1288" w:type="pct"/>
            <w:vAlign w:val="center"/>
          </w:tcPr>
          <w:p w14:paraId="283B1FD9" w14:textId="77777777" w:rsidR="00683CF5" w:rsidRDefault="00204FD5" w:rsidP="001838F3">
            <w:pPr>
              <w:spacing w:line="276" w:lineRule="auto"/>
              <w:rPr>
                <w:rFonts w:asciiTheme="minorHAnsi" w:hAnsiTheme="minorHAnsi" w:cstheme="minorHAnsi"/>
                <w:b/>
                <w:bCs/>
                <w:szCs w:val="24"/>
              </w:rPr>
            </w:pPr>
            <w:r>
              <w:rPr>
                <w:rFonts w:asciiTheme="minorHAnsi" w:hAnsiTheme="minorHAnsi"/>
                <w:b/>
                <w:bCs/>
                <w:szCs w:val="24"/>
              </w:rPr>
              <w:t>Evaluation Activities</w:t>
            </w:r>
          </w:p>
        </w:tc>
        <w:tc>
          <w:tcPr>
            <w:tcW w:w="3712" w:type="pct"/>
          </w:tcPr>
          <w:p w14:paraId="7F419EF8" w14:textId="77777777" w:rsidR="00683CF5" w:rsidRPr="009A3BE1" w:rsidRDefault="00555C62" w:rsidP="001838F3">
            <w:pPr>
              <w:pStyle w:val="withbottommargin"/>
              <w:spacing w:before="0" w:beforeAutospacing="0" w:after="120" w:afterAutospacing="0" w:line="276" w:lineRule="auto"/>
              <w:rPr>
                <w:rFonts w:asciiTheme="minorHAnsi" w:eastAsiaTheme="minorHAnsi" w:hAnsiTheme="minorHAnsi" w:cstheme="minorBidi"/>
              </w:rPr>
            </w:pPr>
            <w:r>
              <w:rPr>
                <w:rFonts w:asciiTheme="minorHAnsi" w:hAnsiTheme="minorHAnsi"/>
              </w:rPr>
              <w:t xml:space="preserve">Discuss with the young people what they thought of the activity </w:t>
            </w:r>
          </w:p>
        </w:tc>
      </w:tr>
    </w:tbl>
    <w:p w14:paraId="2E259502" w14:textId="77777777" w:rsidR="00B63F86" w:rsidRPr="008E3004" w:rsidRDefault="00B63F86"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13892"/>
      </w:tblGrid>
      <w:tr w:rsidR="00B75863" w:rsidRPr="003D1C5C" w14:paraId="06640A9F" w14:textId="77777777" w:rsidTr="5B653DA9">
        <w:tc>
          <w:tcPr>
            <w:tcW w:w="13892" w:type="dxa"/>
            <w:tcBorders>
              <w:bottom w:val="single" w:sz="4" w:space="0" w:color="auto"/>
            </w:tcBorders>
            <w:shd w:val="clear" w:color="auto" w:fill="D9D9D9" w:themeFill="background1" w:themeFillShade="D9"/>
          </w:tcPr>
          <w:p w14:paraId="72D23C66" w14:textId="77777777" w:rsidR="00B75863" w:rsidRPr="00591FB4"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Activity 1: What revenue models are there? </w:t>
            </w:r>
          </w:p>
        </w:tc>
      </w:tr>
      <w:tr w:rsidR="00F673CC" w:rsidRPr="003D1C5C" w14:paraId="394D1B17" w14:textId="77777777" w:rsidTr="5B653DA9">
        <w:tc>
          <w:tcPr>
            <w:tcW w:w="13892" w:type="dxa"/>
            <w:tcBorders>
              <w:bottom w:val="single" w:sz="4" w:space="0" w:color="auto"/>
            </w:tcBorders>
            <w:shd w:val="clear" w:color="auto" w:fill="auto"/>
          </w:tcPr>
          <w:p w14:paraId="46F82916" w14:textId="77777777" w:rsidR="00F673CC" w:rsidRPr="00FB493C" w:rsidRDefault="00F61274"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Duration: 30 minutes</w:t>
            </w:r>
            <w:r>
              <w:rPr>
                <w:rFonts w:asciiTheme="minorHAnsi" w:hAnsiTheme="minorHAnsi"/>
              </w:rPr>
              <w:t xml:space="preserve"> </w:t>
            </w:r>
          </w:p>
        </w:tc>
      </w:tr>
      <w:tr w:rsidR="00B75863" w:rsidRPr="00E34465" w14:paraId="7CAC7273" w14:textId="77777777" w:rsidTr="5B653DA9">
        <w:tc>
          <w:tcPr>
            <w:tcW w:w="13892" w:type="dxa"/>
            <w:tcBorders>
              <w:top w:val="single" w:sz="4" w:space="0" w:color="auto"/>
            </w:tcBorders>
          </w:tcPr>
          <w:p w14:paraId="5E1522FC" w14:textId="77777777" w:rsidR="00CE28D9" w:rsidRDefault="504B91B5"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Sources:</w:t>
            </w:r>
          </w:p>
          <w:p w14:paraId="6BEC1162" w14:textId="1C9F65A6" w:rsidR="00BE3E1B" w:rsidRDefault="00BE3E1B"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rPr>
              <w:t>There is a PP</w:t>
            </w:r>
            <w:r w:rsidR="00E34465">
              <w:rPr>
                <w:rFonts w:asciiTheme="minorHAnsi" w:hAnsiTheme="minorHAnsi"/>
              </w:rPr>
              <w:t>T</w:t>
            </w:r>
            <w:r>
              <w:rPr>
                <w:rFonts w:asciiTheme="minorHAnsi" w:hAnsiTheme="minorHAnsi"/>
              </w:rPr>
              <w:t xml:space="preserve"> that can be used: </w:t>
            </w:r>
            <w:r w:rsidR="009E3610">
              <w:rPr>
                <w:rFonts w:asciiTheme="minorHAnsi" w:hAnsiTheme="minorHAnsi"/>
              </w:rPr>
              <w:t>[only in Dutch]</w:t>
            </w:r>
          </w:p>
          <w:p w14:paraId="5A63D5C2" w14:textId="77777777" w:rsidR="00496D35" w:rsidRPr="00CE28D9" w:rsidRDefault="00496D35" w:rsidP="1CFC3ADE">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lastRenderedPageBreak/>
              <w:t xml:space="preserve">Based on the Jong </w:t>
            </w:r>
            <w:proofErr w:type="spellStart"/>
            <w:r>
              <w:rPr>
                <w:rFonts w:asciiTheme="minorHAnsi" w:hAnsiTheme="minorHAnsi"/>
              </w:rPr>
              <w:t>Ondernemen</w:t>
            </w:r>
            <w:proofErr w:type="spellEnd"/>
            <w:r>
              <w:rPr>
                <w:rFonts w:asciiTheme="minorHAnsi" w:hAnsiTheme="minorHAnsi"/>
              </w:rPr>
              <w:t xml:space="preserve"> programme. See also advice for Jong </w:t>
            </w:r>
            <w:proofErr w:type="spellStart"/>
            <w:r>
              <w:rPr>
                <w:rFonts w:asciiTheme="minorHAnsi" w:hAnsiTheme="minorHAnsi"/>
              </w:rPr>
              <w:t>Ondernemen</w:t>
            </w:r>
            <w:proofErr w:type="spellEnd"/>
            <w:r>
              <w:rPr>
                <w:rFonts w:asciiTheme="minorHAnsi" w:hAnsiTheme="minorHAnsi"/>
              </w:rPr>
              <w:t xml:space="preserve"> teachers / coaches: link</w:t>
            </w:r>
          </w:p>
          <w:p w14:paraId="430C68BD" w14:textId="4B3708AB" w:rsidR="00496D35" w:rsidRPr="00CE28D9" w:rsidRDefault="5796E77E" w:rsidP="5B653DA9">
            <w:pPr>
              <w:pStyle w:val="withbottommargin"/>
              <w:spacing w:before="0" w:beforeAutospacing="0" w:after="120" w:afterAutospacing="0"/>
              <w:rPr>
                <w:rFonts w:asciiTheme="minorHAnsi" w:eastAsiaTheme="minorEastAsia" w:hAnsiTheme="minorHAnsi" w:cstheme="minorBidi"/>
              </w:rPr>
            </w:pPr>
            <w:r>
              <w:t xml:space="preserve">More information about all revenue models and examples on the </w:t>
            </w:r>
            <w:proofErr w:type="spellStart"/>
            <w:r>
              <w:t>Liantis</w:t>
            </w:r>
            <w:proofErr w:type="spellEnd"/>
            <w:r>
              <w:t xml:space="preserve"> blog</w:t>
            </w:r>
            <w:r>
              <w:rPr>
                <w:rFonts w:asciiTheme="minorHAnsi" w:hAnsiTheme="minorHAnsi"/>
              </w:rPr>
              <w:t xml:space="preserve"> (</w:t>
            </w:r>
            <w:hyperlink r:id="rId11">
              <w:r>
                <w:rPr>
                  <w:rStyle w:val="Hyperlink"/>
                  <w:rFonts w:asciiTheme="minorHAnsi" w:hAnsiTheme="minorHAnsi"/>
                </w:rPr>
                <w:t>https://blog.liantis.be/nl/zelfstandig-worden/verdienmodel-kiezen-voor-mijn-zaak</w:t>
              </w:r>
            </w:hyperlink>
            <w:r>
              <w:rPr>
                <w:rFonts w:asciiTheme="minorHAnsi" w:hAnsiTheme="minorHAnsi"/>
              </w:rPr>
              <w:t>)</w:t>
            </w:r>
            <w:r w:rsidR="007B7778">
              <w:rPr>
                <w:rFonts w:asciiTheme="minorHAnsi" w:hAnsiTheme="minorHAnsi"/>
              </w:rPr>
              <w:t xml:space="preserve"> [in Dutch]</w:t>
            </w:r>
          </w:p>
          <w:p w14:paraId="4E1AFEC4" w14:textId="77777777" w:rsidR="00496D35" w:rsidRPr="008E3004" w:rsidRDefault="537A81D4" w:rsidP="613A01BA">
            <w:pPr>
              <w:pStyle w:val="withbottommargin"/>
              <w:spacing w:before="0" w:beforeAutospacing="0" w:after="120" w:afterAutospacing="0"/>
              <w:rPr>
                <w:rFonts w:asciiTheme="minorHAnsi" w:eastAsiaTheme="minorEastAsia" w:hAnsiTheme="minorHAnsi" w:cstheme="minorBidi"/>
                <w:lang w:val="fr-BE"/>
              </w:rPr>
            </w:pPr>
            <w:r w:rsidRPr="008E3004">
              <w:rPr>
                <w:rFonts w:asciiTheme="minorHAnsi" w:hAnsiTheme="minorHAnsi"/>
                <w:lang w:val="fr-BE"/>
              </w:rPr>
              <w:t xml:space="preserve">Revenue </w:t>
            </w:r>
            <w:proofErr w:type="spellStart"/>
            <w:r w:rsidRPr="008E3004">
              <w:rPr>
                <w:rFonts w:asciiTheme="minorHAnsi" w:hAnsiTheme="minorHAnsi"/>
                <w:lang w:val="fr-BE"/>
              </w:rPr>
              <w:t>models</w:t>
            </w:r>
            <w:proofErr w:type="spellEnd"/>
            <w:r w:rsidRPr="008E3004">
              <w:rPr>
                <w:rFonts w:asciiTheme="minorHAnsi" w:hAnsiTheme="minorHAnsi"/>
                <w:lang w:val="fr-BE"/>
              </w:rPr>
              <w:t xml:space="preserve"> </w:t>
            </w:r>
            <w:proofErr w:type="spellStart"/>
            <w:r w:rsidRPr="008E3004">
              <w:rPr>
                <w:rFonts w:asciiTheme="minorHAnsi" w:hAnsiTheme="minorHAnsi"/>
                <w:lang w:val="fr-BE"/>
              </w:rPr>
              <w:t>video</w:t>
            </w:r>
            <w:proofErr w:type="spellEnd"/>
            <w:r w:rsidRPr="008E3004">
              <w:rPr>
                <w:rFonts w:asciiTheme="minorHAnsi" w:hAnsiTheme="minorHAnsi"/>
                <w:lang w:val="fr-BE"/>
              </w:rPr>
              <w:t xml:space="preserve">: </w:t>
            </w:r>
            <w:hyperlink r:id="rId12">
              <w:r w:rsidRPr="008E3004">
                <w:rPr>
                  <w:rStyle w:val="Hyperlink"/>
                  <w:rFonts w:asciiTheme="minorHAnsi" w:hAnsiTheme="minorHAnsi"/>
                  <w:lang w:val="fr-BE"/>
                </w:rPr>
                <w:t>https://www.youtube.com/watch?v=pLjAp0E96i8&amp;feature=youtu.be</w:t>
              </w:r>
            </w:hyperlink>
          </w:p>
        </w:tc>
      </w:tr>
      <w:tr w:rsidR="001A5EDC" w:rsidRPr="00C3640D" w14:paraId="18CE6C92" w14:textId="77777777" w:rsidTr="5B653DA9">
        <w:tc>
          <w:tcPr>
            <w:tcW w:w="13892" w:type="dxa"/>
          </w:tcPr>
          <w:p w14:paraId="7EAFB064" w14:textId="77777777" w:rsidR="001A5EDC" w:rsidRPr="00C3640D" w:rsidRDefault="19084F0E" w:rsidP="555AB5A8">
            <w:pPr>
              <w:pStyle w:val="withbottommargin"/>
              <w:spacing w:before="0" w:beforeAutospacing="0" w:after="120" w:afterAutospacing="0"/>
              <w:rPr>
                <w:rFonts w:asciiTheme="minorHAnsi" w:eastAsiaTheme="minorEastAsia" w:hAnsiTheme="minorHAnsi" w:cstheme="minorBidi"/>
              </w:rPr>
            </w:pPr>
            <w:r>
              <w:rPr>
                <w:rFonts w:asciiTheme="minorHAnsi" w:hAnsiTheme="minorHAnsi"/>
                <w:b/>
                <w:bCs/>
              </w:rPr>
              <w:lastRenderedPageBreak/>
              <w:t xml:space="preserve">Facilitator/Learner Guidance: </w:t>
            </w:r>
            <w:r>
              <w:rPr>
                <w:rFonts w:asciiTheme="minorHAnsi" w:hAnsiTheme="minorHAnsi"/>
              </w:rPr>
              <w:t xml:space="preserve">Ideally, the teacher will be able to support the PowerPoint with examples from the young people’s experience or the school environment. </w:t>
            </w:r>
          </w:p>
          <w:p w14:paraId="350EEE08" w14:textId="77777777" w:rsidR="001A5EDC" w:rsidRPr="00C3640D" w:rsidRDefault="1B854A1F" w:rsidP="555AB5A8">
            <w:pPr>
              <w:pStyle w:val="withbottommargin"/>
              <w:spacing w:before="0" w:beforeAutospacing="0" w:after="120" w:afterAutospacing="0"/>
            </w:pPr>
            <w:r>
              <w:rPr>
                <w:rFonts w:ascii="Calibri" w:hAnsi="Calibri"/>
              </w:rPr>
              <w:t>It would also be instructive for an entrepreneur from the local area to tell the young people at the start of the session how he/she developed his/her revenue model, for example.  The young people can then answer the questions as a group and ask the entrepreneur for advice if they are uncertain. Another option is for the school to record videos of entrepreneurs in the area relating to various topics covered during the SYU programme and make these available to the students for inspiration.</w:t>
            </w:r>
          </w:p>
        </w:tc>
      </w:tr>
      <w:tr w:rsidR="003B103A" w:rsidRPr="00CE28D9" w14:paraId="3375CF54" w14:textId="77777777" w:rsidTr="5B653DA9">
        <w:tc>
          <w:tcPr>
            <w:tcW w:w="13892" w:type="dxa"/>
          </w:tcPr>
          <w:p w14:paraId="4227D157" w14:textId="77777777" w:rsidR="00BE3E1B" w:rsidRDefault="00D565D4" w:rsidP="0002158A">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 xml:space="preserve">Details:  </w:t>
            </w:r>
          </w:p>
          <w:p w14:paraId="0C96C835" w14:textId="77777777" w:rsidR="006B7D0F" w:rsidRPr="00540E6F" w:rsidRDefault="344768D4" w:rsidP="5B653DA9">
            <w:pPr>
              <w:pStyle w:val="Normaalweb"/>
              <w:shd w:val="clear" w:color="auto" w:fill="FFFFFF" w:themeFill="background1"/>
              <w:spacing w:before="0" w:beforeAutospacing="0" w:after="0" w:afterAutospacing="0"/>
              <w:rPr>
                <w:rFonts w:asciiTheme="minorHAnsi" w:eastAsiaTheme="minorEastAsia" w:hAnsiTheme="minorHAnsi" w:cstheme="minorBidi"/>
                <w:b/>
                <w:bCs/>
              </w:rPr>
            </w:pPr>
            <w:r>
              <w:rPr>
                <w:rFonts w:asciiTheme="minorHAnsi" w:hAnsiTheme="minorHAnsi"/>
              </w:rPr>
              <w:t>The different phases of this activity are as follows:</w:t>
            </w:r>
          </w:p>
          <w:p w14:paraId="0F8B4551" w14:textId="77777777" w:rsidR="006B1DA3" w:rsidRDefault="00CE28D9" w:rsidP="00CE28D9">
            <w:pPr>
              <w:pStyle w:val="Normaalweb"/>
              <w:numPr>
                <w:ilvl w:val="0"/>
                <w:numId w:val="6"/>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The young people are shown a short video in which various revenue models are presented by means of testimonials from entrepreneurs. </w:t>
            </w:r>
          </w:p>
          <w:p w14:paraId="6CEEE068" w14:textId="77777777" w:rsidR="00CE28D9" w:rsidRDefault="291FE0AA" w:rsidP="5B653DA9">
            <w:pPr>
              <w:pStyle w:val="Normaalweb"/>
              <w:numPr>
                <w:ilvl w:val="0"/>
                <w:numId w:val="6"/>
              </w:numPr>
              <w:shd w:val="clear" w:color="auto" w:fill="FFFFFF" w:themeFill="background1"/>
              <w:spacing w:before="0" w:beforeAutospacing="0" w:after="0" w:afterAutospacing="0"/>
              <w:rPr>
                <w:rFonts w:asciiTheme="minorHAnsi" w:eastAsiaTheme="minorEastAsia" w:hAnsiTheme="minorHAnsi" w:cstheme="minorBidi"/>
              </w:rPr>
            </w:pPr>
            <w:r>
              <w:rPr>
                <w:rFonts w:asciiTheme="minorHAnsi" w:hAnsiTheme="minorHAnsi"/>
              </w:rPr>
              <w:t xml:space="preserve">The young people list which revenue models were discussed: price per product, price per service, hourly rate, price per job and subscription. In addition to the revenue models discussed in the video, several other revenue models are discussed. For example, a given service can be offered free of charge to the </w:t>
            </w:r>
            <w:r w:rsidR="008E3004">
              <w:rPr>
                <w:rFonts w:asciiTheme="minorHAnsi" w:hAnsiTheme="minorHAnsi"/>
              </w:rPr>
              <w:t>target group, but if there is</w:t>
            </w:r>
            <w:r>
              <w:rPr>
                <w:rFonts w:asciiTheme="minorHAnsi" w:hAnsiTheme="minorHAnsi"/>
              </w:rPr>
              <w:t xml:space="preserve"> advertising (YouTube is an obvious example), they pay for a more extensive version (the freemium model) or they pay for support. The young people are asked whether they know of any examples of these revenue models and whether they know of any other revenue models. </w:t>
            </w:r>
          </w:p>
          <w:p w14:paraId="2323E786" w14:textId="77777777" w:rsidR="00A466AC" w:rsidRPr="002E7AF9" w:rsidRDefault="00A466AC" w:rsidP="00CE28D9">
            <w:pPr>
              <w:pStyle w:val="Normaalweb"/>
              <w:numPr>
                <w:ilvl w:val="0"/>
                <w:numId w:val="6"/>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Desk research: the young people have previously identified their three main competitors. What revenue models are used by their competition?  </w:t>
            </w:r>
          </w:p>
        </w:tc>
      </w:tr>
    </w:tbl>
    <w:p w14:paraId="499FA694" w14:textId="77777777" w:rsidR="00212D8A" w:rsidRDefault="00212D8A" w:rsidP="004D52D7">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00496D35" w:rsidRPr="003D1C5C" w14:paraId="2D7EC79F" w14:textId="77777777" w:rsidTr="5B653DA9">
        <w:tc>
          <w:tcPr>
            <w:tcW w:w="13892" w:type="dxa"/>
            <w:tcBorders>
              <w:bottom w:val="single" w:sz="4" w:space="0" w:color="auto"/>
            </w:tcBorders>
            <w:shd w:val="clear" w:color="auto" w:fill="D9D9D9" w:themeFill="background1" w:themeFillShade="D9"/>
          </w:tcPr>
          <w:p w14:paraId="0CC6462C" w14:textId="77777777" w:rsidR="00496D35" w:rsidRPr="00591FB4" w:rsidRDefault="00496D35" w:rsidP="00E660BF">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Activity 2: Choosing a revenue model + pitch </w:t>
            </w:r>
          </w:p>
        </w:tc>
      </w:tr>
      <w:tr w:rsidR="00496D35" w:rsidRPr="003D1C5C" w14:paraId="344675DC" w14:textId="77777777" w:rsidTr="5B653DA9">
        <w:tc>
          <w:tcPr>
            <w:tcW w:w="13892" w:type="dxa"/>
            <w:tcBorders>
              <w:bottom w:val="single" w:sz="4" w:space="0" w:color="auto"/>
            </w:tcBorders>
            <w:shd w:val="clear" w:color="auto" w:fill="auto"/>
          </w:tcPr>
          <w:p w14:paraId="73BCFD18" w14:textId="77777777" w:rsidR="00496D35" w:rsidRPr="00FB493C" w:rsidRDefault="00496D35" w:rsidP="1CFC3ADE">
            <w:pPr>
              <w:pStyle w:val="withbottommargin"/>
              <w:spacing w:before="0" w:beforeAutospacing="0" w:after="120" w:afterAutospacing="0"/>
              <w:rPr>
                <w:rFonts w:asciiTheme="minorHAnsi" w:eastAsiaTheme="minorEastAsia" w:hAnsiTheme="minorHAnsi" w:cstheme="minorBidi"/>
              </w:rPr>
            </w:pPr>
            <w:r>
              <w:rPr>
                <w:rFonts w:asciiTheme="minorHAnsi" w:hAnsiTheme="minorHAnsi"/>
                <w:b/>
                <w:bCs/>
              </w:rPr>
              <w:t xml:space="preserve">Duration: 2 hours </w:t>
            </w:r>
          </w:p>
        </w:tc>
      </w:tr>
      <w:tr w:rsidR="00496D35" w:rsidRPr="003D1C5C" w14:paraId="5B1B825E" w14:textId="77777777" w:rsidTr="5B653DA9">
        <w:tc>
          <w:tcPr>
            <w:tcW w:w="13892" w:type="dxa"/>
            <w:tcBorders>
              <w:top w:val="single" w:sz="4" w:space="0" w:color="auto"/>
            </w:tcBorders>
          </w:tcPr>
          <w:p w14:paraId="0E244162" w14:textId="77777777" w:rsidR="00496D35" w:rsidRDefault="00496D35" w:rsidP="00E660BF">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lastRenderedPageBreak/>
              <w:t>Sources:</w:t>
            </w:r>
          </w:p>
          <w:p w14:paraId="1FECF284" w14:textId="77777777" w:rsidR="00496D35" w:rsidRDefault="00496D35" w:rsidP="00E660BF">
            <w:pPr>
              <w:pStyle w:val="withbottommargin"/>
              <w:spacing w:before="0" w:beforeAutospacing="0" w:after="120" w:afterAutospacing="0"/>
              <w:rPr>
                <w:rFonts w:asciiTheme="minorHAnsi" w:eastAsiaTheme="minorHAnsi" w:hAnsiTheme="minorHAnsi" w:cstheme="minorBidi"/>
              </w:rPr>
            </w:pPr>
            <w:r>
              <w:rPr>
                <w:rFonts w:asciiTheme="minorHAnsi" w:hAnsiTheme="minorHAnsi"/>
              </w:rPr>
              <w:t>There is a PP that can be used: link</w:t>
            </w:r>
          </w:p>
          <w:p w14:paraId="60208858" w14:textId="77777777" w:rsidR="00496D35" w:rsidRPr="00CE28D9" w:rsidRDefault="00496D35" w:rsidP="00E660BF">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xml:space="preserve">Based on the Jong </w:t>
            </w:r>
            <w:proofErr w:type="spellStart"/>
            <w:r>
              <w:rPr>
                <w:rFonts w:asciiTheme="minorHAnsi" w:hAnsiTheme="minorHAnsi"/>
              </w:rPr>
              <w:t>Ondernemen</w:t>
            </w:r>
            <w:proofErr w:type="spellEnd"/>
            <w:r>
              <w:rPr>
                <w:rFonts w:asciiTheme="minorHAnsi" w:hAnsiTheme="minorHAnsi"/>
              </w:rPr>
              <w:t xml:space="preserve"> programme. </w:t>
            </w:r>
          </w:p>
        </w:tc>
      </w:tr>
      <w:tr w:rsidR="00496D35" w:rsidRPr="00C3640D" w14:paraId="48A1253D" w14:textId="77777777" w:rsidTr="5B653DA9">
        <w:tc>
          <w:tcPr>
            <w:tcW w:w="13892" w:type="dxa"/>
          </w:tcPr>
          <w:p w14:paraId="4965274A" w14:textId="77777777" w:rsidR="00496D35" w:rsidRPr="00C3640D" w:rsidRDefault="00496D35" w:rsidP="00E660BF">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Facilitator/Learner Guidance: </w:t>
            </w:r>
            <w:r>
              <w:rPr>
                <w:rFonts w:asciiTheme="minorHAnsi" w:hAnsiTheme="minorHAnsi"/>
              </w:rPr>
              <w:t>For this activity, the young people can refer back to what they learned during the pitch module.</w:t>
            </w:r>
            <w:r>
              <w:rPr>
                <w:rFonts w:asciiTheme="minorHAnsi" w:hAnsiTheme="minorHAnsi"/>
                <w:b/>
                <w:bCs/>
              </w:rPr>
              <w:t xml:space="preserve">  </w:t>
            </w:r>
          </w:p>
        </w:tc>
      </w:tr>
      <w:tr w:rsidR="00496D35" w:rsidRPr="00CE28D9" w14:paraId="0C7D60EE" w14:textId="77777777" w:rsidTr="5B653DA9">
        <w:tc>
          <w:tcPr>
            <w:tcW w:w="13892" w:type="dxa"/>
          </w:tcPr>
          <w:p w14:paraId="691E6974" w14:textId="77777777" w:rsidR="00496D35" w:rsidRDefault="00496D35" w:rsidP="00E660BF">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 xml:space="preserve">Details:  </w:t>
            </w:r>
          </w:p>
          <w:p w14:paraId="4EC06E3E" w14:textId="77777777" w:rsidR="00496D35" w:rsidRPr="00540E6F" w:rsidRDefault="00496D35" w:rsidP="00E660BF">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rPr>
              <w:t>The different phases of this activity are as follows:</w:t>
            </w:r>
          </w:p>
          <w:p w14:paraId="475217F7" w14:textId="77777777" w:rsidR="00496D35" w:rsidRDefault="4BAD50D1" w:rsidP="5B653DA9">
            <w:pPr>
              <w:pStyle w:val="Normaalweb"/>
              <w:numPr>
                <w:ilvl w:val="0"/>
                <w:numId w:val="7"/>
              </w:numPr>
              <w:shd w:val="clear" w:color="auto" w:fill="FFFFFF" w:themeFill="background1"/>
              <w:spacing w:before="0" w:beforeAutospacing="0" w:after="0" w:afterAutospacing="0"/>
              <w:rPr>
                <w:rFonts w:asciiTheme="minorHAnsi" w:eastAsiaTheme="minorEastAsia" w:hAnsiTheme="minorHAnsi" w:cstheme="minorBidi"/>
              </w:rPr>
            </w:pPr>
            <w:r>
              <w:rPr>
                <w:rFonts w:asciiTheme="minorHAnsi" w:hAnsiTheme="minorHAnsi"/>
              </w:rPr>
              <w:t xml:space="preserve">The young people choose a revenue model. They present arguments for their choice of revenue model in a pitch lasting a maximum of 2 minutes. They choose how to do the presentation. </w:t>
            </w:r>
          </w:p>
          <w:p w14:paraId="336E3799" w14:textId="77777777" w:rsidR="00496D35" w:rsidRDefault="00496D35" w:rsidP="00496D35">
            <w:pPr>
              <w:pStyle w:val="Normaalweb"/>
              <w:numPr>
                <w:ilvl w:val="0"/>
                <w:numId w:val="7"/>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The young people present their revenue models to each other. Half of the group are ‘supporters’ who defend the revenue model. The other half of the group are ‘critics’ who ask as many critical questions as possible.  </w:t>
            </w:r>
          </w:p>
          <w:p w14:paraId="2657AC65" w14:textId="77777777" w:rsidR="00C3640D" w:rsidRPr="002E7AF9" w:rsidRDefault="00C3640D" w:rsidP="00496D35">
            <w:pPr>
              <w:pStyle w:val="Normaalweb"/>
              <w:numPr>
                <w:ilvl w:val="0"/>
                <w:numId w:val="7"/>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The young people may change their revenue model based on the feedback from the other groups. </w:t>
            </w:r>
          </w:p>
        </w:tc>
      </w:tr>
    </w:tbl>
    <w:p w14:paraId="40FC53D1" w14:textId="77777777" w:rsidR="00496D35" w:rsidRPr="008E3004" w:rsidRDefault="00496D35" w:rsidP="004D52D7">
      <w:pPr>
        <w:rPr>
          <w:rFonts w:ascii="Calibri" w:hAnsi="Calibri"/>
          <w:b/>
          <w:sz w:val="22"/>
          <w:szCs w:val="22"/>
        </w:rPr>
      </w:pPr>
    </w:p>
    <w:sectPr w:rsidR="00496D35" w:rsidRPr="008E3004" w:rsidSect="00211D81">
      <w:headerReference w:type="default" r:id="rId13"/>
      <w:footerReference w:type="default" r:id="rId14"/>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C8D04" w14:textId="77777777" w:rsidR="001E70C5" w:rsidRDefault="001E70C5" w:rsidP="0093137D">
      <w:r>
        <w:separator/>
      </w:r>
    </w:p>
  </w:endnote>
  <w:endnote w:type="continuationSeparator" w:id="0">
    <w:p w14:paraId="0C22F8D1" w14:textId="77777777" w:rsidR="001E70C5" w:rsidRDefault="001E70C5"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11EB176F" w14:textId="77777777" w:rsidR="00B300B8" w:rsidRDefault="00B300B8">
        <w:pPr>
          <w:pStyle w:val="Voettekst"/>
          <w:jc w:val="center"/>
        </w:pPr>
        <w:r>
          <w:fldChar w:fldCharType="begin"/>
        </w:r>
        <w:r>
          <w:instrText xml:space="preserve"> PAGE   \* MERGEFORMAT </w:instrText>
        </w:r>
        <w:r>
          <w:fldChar w:fldCharType="separate"/>
        </w:r>
        <w:r w:rsidR="008E3004">
          <w:rPr>
            <w:noProof/>
          </w:rPr>
          <w:t>3</w:t>
        </w:r>
        <w:r>
          <w:fldChar w:fldCharType="end"/>
        </w:r>
      </w:p>
    </w:sdtContent>
  </w:sdt>
  <w:p w14:paraId="02EEBB85"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3298B" w14:textId="77777777" w:rsidR="001E70C5" w:rsidRDefault="001E70C5" w:rsidP="0093137D">
      <w:r>
        <w:separator/>
      </w:r>
    </w:p>
  </w:footnote>
  <w:footnote w:type="continuationSeparator" w:id="0">
    <w:p w14:paraId="05894445" w14:textId="77777777" w:rsidR="001E70C5" w:rsidRDefault="001E70C5"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110C1" w14:textId="77777777" w:rsidR="001622B5" w:rsidRDefault="5B653DA9" w:rsidP="00824D2D">
    <w:pPr>
      <w:pStyle w:val="Koptekst"/>
      <w:jc w:val="center"/>
    </w:pPr>
    <w:r>
      <w:rPr>
        <w:noProof/>
        <w:lang w:val="nl-BE" w:eastAsia="nl-BE"/>
      </w:rPr>
      <w:drawing>
        <wp:inline distT="0" distB="0" distL="0" distR="0" wp14:anchorId="0B8EBB9B" wp14:editId="7DBFE71F">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55233"/>
    <w:multiLevelType w:val="multilevel"/>
    <w:tmpl w:val="75AC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A4483"/>
    <w:rsid w:val="00121C60"/>
    <w:rsid w:val="00127D60"/>
    <w:rsid w:val="00130CA4"/>
    <w:rsid w:val="00136AF2"/>
    <w:rsid w:val="0015415D"/>
    <w:rsid w:val="001622B5"/>
    <w:rsid w:val="00173B73"/>
    <w:rsid w:val="001838F3"/>
    <w:rsid w:val="001A248D"/>
    <w:rsid w:val="001A5EDC"/>
    <w:rsid w:val="001C4414"/>
    <w:rsid w:val="001E70C5"/>
    <w:rsid w:val="001F5D2A"/>
    <w:rsid w:val="00204FD5"/>
    <w:rsid w:val="00211799"/>
    <w:rsid w:val="00211D81"/>
    <w:rsid w:val="00212D8A"/>
    <w:rsid w:val="0022090B"/>
    <w:rsid w:val="00237A40"/>
    <w:rsid w:val="00240C06"/>
    <w:rsid w:val="00257115"/>
    <w:rsid w:val="00265FA7"/>
    <w:rsid w:val="0027536D"/>
    <w:rsid w:val="00280682"/>
    <w:rsid w:val="002B63E0"/>
    <w:rsid w:val="002C1FEA"/>
    <w:rsid w:val="002E7AF9"/>
    <w:rsid w:val="002F5FC6"/>
    <w:rsid w:val="00327D63"/>
    <w:rsid w:val="003775C4"/>
    <w:rsid w:val="00384E91"/>
    <w:rsid w:val="003B103A"/>
    <w:rsid w:val="003D1C5C"/>
    <w:rsid w:val="003E6E53"/>
    <w:rsid w:val="00400090"/>
    <w:rsid w:val="004442D5"/>
    <w:rsid w:val="00446398"/>
    <w:rsid w:val="00462FB5"/>
    <w:rsid w:val="004809EB"/>
    <w:rsid w:val="00496D35"/>
    <w:rsid w:val="00497408"/>
    <w:rsid w:val="004B5EDA"/>
    <w:rsid w:val="004D52D7"/>
    <w:rsid w:val="004D54D3"/>
    <w:rsid w:val="004E0EF9"/>
    <w:rsid w:val="004E3CD4"/>
    <w:rsid w:val="004F5274"/>
    <w:rsid w:val="005007F2"/>
    <w:rsid w:val="0050689E"/>
    <w:rsid w:val="005254B6"/>
    <w:rsid w:val="00534E39"/>
    <w:rsid w:val="00537843"/>
    <w:rsid w:val="00540E6F"/>
    <w:rsid w:val="00554746"/>
    <w:rsid w:val="00555C62"/>
    <w:rsid w:val="00591FB4"/>
    <w:rsid w:val="005B499E"/>
    <w:rsid w:val="005C34AD"/>
    <w:rsid w:val="005C3A0B"/>
    <w:rsid w:val="005D3EE0"/>
    <w:rsid w:val="00607934"/>
    <w:rsid w:val="00683CF5"/>
    <w:rsid w:val="006B1DA3"/>
    <w:rsid w:val="006B7D0F"/>
    <w:rsid w:val="006D79AD"/>
    <w:rsid w:val="00720505"/>
    <w:rsid w:val="007375E1"/>
    <w:rsid w:val="007B1846"/>
    <w:rsid w:val="007B7778"/>
    <w:rsid w:val="007C543E"/>
    <w:rsid w:val="00824D2D"/>
    <w:rsid w:val="008330E3"/>
    <w:rsid w:val="00844568"/>
    <w:rsid w:val="008671A6"/>
    <w:rsid w:val="00867890"/>
    <w:rsid w:val="00875A43"/>
    <w:rsid w:val="008A07C8"/>
    <w:rsid w:val="008E3004"/>
    <w:rsid w:val="009013E4"/>
    <w:rsid w:val="0093137D"/>
    <w:rsid w:val="00943AC8"/>
    <w:rsid w:val="00946A8E"/>
    <w:rsid w:val="0095581F"/>
    <w:rsid w:val="009743DF"/>
    <w:rsid w:val="00993C22"/>
    <w:rsid w:val="009978F8"/>
    <w:rsid w:val="009A3BE1"/>
    <w:rsid w:val="009A6DD0"/>
    <w:rsid w:val="009C7F9A"/>
    <w:rsid w:val="009E315C"/>
    <w:rsid w:val="009E3610"/>
    <w:rsid w:val="009E432B"/>
    <w:rsid w:val="009E49FD"/>
    <w:rsid w:val="00A40834"/>
    <w:rsid w:val="00A466AC"/>
    <w:rsid w:val="00A522E8"/>
    <w:rsid w:val="00A63A44"/>
    <w:rsid w:val="00A81E0B"/>
    <w:rsid w:val="00A92DE7"/>
    <w:rsid w:val="00AB1CC1"/>
    <w:rsid w:val="00AD0CC5"/>
    <w:rsid w:val="00AD59A0"/>
    <w:rsid w:val="00AF100F"/>
    <w:rsid w:val="00AF30B7"/>
    <w:rsid w:val="00AF7AC7"/>
    <w:rsid w:val="00B028F0"/>
    <w:rsid w:val="00B20A62"/>
    <w:rsid w:val="00B300B8"/>
    <w:rsid w:val="00B41305"/>
    <w:rsid w:val="00B63F86"/>
    <w:rsid w:val="00B75863"/>
    <w:rsid w:val="00B95091"/>
    <w:rsid w:val="00BA02D5"/>
    <w:rsid w:val="00BB0AE7"/>
    <w:rsid w:val="00BC4A68"/>
    <w:rsid w:val="00BD4CF2"/>
    <w:rsid w:val="00BE3E1B"/>
    <w:rsid w:val="00BE65BB"/>
    <w:rsid w:val="00BF47D0"/>
    <w:rsid w:val="00C11570"/>
    <w:rsid w:val="00C22F7D"/>
    <w:rsid w:val="00C3640D"/>
    <w:rsid w:val="00C573E2"/>
    <w:rsid w:val="00C61F5F"/>
    <w:rsid w:val="00C82E27"/>
    <w:rsid w:val="00C840A9"/>
    <w:rsid w:val="00C9591B"/>
    <w:rsid w:val="00CA544F"/>
    <w:rsid w:val="00CD096E"/>
    <w:rsid w:val="00CD48BB"/>
    <w:rsid w:val="00CE28D9"/>
    <w:rsid w:val="00D032B3"/>
    <w:rsid w:val="00D05BCD"/>
    <w:rsid w:val="00D238F5"/>
    <w:rsid w:val="00D565D4"/>
    <w:rsid w:val="00D81C57"/>
    <w:rsid w:val="00D94A2E"/>
    <w:rsid w:val="00D96A91"/>
    <w:rsid w:val="00D975DA"/>
    <w:rsid w:val="00DB0D11"/>
    <w:rsid w:val="00DB5FC9"/>
    <w:rsid w:val="00E25999"/>
    <w:rsid w:val="00E34465"/>
    <w:rsid w:val="00E361F3"/>
    <w:rsid w:val="00E51B5F"/>
    <w:rsid w:val="00E559E1"/>
    <w:rsid w:val="00E84BEC"/>
    <w:rsid w:val="00EA3493"/>
    <w:rsid w:val="00EB2938"/>
    <w:rsid w:val="00ED381C"/>
    <w:rsid w:val="00F110A9"/>
    <w:rsid w:val="00F17048"/>
    <w:rsid w:val="00F228C3"/>
    <w:rsid w:val="00F55B7C"/>
    <w:rsid w:val="00F61274"/>
    <w:rsid w:val="00F673CC"/>
    <w:rsid w:val="00F72F8E"/>
    <w:rsid w:val="00F92166"/>
    <w:rsid w:val="00FB493C"/>
    <w:rsid w:val="00FC233B"/>
    <w:rsid w:val="00FF0899"/>
    <w:rsid w:val="04C123AF"/>
    <w:rsid w:val="07B0E037"/>
    <w:rsid w:val="0D8F2950"/>
    <w:rsid w:val="1575AC85"/>
    <w:rsid w:val="19084F0E"/>
    <w:rsid w:val="1B854A1F"/>
    <w:rsid w:val="1CFC3ADE"/>
    <w:rsid w:val="1EB18F24"/>
    <w:rsid w:val="205B3EFC"/>
    <w:rsid w:val="291FE0AA"/>
    <w:rsid w:val="2BC8E763"/>
    <w:rsid w:val="344768D4"/>
    <w:rsid w:val="37203C5E"/>
    <w:rsid w:val="3C4AC941"/>
    <w:rsid w:val="3EF4082B"/>
    <w:rsid w:val="412DF1A3"/>
    <w:rsid w:val="44639791"/>
    <w:rsid w:val="44CCD147"/>
    <w:rsid w:val="4BAD50D1"/>
    <w:rsid w:val="4CB09250"/>
    <w:rsid w:val="4DE4AE91"/>
    <w:rsid w:val="4EB362CD"/>
    <w:rsid w:val="504B91B5"/>
    <w:rsid w:val="525F5298"/>
    <w:rsid w:val="537A81D4"/>
    <w:rsid w:val="555AB5A8"/>
    <w:rsid w:val="5796E77E"/>
    <w:rsid w:val="58F3657F"/>
    <w:rsid w:val="5B653DA9"/>
    <w:rsid w:val="613A01BA"/>
    <w:rsid w:val="63759973"/>
    <w:rsid w:val="64C4B9B1"/>
    <w:rsid w:val="6831AD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5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GB"/>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 w:type="paragraph" w:customStyle="1" w:styleId="paragraph">
    <w:name w:val="paragraph"/>
    <w:basedOn w:val="Standaard"/>
    <w:rsid w:val="003D1C5C"/>
    <w:pPr>
      <w:spacing w:before="100" w:beforeAutospacing="1" w:after="100" w:afterAutospacing="1"/>
    </w:pPr>
    <w:rPr>
      <w:szCs w:val="24"/>
      <w:lang w:eastAsia="nl-BE"/>
    </w:rPr>
  </w:style>
  <w:style w:type="character" w:customStyle="1" w:styleId="normaltextrun">
    <w:name w:val="normaltextrun"/>
    <w:basedOn w:val="Standaardalinea-lettertype"/>
    <w:rsid w:val="003D1C5C"/>
  </w:style>
  <w:style w:type="character" w:customStyle="1" w:styleId="eop">
    <w:name w:val="eop"/>
    <w:basedOn w:val="Standaardalinea-lettertype"/>
    <w:rsid w:val="003D1C5C"/>
  </w:style>
  <w:style w:type="paragraph" w:styleId="Tekstopmerking">
    <w:name w:val="annotation text"/>
    <w:uiPriority w:val="99"/>
    <w:semiHidden/>
    <w:unhideWhenUsed/>
  </w:style>
  <w:style w:type="character" w:styleId="Verwijzingopmerking">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pLjAp0E96i8&amp;feature=youtu.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og.liantis.be/nl/zelfstandig-worden/verdienmodel-kiezen-voor-mijn-zaa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2.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D8D642-1FF2-41D1-B776-CEBC6EA17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B86CB-6F9A-428F-9ECA-CB663F16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3319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2020-11-18T19:17:00Z</dcterms:created>
  <dcterms:modified xsi:type="dcterms:W3CDTF">2020-11-19T10:06:00Z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