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38F3" w:rsidR="00B63F86" w:rsidP="001838F3" w:rsidRDefault="00824D2D" w14:paraId="3312C013" w14:textId="29622BEF">
      <w:pPr>
        <w:pStyle w:val="Kop2"/>
        <w:jc w:val="center"/>
        <w:rPr>
          <w:rFonts w:asciiTheme="minorHAnsi" w:hAnsiTheme="minorHAnsi" w:cstheme="minorHAnsi"/>
          <w:i w:val="0"/>
          <w:sz w:val="32"/>
          <w:szCs w:val="32"/>
        </w:rPr>
      </w:pPr>
      <w:r>
        <w:rPr>
          <w:rFonts w:asciiTheme="minorHAnsi" w:hAnsiTheme="minorHAnsi" w:cstheme="minorHAnsi"/>
          <w:i w:val="0"/>
          <w:sz w:val="32"/>
          <w:szCs w:val="32"/>
        </w:rPr>
        <w:t>SESSION PLAN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93"/>
        <w:gridCol w:w="10355"/>
      </w:tblGrid>
      <w:tr w:rsidRPr="000900D8" w:rsidR="009E315C" w:rsidTr="00327D63" w14:paraId="7EE540C9" w14:textId="77777777">
        <w:trPr>
          <w:trHeight w:val="288"/>
        </w:trPr>
        <w:tc>
          <w:tcPr>
            <w:tcW w:w="1288" w:type="pct"/>
          </w:tcPr>
          <w:p w:rsidR="009E315C" w:rsidP="001838F3" w:rsidRDefault="009E315C" w14:paraId="15675F8D" w14:textId="6E1ABEA5">
            <w:pPr>
              <w:spacing w:line="276" w:lineRule="auto"/>
              <w:rPr>
                <w:rFonts w:asciiTheme="minorHAnsi" w:hAnsiTheme="minorHAnsi" w:cstheme="minorHAnsi"/>
                <w:b/>
                <w:bCs/>
                <w:szCs w:val="24"/>
              </w:rPr>
            </w:pPr>
            <w:r>
              <w:rPr>
                <w:rFonts w:asciiTheme="minorHAnsi" w:hAnsiTheme="minorHAnsi" w:cstheme="minorHAnsi"/>
                <w:b/>
                <w:bCs/>
                <w:szCs w:val="24"/>
              </w:rPr>
              <w:t>Modu</w:t>
            </w:r>
            <w:r w:rsidR="00F673CC">
              <w:rPr>
                <w:rFonts w:asciiTheme="minorHAnsi" w:hAnsiTheme="minorHAnsi" w:cstheme="minorHAnsi"/>
                <w:b/>
                <w:bCs/>
                <w:szCs w:val="24"/>
              </w:rPr>
              <w:t>l</w:t>
            </w:r>
            <w:r>
              <w:rPr>
                <w:rFonts w:asciiTheme="minorHAnsi" w:hAnsiTheme="minorHAnsi" w:cstheme="minorHAnsi"/>
                <w:b/>
                <w:bCs/>
                <w:szCs w:val="24"/>
              </w:rPr>
              <w:t>e T</w:t>
            </w:r>
            <w:r w:rsidR="000A4483">
              <w:rPr>
                <w:rFonts w:asciiTheme="minorHAnsi" w:hAnsiTheme="minorHAnsi" w:cstheme="minorHAnsi"/>
                <w:b/>
                <w:bCs/>
                <w:szCs w:val="24"/>
              </w:rPr>
              <w:t>i</w:t>
            </w:r>
            <w:r>
              <w:rPr>
                <w:rFonts w:asciiTheme="minorHAnsi" w:hAnsiTheme="minorHAnsi" w:cstheme="minorHAnsi"/>
                <w:b/>
                <w:bCs/>
                <w:szCs w:val="24"/>
              </w:rPr>
              <w:t>tle</w:t>
            </w:r>
          </w:p>
        </w:tc>
        <w:tc>
          <w:tcPr>
            <w:tcW w:w="3712" w:type="pct"/>
          </w:tcPr>
          <w:p w:rsidRPr="009A3BE1" w:rsidR="009E315C" w:rsidP="001838F3" w:rsidRDefault="003D1C5C" w14:paraId="39C9699B" w14:textId="3060F093">
            <w:pPr>
              <w:spacing w:line="276" w:lineRule="auto"/>
              <w:jc w:val="both"/>
              <w:rPr>
                <w:rFonts w:asciiTheme="minorHAnsi" w:hAnsiTheme="minorHAnsi" w:cstheme="minorHAnsi"/>
                <w:szCs w:val="24"/>
              </w:rPr>
            </w:pPr>
            <w:r w:rsidRPr="009A3BE1">
              <w:rPr>
                <w:rFonts w:asciiTheme="minorHAnsi" w:hAnsiTheme="minorHAnsi" w:cstheme="minorHAnsi"/>
                <w:szCs w:val="24"/>
              </w:rPr>
              <w:t>Do</w:t>
            </w:r>
          </w:p>
        </w:tc>
      </w:tr>
      <w:tr w:rsidRPr="000900D8" w:rsidR="00B63F86" w:rsidTr="00327D63" w14:paraId="4F26725A" w14:textId="77777777">
        <w:trPr>
          <w:trHeight w:val="288"/>
        </w:trPr>
        <w:tc>
          <w:tcPr>
            <w:tcW w:w="1288" w:type="pct"/>
          </w:tcPr>
          <w:p w:rsidRPr="000900D8" w:rsidR="00B63F86" w:rsidP="001838F3" w:rsidRDefault="00D975DA" w14:paraId="715F5B49" w14:textId="545957BC">
            <w:pPr>
              <w:spacing w:line="276" w:lineRule="auto"/>
              <w:rPr>
                <w:rFonts w:asciiTheme="minorHAnsi" w:hAnsiTheme="minorHAnsi" w:cstheme="minorHAnsi"/>
                <w:b/>
                <w:bCs/>
                <w:szCs w:val="24"/>
              </w:rPr>
            </w:pPr>
            <w:r>
              <w:rPr>
                <w:rFonts w:asciiTheme="minorHAnsi" w:hAnsiTheme="minorHAnsi" w:cstheme="minorHAnsi"/>
                <w:b/>
                <w:bCs/>
                <w:szCs w:val="24"/>
              </w:rPr>
              <w:t>Title</w:t>
            </w:r>
            <w:r w:rsidR="00211D81">
              <w:rPr>
                <w:rFonts w:asciiTheme="minorHAnsi" w:hAnsiTheme="minorHAnsi" w:cstheme="minorHAnsi"/>
                <w:b/>
                <w:bCs/>
                <w:szCs w:val="24"/>
              </w:rPr>
              <w:t xml:space="preserve"> of Session</w:t>
            </w:r>
          </w:p>
        </w:tc>
        <w:tc>
          <w:tcPr>
            <w:tcW w:w="3712" w:type="pct"/>
          </w:tcPr>
          <w:p w:rsidRPr="009A3BE1" w:rsidR="00B63F86" w:rsidP="001838F3" w:rsidRDefault="00BF14B0" w14:paraId="723DFD2C" w14:textId="48B055A1">
            <w:pPr>
              <w:spacing w:line="276" w:lineRule="auto"/>
              <w:jc w:val="both"/>
              <w:rPr>
                <w:rFonts w:asciiTheme="minorHAnsi" w:hAnsiTheme="minorHAnsi" w:cstheme="minorHAnsi"/>
                <w:szCs w:val="24"/>
              </w:rPr>
            </w:pPr>
            <w:proofErr w:type="spellStart"/>
            <w:r>
              <w:rPr>
                <w:rFonts w:asciiTheme="minorHAnsi" w:hAnsiTheme="minorHAnsi" w:cstheme="minorHAnsi"/>
                <w:szCs w:val="24"/>
              </w:rPr>
              <w:t>Kosten</w:t>
            </w:r>
            <w:proofErr w:type="spellEnd"/>
            <w:r w:rsidRPr="009A3BE1" w:rsidR="003D1C5C">
              <w:rPr>
                <w:rFonts w:asciiTheme="minorHAnsi" w:hAnsiTheme="minorHAnsi" w:cstheme="minorHAnsi"/>
                <w:szCs w:val="24"/>
              </w:rPr>
              <w:t xml:space="preserve"> </w:t>
            </w:r>
          </w:p>
        </w:tc>
      </w:tr>
      <w:tr w:rsidRPr="000900D8" w:rsidR="00B63F86" w:rsidTr="00327D63" w14:paraId="64B95593" w14:textId="77777777">
        <w:tc>
          <w:tcPr>
            <w:tcW w:w="1288" w:type="pct"/>
          </w:tcPr>
          <w:p w:rsidRPr="000900D8" w:rsidR="00B63F86" w:rsidP="001838F3" w:rsidRDefault="005C3A0B" w14:paraId="7237E800" w14:textId="77FBBBC0">
            <w:pPr>
              <w:spacing w:line="276" w:lineRule="auto"/>
              <w:rPr>
                <w:rFonts w:asciiTheme="minorHAnsi" w:hAnsiTheme="minorHAnsi" w:cstheme="minorHAnsi"/>
                <w:b/>
                <w:bCs/>
                <w:szCs w:val="24"/>
              </w:rPr>
            </w:pPr>
            <w:r>
              <w:rPr>
                <w:rFonts w:asciiTheme="minorHAnsi" w:hAnsiTheme="minorHAnsi" w:cstheme="minorHAnsi"/>
                <w:b/>
                <w:bCs/>
                <w:szCs w:val="24"/>
              </w:rPr>
              <w:t xml:space="preserve">Length of </w:t>
            </w:r>
            <w:r w:rsidR="00211D81">
              <w:rPr>
                <w:rFonts w:asciiTheme="minorHAnsi" w:hAnsiTheme="minorHAnsi" w:cstheme="minorHAnsi"/>
                <w:b/>
                <w:bCs/>
                <w:szCs w:val="24"/>
              </w:rPr>
              <w:t>Session</w:t>
            </w:r>
          </w:p>
        </w:tc>
        <w:tc>
          <w:tcPr>
            <w:tcW w:w="3712" w:type="pct"/>
          </w:tcPr>
          <w:p w:rsidRPr="009A3BE1" w:rsidR="00B63F86" w:rsidP="001838F3" w:rsidRDefault="00C3640D" w14:paraId="65CC2BCD" w14:textId="401CCFDA">
            <w:pPr>
              <w:spacing w:line="276" w:lineRule="auto"/>
              <w:jc w:val="both"/>
              <w:rPr>
                <w:rFonts w:asciiTheme="minorHAnsi" w:hAnsiTheme="minorHAnsi" w:cstheme="minorHAnsi"/>
                <w:szCs w:val="24"/>
              </w:rPr>
            </w:pPr>
            <w:r>
              <w:rPr>
                <w:rFonts w:asciiTheme="minorHAnsi" w:hAnsiTheme="minorHAnsi" w:cstheme="minorHAnsi"/>
                <w:szCs w:val="24"/>
              </w:rPr>
              <w:t xml:space="preserve">2 </w:t>
            </w:r>
            <w:proofErr w:type="spellStart"/>
            <w:r>
              <w:rPr>
                <w:rFonts w:asciiTheme="minorHAnsi" w:hAnsiTheme="minorHAnsi" w:cstheme="minorHAnsi"/>
                <w:szCs w:val="24"/>
              </w:rPr>
              <w:t>uur</w:t>
            </w:r>
            <w:proofErr w:type="spellEnd"/>
            <w:r>
              <w:rPr>
                <w:rFonts w:asciiTheme="minorHAnsi" w:hAnsiTheme="minorHAnsi" w:cstheme="minorHAnsi"/>
                <w:szCs w:val="24"/>
              </w:rPr>
              <w:t xml:space="preserve"> </w:t>
            </w:r>
            <w:r w:rsidRPr="009A3BE1" w:rsidR="003D1C5C">
              <w:rPr>
                <w:rFonts w:asciiTheme="minorHAnsi" w:hAnsiTheme="minorHAnsi" w:cstheme="minorHAnsi"/>
                <w:szCs w:val="24"/>
              </w:rPr>
              <w:t xml:space="preserve"> </w:t>
            </w:r>
          </w:p>
        </w:tc>
      </w:tr>
      <w:tr w:rsidRPr="00693A67" w:rsidR="0027536D" w:rsidTr="00327D63" w14:paraId="1D89544E" w14:textId="77777777">
        <w:tc>
          <w:tcPr>
            <w:tcW w:w="1288" w:type="pct"/>
          </w:tcPr>
          <w:p w:rsidR="0027536D" w:rsidP="001838F3" w:rsidRDefault="005C3A0B" w14:paraId="3514DD24" w14:textId="77777777">
            <w:pPr>
              <w:spacing w:line="276" w:lineRule="auto"/>
              <w:rPr>
                <w:rFonts w:asciiTheme="minorHAnsi" w:hAnsiTheme="minorHAnsi" w:cstheme="minorHAnsi"/>
                <w:b/>
                <w:bCs/>
                <w:szCs w:val="24"/>
              </w:rPr>
            </w:pPr>
            <w:r>
              <w:rPr>
                <w:rFonts w:asciiTheme="minorHAnsi" w:hAnsiTheme="minorHAnsi" w:cstheme="minorHAnsi"/>
                <w:b/>
                <w:bCs/>
                <w:szCs w:val="24"/>
              </w:rPr>
              <w:t>Aim of Session</w:t>
            </w:r>
          </w:p>
        </w:tc>
        <w:tc>
          <w:tcPr>
            <w:tcW w:w="3712" w:type="pct"/>
          </w:tcPr>
          <w:p w:rsidRPr="009A3BE1" w:rsidR="0027536D" w:rsidP="001838F3" w:rsidRDefault="00B95091" w14:paraId="7C7487C4" w14:textId="6B5B4ACF">
            <w:pPr>
              <w:spacing w:line="276" w:lineRule="auto"/>
              <w:jc w:val="both"/>
              <w:rPr>
                <w:rFonts w:asciiTheme="minorHAnsi" w:hAnsiTheme="minorHAnsi" w:cstheme="minorHAnsi"/>
                <w:szCs w:val="24"/>
                <w:lang w:val="nl-BE"/>
              </w:rPr>
            </w:pPr>
            <w:r w:rsidRPr="009A3BE1">
              <w:rPr>
                <w:rFonts w:asciiTheme="minorHAnsi" w:hAnsiTheme="minorHAnsi" w:cstheme="minorHAnsi"/>
                <w:szCs w:val="24"/>
                <w:lang w:val="nl-BE"/>
              </w:rPr>
              <w:t>Jongeren</w:t>
            </w:r>
            <w:r w:rsidR="00BF14B0">
              <w:rPr>
                <w:rFonts w:asciiTheme="minorHAnsi" w:hAnsiTheme="minorHAnsi" w:cstheme="minorHAnsi"/>
                <w:szCs w:val="24"/>
                <w:lang w:val="nl-BE"/>
              </w:rPr>
              <w:t xml:space="preserve"> inzicht doen krijgen in hun koststructuur </w:t>
            </w:r>
          </w:p>
        </w:tc>
      </w:tr>
      <w:tr w:rsidRPr="00693A67" w:rsidR="00534E39" w:rsidTr="00D05BCD" w14:paraId="0BC523D2" w14:textId="77777777">
        <w:trPr>
          <w:trHeight w:val="217"/>
        </w:trPr>
        <w:tc>
          <w:tcPr>
            <w:tcW w:w="1288" w:type="pct"/>
          </w:tcPr>
          <w:p w:rsidR="00534E39" w:rsidP="001838F3" w:rsidRDefault="005C3A0B" w14:paraId="3873EF9B" w14:textId="77777777">
            <w:pPr>
              <w:spacing w:line="276" w:lineRule="auto"/>
              <w:rPr>
                <w:rFonts w:asciiTheme="minorHAnsi" w:hAnsiTheme="minorHAnsi" w:cstheme="minorHAnsi"/>
                <w:b/>
                <w:bCs/>
                <w:szCs w:val="24"/>
              </w:rPr>
            </w:pPr>
            <w:r>
              <w:rPr>
                <w:rFonts w:asciiTheme="minorHAnsi" w:hAnsiTheme="minorHAnsi" w:cstheme="minorHAnsi"/>
                <w:b/>
                <w:bCs/>
                <w:szCs w:val="24"/>
              </w:rPr>
              <w:t>Learning Outcomes</w:t>
            </w:r>
          </w:p>
        </w:tc>
        <w:tc>
          <w:tcPr>
            <w:tcW w:w="3712" w:type="pct"/>
          </w:tcPr>
          <w:p w:rsidRPr="009A3BE1" w:rsidR="003D1C5C" w:rsidP="003D1C5C" w:rsidRDefault="003D1C5C" w14:paraId="5DF3000A" w14:textId="77777777">
            <w:pPr>
              <w:pStyle w:val="paragraph"/>
              <w:numPr>
                <w:ilvl w:val="0"/>
                <w:numId w:val="5"/>
              </w:numPr>
              <w:spacing w:before="0" w:beforeAutospacing="0" w:after="0" w:afterAutospacing="0"/>
              <w:ind w:left="360" w:firstLine="0"/>
              <w:textAlignment w:val="baseline"/>
              <w:rPr>
                <w:rFonts w:ascii="Arial" w:hAnsi="Arial" w:cs="Arial"/>
              </w:rPr>
            </w:pPr>
            <w:r w:rsidRPr="009A3BE1">
              <w:rPr>
                <w:rStyle w:val="normaltextrun"/>
                <w:rFonts w:ascii="Calibri" w:hAnsi="Calibri" w:cs="Calibri"/>
              </w:rPr>
              <w:t>Hebben jongeren hun concept verder ontwikkeld</w:t>
            </w:r>
            <w:r w:rsidRPr="009A3BE1">
              <w:rPr>
                <w:rStyle w:val="eop"/>
                <w:rFonts w:ascii="Calibri" w:hAnsi="Calibri" w:cs="Calibri"/>
              </w:rPr>
              <w:t> </w:t>
            </w:r>
          </w:p>
          <w:p w:rsidRPr="009A3BE1" w:rsidR="003D1C5C" w:rsidP="003D1C5C" w:rsidRDefault="003D1C5C" w14:paraId="4E557173" w14:textId="77777777">
            <w:pPr>
              <w:pStyle w:val="paragraph"/>
              <w:numPr>
                <w:ilvl w:val="0"/>
                <w:numId w:val="5"/>
              </w:numPr>
              <w:spacing w:before="0" w:beforeAutospacing="0" w:after="0" w:afterAutospacing="0"/>
              <w:ind w:left="360" w:firstLine="0"/>
              <w:textAlignment w:val="baseline"/>
              <w:rPr>
                <w:rFonts w:ascii="Calibri" w:hAnsi="Calibri" w:cs="Calibri"/>
              </w:rPr>
            </w:pPr>
            <w:r w:rsidRPr="009A3BE1">
              <w:rPr>
                <w:rStyle w:val="normaltextrun"/>
                <w:rFonts w:ascii="Calibri" w:hAnsi="Calibri" w:cs="Calibri"/>
              </w:rPr>
              <w:t>Hebben jongeren een basiskennis van marketing, communicatie, financieel plan en verkoop</w:t>
            </w:r>
            <w:r w:rsidRPr="009A3BE1">
              <w:rPr>
                <w:rStyle w:val="eop"/>
                <w:rFonts w:ascii="Calibri" w:hAnsi="Calibri" w:cs="Calibri"/>
              </w:rPr>
              <w:t> </w:t>
            </w:r>
          </w:p>
          <w:p w:rsidRPr="009A3BE1" w:rsidR="003D1C5C" w:rsidP="003D1C5C" w:rsidRDefault="003D1C5C" w14:paraId="3EEE1F3F" w14:textId="77777777">
            <w:pPr>
              <w:pStyle w:val="paragraph"/>
              <w:numPr>
                <w:ilvl w:val="0"/>
                <w:numId w:val="5"/>
              </w:numPr>
              <w:spacing w:before="0" w:beforeAutospacing="0" w:after="0" w:afterAutospacing="0"/>
              <w:ind w:left="360" w:firstLine="0"/>
              <w:textAlignment w:val="baseline"/>
              <w:rPr>
                <w:rFonts w:ascii="Calibri" w:hAnsi="Calibri" w:cs="Calibri"/>
              </w:rPr>
            </w:pPr>
            <w:r w:rsidRPr="009A3BE1">
              <w:rPr>
                <w:rStyle w:val="normaltextrun"/>
                <w:rFonts w:ascii="Calibri" w:hAnsi="Calibri" w:cs="Calibri"/>
              </w:rPr>
              <w:t>Kunnen jongeren deze kennis toepassen voor hun pop-up</w:t>
            </w:r>
            <w:r w:rsidRPr="009A3BE1">
              <w:rPr>
                <w:rStyle w:val="eop"/>
                <w:rFonts w:ascii="Calibri" w:hAnsi="Calibri" w:cs="Calibri"/>
              </w:rPr>
              <w:t> </w:t>
            </w:r>
          </w:p>
          <w:p w:rsidRPr="009A3BE1" w:rsidR="00173B73" w:rsidP="001838F3" w:rsidRDefault="00173B73" w14:paraId="52BBDAC9" w14:textId="7804746A">
            <w:pPr>
              <w:spacing w:line="276" w:lineRule="auto"/>
              <w:jc w:val="both"/>
              <w:rPr>
                <w:rFonts w:asciiTheme="minorHAnsi" w:hAnsiTheme="minorHAnsi" w:cstheme="minorHAnsi"/>
                <w:szCs w:val="24"/>
                <w:lang w:val="nl-BE"/>
              </w:rPr>
            </w:pPr>
          </w:p>
        </w:tc>
      </w:tr>
      <w:tr w:rsidRPr="00693A67" w:rsidR="00DB5FC9" w:rsidTr="00327D63" w14:paraId="07D17ED7" w14:textId="77777777">
        <w:tc>
          <w:tcPr>
            <w:tcW w:w="1288" w:type="pct"/>
          </w:tcPr>
          <w:p w:rsidR="00DB5FC9" w:rsidP="001838F3" w:rsidRDefault="00173B73" w14:paraId="24FBD7C1" w14:textId="246C883A">
            <w:pPr>
              <w:spacing w:line="276" w:lineRule="auto"/>
              <w:rPr>
                <w:rFonts w:asciiTheme="minorHAnsi" w:hAnsiTheme="minorHAnsi" w:cstheme="minorHAnsi"/>
                <w:b/>
                <w:bCs/>
                <w:szCs w:val="24"/>
              </w:rPr>
            </w:pPr>
            <w:proofErr w:type="spellStart"/>
            <w:r>
              <w:rPr>
                <w:rFonts w:asciiTheme="minorHAnsi" w:hAnsiTheme="minorHAnsi" w:cstheme="minorHAnsi"/>
                <w:b/>
                <w:bCs/>
                <w:szCs w:val="24"/>
              </w:rPr>
              <w:t>EntreComp</w:t>
            </w:r>
            <w:proofErr w:type="spellEnd"/>
            <w:r>
              <w:rPr>
                <w:rFonts w:asciiTheme="minorHAnsi" w:hAnsiTheme="minorHAnsi" w:cstheme="minorHAnsi"/>
                <w:b/>
                <w:bCs/>
                <w:szCs w:val="24"/>
              </w:rPr>
              <w:t xml:space="preserve"> </w:t>
            </w:r>
            <w:r w:rsidR="00DB5FC9">
              <w:rPr>
                <w:rFonts w:asciiTheme="minorHAnsi" w:hAnsiTheme="minorHAnsi" w:cstheme="minorHAnsi"/>
                <w:b/>
                <w:bCs/>
                <w:szCs w:val="24"/>
              </w:rPr>
              <w:t>Competences Gained</w:t>
            </w:r>
          </w:p>
        </w:tc>
        <w:tc>
          <w:tcPr>
            <w:tcW w:w="3712" w:type="pct"/>
          </w:tcPr>
          <w:p w:rsidRPr="009A3BE1" w:rsidR="00DB5FC9" w:rsidP="001838F3" w:rsidRDefault="009A3BE1" w14:paraId="6C90BDE2" w14:textId="7BCEEFEE">
            <w:pPr>
              <w:spacing w:line="276" w:lineRule="auto"/>
              <w:jc w:val="both"/>
              <w:rPr>
                <w:rFonts w:asciiTheme="minorHAnsi" w:hAnsiTheme="minorHAnsi" w:cstheme="minorHAnsi"/>
                <w:szCs w:val="24"/>
                <w:lang w:val="nl-BE"/>
              </w:rPr>
            </w:pPr>
            <w:r w:rsidRPr="009A3BE1">
              <w:rPr>
                <w:rFonts w:asciiTheme="minorHAnsi" w:hAnsiTheme="minorHAnsi" w:cstheme="minorHAnsi"/>
                <w:szCs w:val="24"/>
                <w:lang w:val="nl-BE"/>
              </w:rPr>
              <w:t xml:space="preserve">Middelen mobiliseren, financiële en economische geletterdheid </w:t>
            </w:r>
          </w:p>
        </w:tc>
      </w:tr>
      <w:tr w:rsidRPr="000900D8" w:rsidR="00173B73" w:rsidTr="00327D63" w14:paraId="26B02D78" w14:textId="77777777">
        <w:tc>
          <w:tcPr>
            <w:tcW w:w="1288" w:type="pct"/>
          </w:tcPr>
          <w:p w:rsidR="00173B73" w:rsidP="001838F3" w:rsidRDefault="00173B73" w14:paraId="566817C6" w14:textId="5E2341D9">
            <w:pPr>
              <w:spacing w:line="276" w:lineRule="auto"/>
              <w:rPr>
                <w:rFonts w:asciiTheme="minorHAnsi" w:hAnsiTheme="minorHAnsi" w:cstheme="minorHAnsi"/>
                <w:b/>
                <w:bCs/>
                <w:szCs w:val="24"/>
              </w:rPr>
            </w:pPr>
            <w:r>
              <w:rPr>
                <w:rFonts w:asciiTheme="minorHAnsi" w:hAnsiTheme="minorHAnsi" w:cstheme="minorHAnsi"/>
                <w:b/>
                <w:bCs/>
                <w:szCs w:val="24"/>
              </w:rPr>
              <w:t>Employability Skills Gained</w:t>
            </w:r>
          </w:p>
        </w:tc>
        <w:tc>
          <w:tcPr>
            <w:tcW w:w="3712" w:type="pct"/>
          </w:tcPr>
          <w:p w:rsidRPr="009A3BE1" w:rsidR="00173B73" w:rsidP="001838F3" w:rsidRDefault="00BF14B0" w14:paraId="7264F8F8" w14:textId="25294537">
            <w:pPr>
              <w:pStyle w:val="withbottommargin"/>
              <w:spacing w:before="0" w:beforeAutospacing="0" w:after="0" w:afterAutospacing="0" w:line="276" w:lineRule="auto"/>
              <w:rPr>
                <w:rFonts w:ascii="Calibri" w:hAnsi="Calibri" w:cs="Calibri"/>
                <w:color w:val="000000"/>
              </w:rPr>
            </w:pPr>
            <w:proofErr w:type="spellStart"/>
            <w:r>
              <w:rPr>
                <w:rFonts w:ascii="Calibri" w:hAnsi="Calibri" w:cs="Calibri"/>
                <w:color w:val="000000"/>
              </w:rPr>
              <w:t>C</w:t>
            </w:r>
            <w:r w:rsidRPr="009A3BE1" w:rsidR="009A3BE1">
              <w:rPr>
                <w:rFonts w:ascii="Calibri" w:hAnsi="Calibri" w:cs="Calibri"/>
                <w:color w:val="000000"/>
              </w:rPr>
              <w:t>ommercieel</w:t>
            </w:r>
            <w:proofErr w:type="spellEnd"/>
            <w:r w:rsidRPr="009A3BE1" w:rsidR="009A3BE1">
              <w:rPr>
                <w:rFonts w:ascii="Calibri" w:hAnsi="Calibri" w:cs="Calibri"/>
                <w:color w:val="000000"/>
              </w:rPr>
              <w:t xml:space="preserve"> </w:t>
            </w:r>
            <w:proofErr w:type="spellStart"/>
            <w:r w:rsidRPr="009A3BE1" w:rsidR="009A3BE1">
              <w:rPr>
                <w:rFonts w:ascii="Calibri" w:hAnsi="Calibri" w:cs="Calibri"/>
                <w:color w:val="000000"/>
              </w:rPr>
              <w:t>bewustzijn</w:t>
            </w:r>
            <w:proofErr w:type="spellEnd"/>
            <w:r w:rsidRPr="009A3BE1" w:rsidR="009A3BE1">
              <w:rPr>
                <w:rFonts w:ascii="Calibri" w:hAnsi="Calibri" w:cs="Calibri"/>
                <w:color w:val="000000"/>
              </w:rPr>
              <w:t xml:space="preserve"> </w:t>
            </w:r>
          </w:p>
        </w:tc>
      </w:tr>
      <w:tr w:rsidRPr="000900D8" w:rsidR="008671A6" w:rsidTr="00327D63" w14:paraId="0CDB67AB" w14:textId="77777777">
        <w:tc>
          <w:tcPr>
            <w:tcW w:w="1288" w:type="pct"/>
          </w:tcPr>
          <w:p w:rsidR="008671A6" w:rsidP="001838F3" w:rsidRDefault="008671A6" w14:paraId="63D661A3" w14:textId="3C134712">
            <w:pPr>
              <w:spacing w:line="276" w:lineRule="auto"/>
              <w:rPr>
                <w:rFonts w:asciiTheme="minorHAnsi" w:hAnsiTheme="minorHAnsi" w:cstheme="minorHAnsi"/>
                <w:b/>
                <w:bCs/>
                <w:szCs w:val="24"/>
              </w:rPr>
            </w:pPr>
            <w:r>
              <w:rPr>
                <w:rFonts w:asciiTheme="minorHAnsi" w:hAnsiTheme="minorHAnsi" w:cstheme="minorHAnsi"/>
                <w:b/>
                <w:bCs/>
                <w:szCs w:val="24"/>
              </w:rPr>
              <w:t xml:space="preserve">Delivery: </w:t>
            </w:r>
            <w:r w:rsidRPr="00683CF5">
              <w:rPr>
                <w:rFonts w:asciiTheme="minorHAnsi" w:hAnsiTheme="minorHAnsi" w:cstheme="minorHAnsi"/>
                <w:szCs w:val="24"/>
              </w:rPr>
              <w:t>Online; Offline</w:t>
            </w:r>
          </w:p>
        </w:tc>
        <w:tc>
          <w:tcPr>
            <w:tcW w:w="3712" w:type="pct"/>
          </w:tcPr>
          <w:p w:rsidRPr="009A3BE1" w:rsidR="00AF7AC7" w:rsidP="001838F3" w:rsidRDefault="00D032B3" w14:paraId="326CA3F9" w14:textId="0C0BF288">
            <w:pPr>
              <w:pStyle w:val="withbottommargin"/>
              <w:spacing w:before="0" w:beforeAutospacing="0" w:after="0" w:afterAutospacing="0" w:line="276" w:lineRule="auto"/>
              <w:rPr>
                <w:rFonts w:asciiTheme="minorHAnsi" w:hAnsiTheme="minorHAnsi" w:cstheme="minorHAnsi"/>
              </w:rPr>
            </w:pPr>
            <w:r w:rsidRPr="009A3BE1">
              <w:rPr>
                <w:rFonts w:asciiTheme="minorHAnsi" w:hAnsiTheme="minorHAnsi" w:cstheme="minorHAnsi"/>
              </w:rPr>
              <w:t xml:space="preserve">Online </w:t>
            </w:r>
            <w:r w:rsidRPr="009A3BE1" w:rsidR="00F61274">
              <w:rPr>
                <w:rFonts w:asciiTheme="minorHAnsi" w:hAnsiTheme="minorHAnsi" w:cstheme="minorHAnsi"/>
              </w:rPr>
              <w:t xml:space="preserve">&amp; </w:t>
            </w:r>
            <w:r w:rsidRPr="009A3BE1">
              <w:rPr>
                <w:rFonts w:asciiTheme="minorHAnsi" w:hAnsiTheme="minorHAnsi" w:cstheme="minorHAnsi"/>
              </w:rPr>
              <w:t>Offline</w:t>
            </w:r>
          </w:p>
        </w:tc>
      </w:tr>
      <w:tr w:rsidRPr="000900D8" w:rsidR="00384E91" w:rsidTr="00327D63" w14:paraId="62DB2DB9" w14:textId="77777777">
        <w:tc>
          <w:tcPr>
            <w:tcW w:w="1288" w:type="pct"/>
          </w:tcPr>
          <w:p w:rsidR="00384E91" w:rsidP="001838F3" w:rsidRDefault="00384E91" w14:paraId="049D205C" w14:textId="7060E68E">
            <w:pPr>
              <w:spacing w:line="276" w:lineRule="auto"/>
              <w:rPr>
                <w:rFonts w:asciiTheme="minorHAnsi" w:hAnsiTheme="minorHAnsi" w:cstheme="minorHAnsi"/>
                <w:b/>
                <w:bCs/>
                <w:szCs w:val="24"/>
              </w:rPr>
            </w:pPr>
            <w:r>
              <w:rPr>
                <w:rFonts w:asciiTheme="minorHAnsi" w:hAnsiTheme="minorHAnsi" w:cstheme="minorHAnsi"/>
                <w:b/>
                <w:bCs/>
                <w:szCs w:val="24"/>
              </w:rPr>
              <w:t>Number of Activit</w:t>
            </w:r>
            <w:r w:rsidR="00E51B5F">
              <w:rPr>
                <w:rFonts w:asciiTheme="minorHAnsi" w:hAnsiTheme="minorHAnsi" w:cstheme="minorHAnsi"/>
                <w:b/>
                <w:bCs/>
                <w:szCs w:val="24"/>
              </w:rPr>
              <w:t>i</w:t>
            </w:r>
            <w:r>
              <w:rPr>
                <w:rFonts w:asciiTheme="minorHAnsi" w:hAnsiTheme="minorHAnsi" w:cstheme="minorHAnsi"/>
                <w:b/>
                <w:bCs/>
                <w:szCs w:val="24"/>
              </w:rPr>
              <w:t>es</w:t>
            </w:r>
            <w:r w:rsidR="004442D5">
              <w:rPr>
                <w:rFonts w:asciiTheme="minorHAnsi" w:hAnsiTheme="minorHAnsi" w:cstheme="minorHAnsi"/>
                <w:b/>
                <w:bCs/>
                <w:szCs w:val="24"/>
              </w:rPr>
              <w:t xml:space="preserve"> (duration)</w:t>
            </w:r>
          </w:p>
        </w:tc>
        <w:tc>
          <w:tcPr>
            <w:tcW w:w="3712" w:type="pct"/>
          </w:tcPr>
          <w:p w:rsidRPr="009A3BE1" w:rsidR="009E49FD" w:rsidP="001838F3" w:rsidRDefault="00BF14B0" w14:paraId="1AEF213F" w14:textId="27301A1A">
            <w:pPr>
              <w:pStyle w:val="withbottommargin"/>
              <w:spacing w:before="0" w:beforeAutospacing="0" w:after="0" w:afterAutospacing="0" w:line="276" w:lineRule="auto"/>
              <w:rPr>
                <w:rFonts w:asciiTheme="minorHAnsi" w:hAnsiTheme="minorHAnsi" w:eastAsiaTheme="minorHAnsi" w:cstheme="minorBidi"/>
                <w:lang w:eastAsia="en-US"/>
              </w:rPr>
            </w:pPr>
            <w:r>
              <w:rPr>
                <w:rFonts w:asciiTheme="minorHAnsi" w:hAnsiTheme="minorHAnsi" w:eastAsiaTheme="minorHAnsi" w:cstheme="minorBidi"/>
                <w:lang w:eastAsia="en-US"/>
              </w:rPr>
              <w:t>1</w:t>
            </w:r>
            <w:r w:rsidRPr="009A3BE1" w:rsidR="00555C62">
              <w:rPr>
                <w:rFonts w:asciiTheme="minorHAnsi" w:hAnsiTheme="minorHAnsi" w:eastAsiaTheme="minorHAnsi" w:cstheme="minorBidi"/>
                <w:lang w:eastAsia="en-US"/>
              </w:rPr>
              <w:t xml:space="preserve"> </w:t>
            </w:r>
            <w:proofErr w:type="spellStart"/>
            <w:r w:rsidRPr="009A3BE1" w:rsidR="00555C62">
              <w:rPr>
                <w:rFonts w:asciiTheme="minorHAnsi" w:hAnsiTheme="minorHAnsi" w:eastAsiaTheme="minorHAnsi" w:cstheme="minorBidi"/>
                <w:lang w:eastAsia="en-US"/>
              </w:rPr>
              <w:t>activiteit</w:t>
            </w:r>
            <w:proofErr w:type="spellEnd"/>
            <w:r w:rsidRPr="009A3BE1" w:rsidR="00555C62">
              <w:rPr>
                <w:rFonts w:asciiTheme="minorHAnsi" w:hAnsiTheme="minorHAnsi" w:eastAsiaTheme="minorHAnsi" w:cstheme="minorBidi"/>
                <w:lang w:eastAsia="en-US"/>
              </w:rPr>
              <w:t xml:space="preserve"> (</w:t>
            </w:r>
            <w:r w:rsidRPr="009A3BE1" w:rsidR="00F61274">
              <w:rPr>
                <w:rFonts w:asciiTheme="minorHAnsi" w:hAnsiTheme="minorHAnsi" w:eastAsiaTheme="minorHAnsi" w:cstheme="minorBidi"/>
                <w:lang w:eastAsia="en-US"/>
              </w:rPr>
              <w:t xml:space="preserve">2 </w:t>
            </w:r>
            <w:proofErr w:type="spellStart"/>
            <w:r w:rsidRPr="009A3BE1" w:rsidR="00F61274">
              <w:rPr>
                <w:rFonts w:asciiTheme="minorHAnsi" w:hAnsiTheme="minorHAnsi" w:eastAsiaTheme="minorHAnsi" w:cstheme="minorBidi"/>
                <w:lang w:eastAsia="en-US"/>
              </w:rPr>
              <w:t>uur</w:t>
            </w:r>
            <w:proofErr w:type="spellEnd"/>
            <w:r w:rsidRPr="009A3BE1" w:rsidR="00F61274">
              <w:rPr>
                <w:rFonts w:asciiTheme="minorHAnsi" w:hAnsiTheme="minorHAnsi" w:eastAsiaTheme="minorHAnsi" w:cstheme="minorBidi"/>
                <w:lang w:eastAsia="en-US"/>
              </w:rPr>
              <w:t>)</w:t>
            </w:r>
          </w:p>
        </w:tc>
      </w:tr>
      <w:tr w:rsidRPr="00693A67" w:rsidR="00683CF5" w:rsidTr="0027536D" w14:paraId="0D298B10" w14:textId="77777777">
        <w:tc>
          <w:tcPr>
            <w:tcW w:w="1288" w:type="pct"/>
            <w:vAlign w:val="center"/>
          </w:tcPr>
          <w:p w:rsidR="00683CF5" w:rsidP="001838F3" w:rsidRDefault="00204FD5" w14:paraId="2E2FE66F" w14:textId="225C0798">
            <w:pPr>
              <w:spacing w:line="276" w:lineRule="auto"/>
              <w:rPr>
                <w:rFonts w:asciiTheme="minorHAnsi" w:hAnsiTheme="minorHAnsi" w:cstheme="minorHAnsi"/>
                <w:b/>
                <w:bCs/>
                <w:szCs w:val="24"/>
              </w:rPr>
            </w:pPr>
            <w:r>
              <w:rPr>
                <w:rFonts w:asciiTheme="minorHAnsi" w:hAnsiTheme="minorHAnsi" w:cstheme="minorHAnsi"/>
                <w:b/>
                <w:bCs/>
                <w:szCs w:val="24"/>
              </w:rPr>
              <w:t>Evaluation Activities</w:t>
            </w:r>
          </w:p>
        </w:tc>
        <w:tc>
          <w:tcPr>
            <w:tcW w:w="3712" w:type="pct"/>
          </w:tcPr>
          <w:p w:rsidRPr="009A3BE1" w:rsidR="00683CF5" w:rsidP="001838F3" w:rsidRDefault="00555C62" w14:paraId="7EA7F9DD" w14:textId="4EB8FCB6">
            <w:pPr>
              <w:pStyle w:val="withbottommargin"/>
              <w:spacing w:before="0" w:beforeAutospacing="0" w:after="120" w:afterAutospacing="0" w:line="276" w:lineRule="auto"/>
              <w:rPr>
                <w:rFonts w:asciiTheme="minorHAnsi" w:hAnsiTheme="minorHAnsi" w:eastAsiaTheme="minorHAnsi" w:cstheme="minorBidi"/>
                <w:lang w:val="nl-BE" w:eastAsia="en-US"/>
              </w:rPr>
            </w:pPr>
            <w:r w:rsidRPr="009A3BE1">
              <w:rPr>
                <w:rFonts w:asciiTheme="minorHAnsi" w:hAnsiTheme="minorHAnsi" w:cstheme="minorHAnsi"/>
                <w:lang w:val="nl-BE" w:eastAsia="en-US"/>
              </w:rPr>
              <w:t>Bespreek met de jongeren wat ze vonden van de activiteit</w:t>
            </w:r>
            <w:r w:rsidRPr="009A3BE1" w:rsidR="00204FD5">
              <w:rPr>
                <w:rFonts w:asciiTheme="minorHAnsi" w:hAnsiTheme="minorHAnsi" w:eastAsiaTheme="minorHAnsi" w:cstheme="minorBidi"/>
                <w:lang w:val="nl-BE" w:eastAsia="en-US"/>
              </w:rPr>
              <w:t xml:space="preserve"> </w:t>
            </w:r>
          </w:p>
        </w:tc>
      </w:tr>
    </w:tbl>
    <w:p w:rsidRPr="00555C62" w:rsidR="00B63F86" w:rsidP="00B63F86" w:rsidRDefault="00B63F86" w14:paraId="4A2DB729" w14:textId="75DFA33B">
      <w:pPr>
        <w:jc w:val="both"/>
        <w:rPr>
          <w:rFonts w:asciiTheme="minorHAnsi" w:hAnsiTheme="minorHAnsi" w:cstheme="minorHAnsi"/>
          <w:szCs w:val="24"/>
          <w:lang w:val="nl-BE"/>
        </w:rPr>
      </w:pPr>
    </w:p>
    <w:tbl>
      <w:tblPr>
        <w:tblStyle w:val="Tabelraster"/>
        <w:tblW w:w="13892" w:type="dxa"/>
        <w:tblInd w:w="-5" w:type="dxa"/>
        <w:tblLook w:val="04A0" w:firstRow="1" w:lastRow="0" w:firstColumn="1" w:lastColumn="0" w:noHBand="0" w:noVBand="1"/>
      </w:tblPr>
      <w:tblGrid>
        <w:gridCol w:w="13892"/>
      </w:tblGrid>
      <w:tr w:rsidRPr="00BF14B0" w:rsidR="00B75863" w:rsidTr="1B85924F" w14:paraId="7963B0B1" w14:textId="77777777">
        <w:tc>
          <w:tcPr>
            <w:tcW w:w="13892" w:type="dxa"/>
            <w:tcBorders>
              <w:bottom w:val="single" w:color="auto" w:sz="4" w:space="0"/>
            </w:tcBorders>
            <w:shd w:val="clear" w:color="auto" w:fill="D9D9D9" w:themeFill="background1" w:themeFillShade="D9"/>
            <w:tcMar/>
          </w:tcPr>
          <w:p w:rsidRPr="00591FB4" w:rsidR="00B75863" w:rsidP="00C96B87" w:rsidRDefault="00B75863" w14:paraId="7D7E828F" w14:textId="4E3D7D0C">
            <w:pPr>
              <w:pStyle w:val="withbottommargin"/>
              <w:spacing w:before="0" w:beforeAutospacing="0" w:after="120" w:afterAutospacing="0"/>
              <w:rPr>
                <w:rFonts w:asciiTheme="minorHAnsi" w:hAnsiTheme="minorHAnsi" w:eastAsiaTheme="minorHAnsi" w:cstheme="minorBidi"/>
                <w:b/>
                <w:bCs/>
                <w:lang w:val="nl-BE" w:eastAsia="en-US"/>
              </w:rPr>
            </w:pPr>
            <w:r w:rsidRPr="00591FB4">
              <w:rPr>
                <w:rFonts w:asciiTheme="minorHAnsi" w:hAnsiTheme="minorHAnsi" w:eastAsiaTheme="minorHAnsi" w:cstheme="minorBidi"/>
                <w:b/>
                <w:bCs/>
                <w:lang w:val="nl-BE" w:eastAsia="en-US"/>
              </w:rPr>
              <w:t>Activit</w:t>
            </w:r>
            <w:r w:rsidRPr="00591FB4" w:rsidR="00F61274">
              <w:rPr>
                <w:rFonts w:asciiTheme="minorHAnsi" w:hAnsiTheme="minorHAnsi" w:eastAsiaTheme="minorHAnsi" w:cstheme="minorBidi"/>
                <w:b/>
                <w:bCs/>
                <w:lang w:val="nl-BE" w:eastAsia="en-US"/>
              </w:rPr>
              <w:t>eit</w:t>
            </w:r>
            <w:r w:rsidRPr="00591FB4">
              <w:rPr>
                <w:rFonts w:asciiTheme="minorHAnsi" w:hAnsiTheme="minorHAnsi" w:eastAsiaTheme="minorHAnsi" w:cstheme="minorBidi"/>
                <w:b/>
                <w:bCs/>
                <w:lang w:val="nl-BE" w:eastAsia="en-US"/>
              </w:rPr>
              <w:t xml:space="preserve"> 1: </w:t>
            </w:r>
            <w:r w:rsidR="0067482C">
              <w:rPr>
                <w:rFonts w:asciiTheme="minorHAnsi" w:hAnsiTheme="minorHAnsi" w:eastAsiaTheme="minorHAnsi" w:cstheme="minorBidi"/>
                <w:b/>
                <w:bCs/>
                <w:lang w:val="nl-BE" w:eastAsia="en-US"/>
              </w:rPr>
              <w:t xml:space="preserve">Kosten berekenen </w:t>
            </w:r>
          </w:p>
        </w:tc>
      </w:tr>
      <w:tr w:rsidRPr="003D1C5C" w:rsidR="00F673CC" w:rsidTr="1B85924F" w14:paraId="6F5AA964" w14:textId="77777777">
        <w:tc>
          <w:tcPr>
            <w:tcW w:w="13892" w:type="dxa"/>
            <w:tcBorders>
              <w:bottom w:val="single" w:color="auto" w:sz="4" w:space="0"/>
            </w:tcBorders>
            <w:shd w:val="clear" w:color="auto" w:fill="auto"/>
            <w:tcMar/>
          </w:tcPr>
          <w:p w:rsidRPr="00FB493C" w:rsidR="00F673CC" w:rsidP="00C96B87" w:rsidRDefault="00F61274" w14:paraId="4B1E9583" w14:textId="6A4A6498">
            <w:pPr>
              <w:pStyle w:val="withbottommargin"/>
              <w:spacing w:before="0" w:beforeAutospacing="0" w:after="120" w:afterAutospacing="0"/>
              <w:rPr>
                <w:rFonts w:asciiTheme="minorHAnsi" w:hAnsiTheme="minorHAnsi" w:eastAsiaTheme="minorHAnsi" w:cstheme="minorBidi"/>
                <w:b/>
                <w:bCs/>
                <w:lang w:val="nl-BE" w:eastAsia="en-US"/>
              </w:rPr>
            </w:pPr>
            <w:r w:rsidRPr="00FB493C">
              <w:rPr>
                <w:rFonts w:asciiTheme="minorHAnsi" w:hAnsiTheme="minorHAnsi" w:eastAsiaTheme="minorHAnsi" w:cstheme="minorBidi"/>
                <w:b/>
                <w:bCs/>
                <w:lang w:val="nl-BE" w:eastAsia="en-US"/>
              </w:rPr>
              <w:t>Duur</w:t>
            </w:r>
            <w:r w:rsidRPr="00FB493C" w:rsidR="00F673CC">
              <w:rPr>
                <w:rFonts w:asciiTheme="minorHAnsi" w:hAnsiTheme="minorHAnsi" w:eastAsiaTheme="minorHAnsi" w:cstheme="minorBidi"/>
                <w:b/>
                <w:bCs/>
                <w:lang w:val="nl-BE" w:eastAsia="en-US"/>
              </w:rPr>
              <w:t xml:space="preserve">: </w:t>
            </w:r>
            <w:r w:rsidR="00BF14B0">
              <w:rPr>
                <w:rFonts w:asciiTheme="minorHAnsi" w:hAnsiTheme="minorHAnsi" w:eastAsiaTheme="minorHAnsi" w:cstheme="minorBidi"/>
                <w:b/>
                <w:bCs/>
                <w:lang w:val="nl-BE" w:eastAsia="en-US"/>
              </w:rPr>
              <w:t>2</w:t>
            </w:r>
            <w:r w:rsidRPr="00FB493C" w:rsidR="00FB493C">
              <w:rPr>
                <w:rFonts w:asciiTheme="minorHAnsi" w:hAnsiTheme="minorHAnsi" w:eastAsiaTheme="minorHAnsi" w:cstheme="minorBidi"/>
                <w:b/>
                <w:bCs/>
                <w:lang w:val="nl-BE" w:eastAsia="en-US"/>
              </w:rPr>
              <w:t xml:space="preserve"> </w:t>
            </w:r>
            <w:r w:rsidR="00BF14B0">
              <w:rPr>
                <w:rFonts w:asciiTheme="minorHAnsi" w:hAnsiTheme="minorHAnsi" w:eastAsiaTheme="minorHAnsi" w:cstheme="minorBidi"/>
                <w:b/>
                <w:bCs/>
                <w:lang w:val="nl-BE" w:eastAsia="en-US"/>
              </w:rPr>
              <w:t>uur</w:t>
            </w:r>
            <w:r w:rsidRPr="00FB493C" w:rsidR="009C7F9A">
              <w:rPr>
                <w:rFonts w:asciiTheme="minorHAnsi" w:hAnsiTheme="minorHAnsi" w:eastAsiaTheme="minorHAnsi" w:cstheme="minorBidi"/>
                <w:lang w:val="nl-BE" w:eastAsia="en-US"/>
              </w:rPr>
              <w:t xml:space="preserve"> </w:t>
            </w:r>
          </w:p>
        </w:tc>
      </w:tr>
      <w:tr w:rsidRPr="00693A67" w:rsidR="00B75863" w:rsidTr="1B85924F" w14:paraId="59B0B842" w14:textId="77777777">
        <w:tc>
          <w:tcPr>
            <w:tcW w:w="13892" w:type="dxa"/>
            <w:tcBorders>
              <w:top w:val="single" w:color="auto" w:sz="4" w:space="0"/>
            </w:tcBorders>
            <w:tcMar/>
          </w:tcPr>
          <w:p w:rsidR="00CE28D9" w:rsidP="00C96B87" w:rsidRDefault="009013E4" w14:paraId="0040612E" w14:textId="77777777">
            <w:pPr>
              <w:pStyle w:val="withbottommargin"/>
              <w:spacing w:before="0" w:beforeAutospacing="0" w:after="120" w:afterAutospacing="0"/>
              <w:rPr>
                <w:rFonts w:asciiTheme="minorHAnsi" w:hAnsiTheme="minorHAnsi" w:eastAsiaTheme="minorHAnsi" w:cstheme="minorBidi"/>
                <w:b/>
                <w:bCs/>
                <w:lang w:val="nl-BE" w:eastAsia="en-US"/>
              </w:rPr>
            </w:pPr>
            <w:r w:rsidRPr="00C11570">
              <w:rPr>
                <w:rFonts w:asciiTheme="minorHAnsi" w:hAnsiTheme="minorHAnsi" w:eastAsiaTheme="minorHAnsi" w:cstheme="minorBidi"/>
                <w:b/>
                <w:bCs/>
                <w:lang w:val="nl-BE" w:eastAsia="en-US"/>
              </w:rPr>
              <w:t>Bronnen</w:t>
            </w:r>
            <w:r w:rsidRPr="00C11570" w:rsidR="00B75863">
              <w:rPr>
                <w:rFonts w:asciiTheme="minorHAnsi" w:hAnsiTheme="minorHAnsi" w:eastAsiaTheme="minorHAnsi" w:cstheme="minorBidi"/>
                <w:b/>
                <w:bCs/>
                <w:lang w:val="nl-BE" w:eastAsia="en-US"/>
              </w:rPr>
              <w:t>:</w:t>
            </w:r>
          </w:p>
          <w:p w:rsidR="00496D35" w:rsidP="00C96B87" w:rsidRDefault="00F6568D" w14:paraId="6D3FD02C" w14:textId="1AD6DF00">
            <w:pPr>
              <w:pStyle w:val="withbottommargin"/>
              <w:spacing w:before="0" w:beforeAutospacing="0" w:after="12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 xml:space="preserve">Zie template te gebruiken voor de jongeren om in te vullen (link). </w:t>
            </w:r>
            <w:r w:rsidR="00496D35">
              <w:rPr>
                <w:rFonts w:asciiTheme="minorHAnsi" w:hAnsiTheme="minorHAnsi" w:eastAsiaTheme="minorHAnsi" w:cstheme="minorBidi"/>
                <w:lang w:val="nl-BE" w:eastAsia="en-US"/>
              </w:rPr>
              <w:t>Gebaseerd op programma Jong Ondernemen.</w:t>
            </w:r>
          </w:p>
          <w:p w:rsidR="00693A67" w:rsidP="00C96B87" w:rsidRDefault="00693A67" w14:paraId="4035C7B6" w14:textId="7B7F1CF0">
            <w:pPr>
              <w:pStyle w:val="withbottommargin"/>
              <w:spacing w:before="0" w:beforeAutospacing="0" w:after="12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Meer informatie rond inkoop en ontwikkeling: zie Jong Ondernemen (link)</w:t>
            </w:r>
          </w:p>
          <w:p w:rsidRPr="00CE28D9" w:rsidR="00693A67" w:rsidP="00C96B87" w:rsidRDefault="00693A67" w14:paraId="6E053AE1" w14:textId="413320D8">
            <w:pPr>
              <w:pStyle w:val="withbottommargin"/>
              <w:spacing w:before="0" w:beforeAutospacing="0" w:after="12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 xml:space="preserve">Tips rond onderhandelen: zie Jong Ondernemen (link) </w:t>
            </w:r>
          </w:p>
        </w:tc>
      </w:tr>
      <w:tr w:rsidRPr="00693A67" w:rsidR="001A5EDC" w:rsidTr="1B85924F" w14:paraId="75EF63FE" w14:textId="77777777">
        <w:tc>
          <w:tcPr>
            <w:tcW w:w="13892" w:type="dxa"/>
            <w:tcMar/>
          </w:tcPr>
          <w:p w:rsidR="001A5EDC" w:rsidP="1B85924F" w:rsidRDefault="001A5EDC" w14:paraId="05202997" w14:textId="608234C3">
            <w:pPr>
              <w:pStyle w:val="withbottommargin"/>
              <w:spacing w:before="0" w:beforeAutospacing="off" w:after="120" w:afterAutospacing="off"/>
              <w:rPr>
                <w:rFonts w:ascii="Calibri" w:hAnsi="Calibri" w:eastAsia="Calibri" w:cs="" w:asciiTheme="minorAscii" w:hAnsiTheme="minorAscii" w:eastAsiaTheme="minorAscii" w:cstheme="minorBidi"/>
                <w:lang w:val="nl-BE" w:eastAsia="en-US"/>
              </w:rPr>
            </w:pPr>
            <w:r w:rsidRPr="1B85924F" w:rsidR="001A5EDC">
              <w:rPr>
                <w:rFonts w:ascii="Calibri" w:hAnsi="Calibri" w:eastAsia="Calibri" w:cs="" w:asciiTheme="minorAscii" w:hAnsiTheme="minorAscii" w:eastAsiaTheme="minorAscii" w:cstheme="minorBidi"/>
                <w:b w:val="1"/>
                <w:bCs w:val="1"/>
                <w:lang w:val="nl-BE" w:eastAsia="en-US"/>
              </w:rPr>
              <w:t>Facilitator/</w:t>
            </w:r>
            <w:proofErr w:type="spellStart"/>
            <w:r w:rsidRPr="1B85924F" w:rsidR="001A5EDC">
              <w:rPr>
                <w:rFonts w:ascii="Calibri" w:hAnsi="Calibri" w:eastAsia="Calibri" w:cs="" w:asciiTheme="minorAscii" w:hAnsiTheme="minorAscii" w:eastAsiaTheme="minorAscii" w:cstheme="minorBidi"/>
                <w:b w:val="1"/>
                <w:bCs w:val="1"/>
                <w:lang w:val="nl-BE" w:eastAsia="en-US"/>
              </w:rPr>
              <w:t>Learner</w:t>
            </w:r>
            <w:proofErr w:type="spellEnd"/>
            <w:r w:rsidRPr="1B85924F" w:rsidR="001A5EDC">
              <w:rPr>
                <w:rFonts w:ascii="Calibri" w:hAnsi="Calibri" w:eastAsia="Calibri" w:cs="" w:asciiTheme="minorAscii" w:hAnsiTheme="minorAscii" w:eastAsiaTheme="minorAscii" w:cstheme="minorBidi"/>
                <w:b w:val="1"/>
                <w:bCs w:val="1"/>
                <w:lang w:val="nl-BE" w:eastAsia="en-US"/>
              </w:rPr>
              <w:t xml:space="preserve"> </w:t>
            </w:r>
            <w:proofErr w:type="spellStart"/>
            <w:r w:rsidRPr="1B85924F" w:rsidR="001A5EDC">
              <w:rPr>
                <w:rFonts w:ascii="Calibri" w:hAnsi="Calibri" w:eastAsia="Calibri" w:cs="" w:asciiTheme="minorAscii" w:hAnsiTheme="minorAscii" w:eastAsiaTheme="minorAscii" w:cstheme="minorBidi"/>
                <w:b w:val="1"/>
                <w:bCs w:val="1"/>
                <w:lang w:val="nl-BE" w:eastAsia="en-US"/>
              </w:rPr>
              <w:t>Guidance</w:t>
            </w:r>
            <w:proofErr w:type="spellEnd"/>
            <w:r w:rsidRPr="1B85924F" w:rsidR="001A5EDC">
              <w:rPr>
                <w:rFonts w:ascii="Calibri" w:hAnsi="Calibri" w:eastAsia="Calibri" w:cs="" w:asciiTheme="minorAscii" w:hAnsiTheme="minorAscii" w:eastAsiaTheme="minorAscii" w:cstheme="minorBidi"/>
                <w:b w:val="1"/>
                <w:bCs w:val="1"/>
                <w:lang w:val="nl-BE" w:eastAsia="en-US"/>
              </w:rPr>
              <w:t xml:space="preserve">: </w:t>
            </w:r>
          </w:p>
          <w:p w:rsidR="001A5EDC" w:rsidP="1B85924F" w:rsidRDefault="001A5EDC" w14:paraId="7BF51D5C" w14:textId="44CEE1DE">
            <w:pPr>
              <w:pStyle w:val="withbottommargin"/>
              <w:spacing w:before="0" w:beforeAutospacing="off" w:after="120" w:afterAutospacing="off"/>
              <w:rPr>
                <w:rFonts w:ascii="Calibri" w:hAnsi="Calibri" w:eastAsia="Calibri" w:cs="" w:asciiTheme="minorAscii" w:hAnsiTheme="minorAscii" w:eastAsiaTheme="minorAscii" w:cstheme="minorBidi"/>
                <w:lang w:val="nl-BE" w:eastAsia="en-US"/>
              </w:rPr>
            </w:pPr>
            <w:r w:rsidRPr="1B85924F" w:rsidR="00BF14B0">
              <w:rPr>
                <w:rFonts w:ascii="Calibri" w:hAnsi="Calibri" w:eastAsia="Calibri" w:cs="" w:asciiTheme="minorAscii" w:hAnsiTheme="minorAscii" w:eastAsiaTheme="minorAscii" w:cstheme="minorBidi"/>
                <w:lang w:val="nl-BE" w:eastAsia="en-US"/>
              </w:rPr>
              <w:t>De jongeren moeten goed ond</w:t>
            </w:r>
            <w:r w:rsidRPr="1B85924F" w:rsidR="00BF14B0">
              <w:rPr>
                <w:rFonts w:ascii="Calibri" w:hAnsi="Calibri" w:eastAsia="Calibri" w:cs="" w:asciiTheme="minorAscii" w:hAnsiTheme="minorAscii" w:eastAsiaTheme="minorAscii" w:cstheme="minorBidi"/>
                <w:lang w:val="nl-BE" w:eastAsia="en-US"/>
              </w:rPr>
              <w:t xml:space="preserve">erzoeken hoe betrouwbaar een leverancier is. Bij twijfel, overleggen ze met de leerkracht of coach. Het is aan de leerkracht of coach om hierop toe te zien: wees kritisch en wees zeker dat de leveranciers/partners van de pop-ups betrouwbaar zijn. </w:t>
            </w:r>
          </w:p>
          <w:p w:rsidR="00C23F00" w:rsidP="0007E585" w:rsidRDefault="00C23F00" w14:paraId="5583B806" w14:textId="2C087B0E">
            <w:pPr>
              <w:pStyle w:val="withbottommargin"/>
              <w:spacing w:before="0" w:beforeAutospacing="off" w:after="120" w:afterAutospacing="off"/>
              <w:rPr>
                <w:rFonts w:ascii="Calibri" w:hAnsi="Calibri" w:eastAsia="Calibri" w:cs="" w:asciiTheme="minorAscii" w:hAnsiTheme="minorAscii" w:eastAsiaTheme="minorAscii" w:cstheme="minorBidi"/>
                <w:lang w:val="nl-BE" w:eastAsia="en-US"/>
              </w:rPr>
            </w:pPr>
            <w:r w:rsidRPr="0007E585" w:rsidR="00C23F00">
              <w:rPr>
                <w:rFonts w:ascii="Calibri" w:hAnsi="Calibri" w:eastAsia="Calibri" w:cs="" w:asciiTheme="minorAscii" w:hAnsiTheme="minorAscii" w:eastAsiaTheme="minorAscii" w:cstheme="minorBidi"/>
                <w:lang w:val="nl-BE" w:eastAsia="en-US"/>
              </w:rPr>
              <w:t xml:space="preserve">Er is een template die de jongeren kunnen gebruiken om in te vullen. Dit is een basis: leerkrachten en coachen kunnen deze aanpassen. </w:t>
            </w:r>
            <w:r w:rsidRPr="0007E585" w:rsidR="11A5E51E">
              <w:rPr>
                <w:rFonts w:ascii="Calibri" w:hAnsi="Calibri" w:eastAsia="Calibri" w:cs="" w:asciiTheme="minorAscii" w:hAnsiTheme="minorAscii" w:eastAsiaTheme="minorAscii" w:cstheme="minorBidi"/>
                <w:lang w:val="nl-BE" w:eastAsia="en-US"/>
              </w:rPr>
              <w:t xml:space="preserve"> In de </w:t>
            </w:r>
            <w:proofErr w:type="spellStart"/>
            <w:r w:rsidRPr="0007E585" w:rsidR="11A5E51E">
              <w:rPr>
                <w:rFonts w:ascii="Calibri" w:hAnsi="Calibri" w:eastAsia="Calibri" w:cs="" w:asciiTheme="minorAscii" w:hAnsiTheme="minorAscii" w:eastAsiaTheme="minorAscii" w:cstheme="minorBidi"/>
                <w:lang w:val="nl-BE" w:eastAsia="en-US"/>
              </w:rPr>
              <w:t>toolbox</w:t>
            </w:r>
            <w:proofErr w:type="spellEnd"/>
            <w:r w:rsidRPr="0007E585" w:rsidR="11A5E51E">
              <w:rPr>
                <w:rFonts w:ascii="Calibri" w:hAnsi="Calibri" w:eastAsia="Calibri" w:cs="" w:asciiTheme="minorAscii" w:hAnsiTheme="minorAscii" w:eastAsiaTheme="minorAscii" w:cstheme="minorBidi"/>
                <w:lang w:val="nl-BE" w:eastAsia="en-US"/>
              </w:rPr>
              <w:t xml:space="preserve"> zit er meer informatie rond inkoop die de leerkrachten kan helpen als leidraad om de jongeren te begeleiden.</w:t>
            </w:r>
          </w:p>
          <w:p w:rsidRPr="00BF14B0" w:rsidR="00915C11" w:rsidP="189D4304" w:rsidRDefault="00C23F00" w14:paraId="2B159484" w14:textId="7BEC0F96">
            <w:pPr>
              <w:pStyle w:val="withbottommargin"/>
              <w:spacing w:before="0" w:beforeAutospacing="off" w:after="120" w:afterAutospacing="off"/>
              <w:rPr>
                <w:rFonts w:ascii="Calibri" w:hAnsi="Calibri" w:eastAsia="Calibri" w:cs="" w:asciiTheme="minorAscii" w:hAnsiTheme="minorAscii" w:eastAsiaTheme="minorAscii" w:cstheme="minorBidi"/>
                <w:lang w:val="nl-BE" w:eastAsia="en-US"/>
              </w:rPr>
            </w:pPr>
            <w:r w:rsidRPr="189D4304" w:rsidR="0A1C69F8">
              <w:rPr>
                <w:rFonts w:ascii="Calibri" w:hAnsi="Calibri" w:eastAsia="Calibri" w:cs="" w:asciiTheme="minorAscii" w:hAnsiTheme="minorAscii" w:eastAsiaTheme="minorAscii" w:cstheme="minorBidi"/>
                <w:lang w:val="nl-BE" w:eastAsia="en-US"/>
              </w:rPr>
              <w:t xml:space="preserve">De jongeren gaan zelfstandig aan de slag om de kosten van hun product te berekenen. De rol van de coach/leerkracht in deze module is vooral het ondersteunen van de jongeren met het uitleggen van de theorie. </w:t>
            </w:r>
            <w:r w:rsidRPr="189D4304" w:rsidR="00C23F00">
              <w:rPr>
                <w:rFonts w:ascii="Calibri" w:hAnsi="Calibri" w:eastAsia="Calibri" w:cs="" w:asciiTheme="minorAscii" w:hAnsiTheme="minorAscii" w:eastAsiaTheme="minorAscii" w:cstheme="minorBidi"/>
                <w:lang w:val="nl-BE" w:eastAsia="en-US"/>
              </w:rPr>
              <w:t>Idealiter komt een ondernemer uit de buurt bij aanvang van de sessie aan de jongeren vertellen hoe hij zijn leveranciers zoekt, kostprijs bepaalt etc.  Vervolgens beantwoorden de jongeren de vragen in groep en kunnen zij advies vragen aan de ondernemer bij twijfel.</w:t>
            </w:r>
            <w:r w:rsidRPr="189D4304" w:rsidR="00915C11">
              <w:rPr>
                <w:rFonts w:ascii="Calibri" w:hAnsi="Calibri" w:eastAsia="Calibri" w:cs="" w:asciiTheme="minorAscii" w:hAnsiTheme="minorAscii" w:eastAsiaTheme="minorAscii" w:cstheme="minorBidi"/>
                <w:lang w:val="nl-BE" w:eastAsia="en-US"/>
              </w:rPr>
              <w:t xml:space="preserve"> Een andere optie kan zijn dat de school filmpjes opneemt van ondernemers in de buurt rond verschillende topics en deze beschikbaar stelt voor de studenten ter inspiratie. </w:t>
            </w:r>
          </w:p>
        </w:tc>
      </w:tr>
      <w:tr w:rsidRPr="0067482C" w:rsidR="003B103A" w:rsidTr="1B85924F" w14:paraId="7A5B9A8A" w14:textId="77777777">
        <w:tc>
          <w:tcPr>
            <w:tcW w:w="13892" w:type="dxa"/>
            <w:tcMar/>
          </w:tcPr>
          <w:p w:rsidR="00BE3E1B" w:rsidP="0002158A" w:rsidRDefault="00D565D4" w14:paraId="2731E0CE" w14:textId="77777777">
            <w:pPr>
              <w:pStyle w:val="Normaalweb"/>
              <w:shd w:val="clear" w:color="auto" w:fill="FFFFFF"/>
              <w:spacing w:before="0" w:beforeAutospacing="0" w:after="0" w:afterAutospacing="0"/>
              <w:rPr>
                <w:rFonts w:asciiTheme="minorHAnsi" w:hAnsiTheme="minorHAnsi" w:eastAsiaTheme="minorHAnsi" w:cstheme="minorBidi"/>
                <w:b/>
                <w:bCs/>
                <w:lang w:val="nl-BE" w:eastAsia="en-US"/>
              </w:rPr>
            </w:pPr>
            <w:r w:rsidRPr="00540E6F">
              <w:rPr>
                <w:rFonts w:asciiTheme="minorHAnsi" w:hAnsiTheme="minorHAnsi" w:eastAsiaTheme="minorHAnsi" w:cstheme="minorBidi"/>
                <w:b/>
                <w:bCs/>
                <w:lang w:val="nl-BE" w:eastAsia="en-US"/>
              </w:rPr>
              <w:t>Details</w:t>
            </w:r>
            <w:r w:rsidRPr="00540E6F" w:rsidR="006B7D0F">
              <w:rPr>
                <w:rFonts w:asciiTheme="minorHAnsi" w:hAnsiTheme="minorHAnsi" w:eastAsiaTheme="minorHAnsi" w:cstheme="minorBidi"/>
                <w:b/>
                <w:bCs/>
                <w:lang w:val="nl-BE" w:eastAsia="en-US"/>
              </w:rPr>
              <w:t>:</w:t>
            </w:r>
            <w:r w:rsidRPr="00540E6F" w:rsidR="004B5EDA">
              <w:rPr>
                <w:rFonts w:asciiTheme="minorHAnsi" w:hAnsiTheme="minorHAnsi" w:eastAsiaTheme="minorHAnsi" w:cstheme="minorBidi"/>
                <w:b/>
                <w:bCs/>
                <w:lang w:val="nl-BE" w:eastAsia="en-US"/>
              </w:rPr>
              <w:t xml:space="preserve">  </w:t>
            </w:r>
          </w:p>
          <w:p w:rsidR="0067482C" w:rsidP="0067482C" w:rsidRDefault="0067482C" w14:paraId="0AACCA12"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 xml:space="preserve">De jongeren beantwoorden in hun groep volgende vragen: </w:t>
            </w:r>
          </w:p>
          <w:p w:rsidR="0067482C" w:rsidP="0067482C" w:rsidRDefault="0067482C" w14:paraId="629E873A" w14:textId="77777777">
            <w:pPr>
              <w:pStyle w:val="Normaalweb"/>
              <w:shd w:val="clear" w:color="auto" w:fill="FFFFFF"/>
              <w:spacing w:before="0" w:beforeAutospacing="0" w:after="0" w:afterAutospacing="0"/>
              <w:rPr>
                <w:rFonts w:asciiTheme="minorHAnsi" w:hAnsiTheme="minorHAnsi" w:eastAsiaTheme="minorHAnsi" w:cstheme="minorBidi"/>
                <w:lang w:val="nl-BE" w:eastAsia="en-US"/>
              </w:rPr>
            </w:pPr>
          </w:p>
          <w:p w:rsidR="0067482C" w:rsidP="0067482C" w:rsidRDefault="0067482C" w14:paraId="320C775F" w14:textId="2FDF1BFA">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bookmarkStart w:name="_Hlk53429553" w:id="0"/>
            <w:r>
              <w:rPr>
                <w:rFonts w:asciiTheme="minorHAnsi" w:hAnsiTheme="minorHAnsi" w:eastAsiaTheme="minorHAnsi" w:cstheme="minorBidi"/>
                <w:lang w:val="nl-BE" w:eastAsia="en-US"/>
              </w:rPr>
              <w:t xml:space="preserve">Gaan jullie jullie product zelf maken of kopen jullie het in? </w:t>
            </w:r>
          </w:p>
          <w:p w:rsidR="0067482C" w:rsidP="0067482C" w:rsidRDefault="0067482C" w14:paraId="1D411E8A" w14:textId="5B96B3F6">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Wanneer jullie je product zelf (laten) maken, beschrijf hieronder hoe je dat gaat aanpakken.</w:t>
            </w:r>
          </w:p>
          <w:p w:rsidR="00A466AC" w:rsidP="0067482C" w:rsidRDefault="0067482C" w14:paraId="74F73572" w14:textId="62652B6E">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bookmarkStart w:name="_Hlk53429804" w:id="1"/>
            <w:r>
              <w:rPr>
                <w:rFonts w:asciiTheme="minorHAnsi" w:hAnsiTheme="minorHAnsi" w:eastAsiaTheme="minorHAnsi" w:cstheme="minorBidi"/>
                <w:lang w:val="nl-BE" w:eastAsia="en-US"/>
              </w:rPr>
              <w:t xml:space="preserve">Wat moeten jullie inkopen om jullie product/dienst te kunnen aanbieden? </w:t>
            </w:r>
          </w:p>
          <w:bookmarkEnd w:id="1"/>
          <w:p w:rsidR="0067482C" w:rsidP="0067482C" w:rsidRDefault="0067482C" w14:paraId="2B4E7428" w14:textId="617FC726">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Onderzoek welke leveranciers er zijn die jouw product(en) of materialen kunnen leveren en beslis wat jullie waar inkopen. Vul per product in welke leverancier je kiest en waarom?</w:t>
            </w:r>
          </w:p>
          <w:p w:rsidR="00693A67" w:rsidP="00693A67" w:rsidRDefault="00693A67" w14:paraId="7E07DDFC" w14:textId="437C83BE">
            <w:pPr>
              <w:pStyle w:val="Normaalweb"/>
              <w:shd w:val="clear" w:color="auto" w:fill="FFFFFF"/>
              <w:spacing w:before="0" w:beforeAutospacing="0" w:after="0" w:afterAutospacing="0"/>
              <w:ind w:left="72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 xml:space="preserve">De jongeren leggen contacten met leveranciers. Gebruik hiervoor de onderhandeltips (zie </w:t>
            </w:r>
            <w:proofErr w:type="spellStart"/>
            <w:r>
              <w:rPr>
                <w:rFonts w:asciiTheme="minorHAnsi" w:hAnsiTheme="minorHAnsi" w:eastAsiaTheme="minorHAnsi" w:cstheme="minorBidi"/>
                <w:lang w:val="nl-BE" w:eastAsia="en-US"/>
              </w:rPr>
              <w:t>toolbox</w:t>
            </w:r>
            <w:proofErr w:type="spellEnd"/>
            <w:r>
              <w:rPr>
                <w:rFonts w:asciiTheme="minorHAnsi" w:hAnsiTheme="minorHAnsi" w:eastAsiaTheme="minorHAnsi" w:cstheme="minorBidi"/>
                <w:lang w:val="nl-BE" w:eastAsia="en-US"/>
              </w:rPr>
              <w:t>)</w:t>
            </w:r>
          </w:p>
          <w:p w:rsidR="00C23F00" w:rsidP="0067482C" w:rsidRDefault="00C23F00" w14:paraId="4D0BCDB2" w14:textId="50C760B2">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 xml:space="preserve">Hoeveel betalen jullie aan materiaal om één product te maken? </w:t>
            </w:r>
          </w:p>
          <w:p w:rsidR="00C23F00" w:rsidP="0067482C" w:rsidRDefault="00C23F00" w14:paraId="0BD57C3C" w14:textId="53985D44">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 xml:space="preserve">Hoeveel producten verwachten jullie te verkopen? </w:t>
            </w:r>
          </w:p>
          <w:p w:rsidRPr="0067482C" w:rsidR="00C23F00" w:rsidP="0067482C" w:rsidRDefault="00C23F00" w14:paraId="173ED2B9" w14:textId="67F0AD03">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 xml:space="preserve">Hoeveel totale materiaalkosten hebben jullie om dat aantal producten te maken of in te kopen? </w:t>
            </w:r>
          </w:p>
          <w:p w:rsidR="0067482C" w:rsidP="0067482C" w:rsidRDefault="0067482C" w14:paraId="2F5A7420" w14:textId="1E2BA0DE">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Welke andere kosten h</w:t>
            </w:r>
            <w:r w:rsidR="00F6568D">
              <w:rPr>
                <w:rFonts w:asciiTheme="minorHAnsi" w:hAnsiTheme="minorHAnsi" w:eastAsiaTheme="minorHAnsi" w:cstheme="minorBidi"/>
                <w:lang w:val="nl-BE" w:eastAsia="en-US"/>
              </w:rPr>
              <w:t>ebben jullie</w:t>
            </w:r>
            <w:r>
              <w:rPr>
                <w:rFonts w:asciiTheme="minorHAnsi" w:hAnsiTheme="minorHAnsi" w:eastAsiaTheme="minorHAnsi" w:cstheme="minorBidi"/>
                <w:lang w:val="nl-BE" w:eastAsia="en-US"/>
              </w:rPr>
              <w:t xml:space="preserve"> nog buiten de materiaalkost? </w:t>
            </w:r>
          </w:p>
          <w:p w:rsidR="00A511F5" w:rsidP="0067482C" w:rsidRDefault="00C23F00" w14:paraId="4A345CBB" w14:textId="50835600">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Wat zijn de totale kosten</w:t>
            </w:r>
            <w:r w:rsidR="00A511F5">
              <w:rPr>
                <w:rFonts w:asciiTheme="minorHAnsi" w:hAnsiTheme="minorHAnsi" w:eastAsiaTheme="minorHAnsi" w:cstheme="minorBidi"/>
                <w:lang w:val="nl-BE" w:eastAsia="en-US"/>
              </w:rPr>
              <w:t xml:space="preserve">? </w:t>
            </w:r>
            <w:r>
              <w:rPr>
                <w:rFonts w:asciiTheme="minorHAnsi" w:hAnsiTheme="minorHAnsi" w:eastAsiaTheme="minorHAnsi" w:cstheme="minorBidi"/>
                <w:lang w:val="nl-BE" w:eastAsia="en-US"/>
              </w:rPr>
              <w:t xml:space="preserve">Hiervoor tel je de materiaalkosten bij de andere kosten. </w:t>
            </w:r>
          </w:p>
          <w:p w:rsidRPr="0067482C" w:rsidR="00C23F00" w:rsidP="0067482C" w:rsidRDefault="00C23F00" w14:paraId="59871810" w14:textId="706B5A9E">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Wat is de kostprijs per product? Hiervoor deel je de totale kosten door het aantal producten dat je verwacht te verkopen.</w:t>
            </w:r>
          </w:p>
          <w:p w:rsidRPr="002E7AF9" w:rsidR="0067482C" w:rsidP="0067482C" w:rsidRDefault="0067482C" w14:paraId="6FA3CF7B" w14:textId="7C1B8A3C">
            <w:pPr>
              <w:pStyle w:val="Normaalweb"/>
              <w:numPr>
                <w:ilvl w:val="0"/>
                <w:numId w:val="8"/>
              </w:numPr>
              <w:shd w:val="clear" w:color="auto" w:fill="FFFFFF"/>
              <w:spacing w:before="0" w:beforeAutospacing="0" w:after="0" w:afterAutospacing="0"/>
              <w:rPr>
                <w:rFonts w:asciiTheme="minorHAnsi" w:hAnsiTheme="minorHAnsi" w:eastAsiaTheme="minorHAnsi" w:cstheme="minorBidi"/>
                <w:lang w:val="nl-BE" w:eastAsia="en-US"/>
              </w:rPr>
            </w:pPr>
            <w:r>
              <w:rPr>
                <w:rFonts w:asciiTheme="minorHAnsi" w:hAnsiTheme="minorHAnsi" w:eastAsiaTheme="minorHAnsi" w:cstheme="minorBidi"/>
                <w:lang w:val="nl-BE" w:eastAsia="en-US"/>
              </w:rPr>
              <w:t xml:space="preserve">Het is slim één teamlid te kiezen die de voorraad opvolgt. Hij/zij houdt de voorraad bij en bestelt bij indien nodig. Wie kiezen jullie?  </w:t>
            </w:r>
            <w:bookmarkEnd w:id="0"/>
          </w:p>
        </w:tc>
      </w:tr>
    </w:tbl>
    <w:p w:rsidR="00212D8A" w:rsidP="004D52D7" w:rsidRDefault="00212D8A" w14:paraId="0D657452" w14:textId="73129B3D">
      <w:pPr>
        <w:rPr>
          <w:rFonts w:ascii="Calibri" w:hAnsi="Calibri"/>
          <w:b/>
          <w:sz w:val="22"/>
          <w:szCs w:val="22"/>
          <w:lang w:val="nl-BE"/>
        </w:rPr>
      </w:pPr>
    </w:p>
    <w:p w:rsidRPr="002E7AF9" w:rsidR="00496D35" w:rsidP="004D52D7" w:rsidRDefault="00496D35" w14:paraId="2BDA6D5F" w14:textId="77777777">
      <w:pPr>
        <w:rPr>
          <w:rFonts w:ascii="Calibri" w:hAnsi="Calibri"/>
          <w:b/>
          <w:sz w:val="22"/>
          <w:szCs w:val="22"/>
          <w:lang w:val="nl-BE"/>
        </w:rPr>
      </w:pPr>
    </w:p>
    <w:sectPr w:rsidRPr="002E7AF9" w:rsidR="00496D35"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2543" w:rsidP="0093137D" w:rsidRDefault="00A32543" w14:paraId="2054B19C" w14:textId="77777777">
      <w:r>
        <w:separator/>
      </w:r>
    </w:p>
  </w:endnote>
  <w:endnote w:type="continuationSeparator" w:id="0">
    <w:p w:rsidR="00A32543" w:rsidP="0093137D" w:rsidRDefault="00A32543" w14:paraId="4D3FFEB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rsidR="00B300B8" w:rsidRDefault="00B300B8" w14:paraId="2BF3EE3F" w14:textId="6B937B96">
        <w:pPr>
          <w:pStyle w:val="Voettekst"/>
          <w:jc w:val="center"/>
        </w:pPr>
        <w:r>
          <w:fldChar w:fldCharType="begin"/>
        </w:r>
        <w:r>
          <w:instrText xml:space="preserve"> PAGE   \* MERGEFORMAT </w:instrText>
        </w:r>
        <w:r>
          <w:fldChar w:fldCharType="separate"/>
        </w:r>
        <w:r>
          <w:rPr>
            <w:noProof/>
          </w:rPr>
          <w:t>2</w:t>
        </w:r>
        <w:r>
          <w:rPr>
            <w:noProof/>
          </w:rPr>
          <w:fldChar w:fldCharType="end"/>
        </w:r>
      </w:p>
    </w:sdtContent>
  </w:sdt>
  <w:p w:rsidR="0093137D" w:rsidRDefault="0093137D" w14:paraId="022A610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2543" w:rsidP="0093137D" w:rsidRDefault="00A32543" w14:paraId="3A0A193F" w14:textId="77777777">
      <w:r>
        <w:separator/>
      </w:r>
    </w:p>
  </w:footnote>
  <w:footnote w:type="continuationSeparator" w:id="0">
    <w:p w:rsidR="00A32543" w:rsidP="0093137D" w:rsidRDefault="00A32543" w14:paraId="6F07AF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1622B5" w:rsidP="00824D2D" w:rsidRDefault="00824D2D" w14:paraId="146A058E" w14:textId="7567CA9E">
    <w:pPr>
      <w:pStyle w:val="Koptekst"/>
      <w:jc w:val="center"/>
    </w:pPr>
    <w:r w:rsidR="1B85924F">
      <w:drawing>
        <wp:inline wp14:editId="3FFDC8C0" wp14:anchorId="432FEBC8">
          <wp:extent cx="3105163" cy="1224000"/>
          <wp:effectExtent l="0" t="0" r="0" b="0"/>
          <wp:docPr id="1" name="Picture 1" descr="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cc6dff01d81c477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105163" cy="1224000"/>
                  </a:xfrm>
                  <a:prstGeom prst="rect">
                    <a:avLst/>
                  </a:prstGeom>
                </pic:spPr>
              </pic:pic>
            </a:graphicData>
          </a:graphic>
        </wp:inline>
      </w:drawing>
    </w:r>
    <w:r w:rsidRPr="1B85924F" w:rsidR="1B85924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C8E6D97"/>
    <w:multiLevelType w:val="hybridMultilevel"/>
    <w:tmpl w:val="107E1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E455233"/>
    <w:multiLevelType w:val="multilevel"/>
    <w:tmpl w:val="75ACB3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7E585"/>
    <w:rsid w:val="000A4483"/>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5007F2"/>
    <w:rsid w:val="0050562F"/>
    <w:rsid w:val="0050689E"/>
    <w:rsid w:val="005254B6"/>
    <w:rsid w:val="00534E39"/>
    <w:rsid w:val="00540E6F"/>
    <w:rsid w:val="00554746"/>
    <w:rsid w:val="00555C62"/>
    <w:rsid w:val="00591FB4"/>
    <w:rsid w:val="005B499E"/>
    <w:rsid w:val="005C34AD"/>
    <w:rsid w:val="005C3A0B"/>
    <w:rsid w:val="005D3EE0"/>
    <w:rsid w:val="00607934"/>
    <w:rsid w:val="006409CF"/>
    <w:rsid w:val="0067482C"/>
    <w:rsid w:val="00683CF5"/>
    <w:rsid w:val="00693A67"/>
    <w:rsid w:val="006B1DA3"/>
    <w:rsid w:val="006B7D0F"/>
    <w:rsid w:val="006D79AD"/>
    <w:rsid w:val="00720505"/>
    <w:rsid w:val="007375E1"/>
    <w:rsid w:val="007B1846"/>
    <w:rsid w:val="007C543E"/>
    <w:rsid w:val="00824D2D"/>
    <w:rsid w:val="008330E3"/>
    <w:rsid w:val="00844568"/>
    <w:rsid w:val="008671A6"/>
    <w:rsid w:val="00867890"/>
    <w:rsid w:val="00875A43"/>
    <w:rsid w:val="008A07C8"/>
    <w:rsid w:val="009013E4"/>
    <w:rsid w:val="00915C11"/>
    <w:rsid w:val="0093137D"/>
    <w:rsid w:val="00943AC8"/>
    <w:rsid w:val="00946A8E"/>
    <w:rsid w:val="0095581F"/>
    <w:rsid w:val="009743DF"/>
    <w:rsid w:val="00993C22"/>
    <w:rsid w:val="009978F8"/>
    <w:rsid w:val="009A3BE1"/>
    <w:rsid w:val="009A6DD0"/>
    <w:rsid w:val="009C7F9A"/>
    <w:rsid w:val="009E315C"/>
    <w:rsid w:val="009E432B"/>
    <w:rsid w:val="009E49FD"/>
    <w:rsid w:val="00A32543"/>
    <w:rsid w:val="00A40834"/>
    <w:rsid w:val="00A466AC"/>
    <w:rsid w:val="00A511F5"/>
    <w:rsid w:val="00A522E8"/>
    <w:rsid w:val="00A81E0B"/>
    <w:rsid w:val="00A92DE7"/>
    <w:rsid w:val="00AB1CC1"/>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25999"/>
    <w:rsid w:val="00E32697"/>
    <w:rsid w:val="00E361F3"/>
    <w:rsid w:val="00E51B5F"/>
    <w:rsid w:val="00E559E1"/>
    <w:rsid w:val="00EA3493"/>
    <w:rsid w:val="00EB2938"/>
    <w:rsid w:val="00F110A9"/>
    <w:rsid w:val="00F17048"/>
    <w:rsid w:val="00F55B7C"/>
    <w:rsid w:val="00F61274"/>
    <w:rsid w:val="00F6568D"/>
    <w:rsid w:val="00F673CC"/>
    <w:rsid w:val="00F72F8E"/>
    <w:rsid w:val="00F92166"/>
    <w:rsid w:val="00FB493C"/>
    <w:rsid w:val="00FC233B"/>
    <w:rsid w:val="00FF0899"/>
    <w:rsid w:val="04E31911"/>
    <w:rsid w:val="0A1C69F8"/>
    <w:rsid w:val="11A5E51E"/>
    <w:rsid w:val="14603781"/>
    <w:rsid w:val="189D4304"/>
    <w:rsid w:val="1B85924F"/>
    <w:rsid w:val="53970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ABD95"/>
  <w15:docId w15:val="{13237D4A-FDA3-4628-8202-DCEBFC8A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cs="Times New Roman" w:eastAsiaTheme="minorHAnsi"/>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lang w:val="en-US"/>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rsid w:val="00607934"/>
    <w:rPr>
      <w:rFonts w:ascii="Arial" w:hAnsi="Arial" w:eastAsia="Times New Roman" w:cs="Arial"/>
      <w:b/>
      <w:bCs/>
      <w:kern w:val="32"/>
      <w:sz w:val="32"/>
      <w:szCs w:val="32"/>
    </w:rPr>
  </w:style>
  <w:style w:type="character" w:styleId="Kop2Char" w:customStyle="1">
    <w:name w:val="Kop 2 Char"/>
    <w:basedOn w:val="Standaardalinea-lettertype"/>
    <w:link w:val="Kop2"/>
    <w:rsid w:val="00607934"/>
    <w:rPr>
      <w:rFonts w:ascii="Arial" w:hAnsi="Arial" w:eastAsia="Times New Roman" w:cs="Arial"/>
      <w:b/>
      <w:bCs/>
      <w:i/>
      <w:iCs/>
      <w:sz w:val="28"/>
      <w:szCs w:val="28"/>
    </w:rPr>
  </w:style>
  <w:style w:type="character" w:styleId="Kop3Char" w:customStyle="1">
    <w:name w:val="Kop 3 Char"/>
    <w:basedOn w:val="Standaardalinea-lettertype"/>
    <w:link w:val="Kop3"/>
    <w:rsid w:val="00607934"/>
    <w:rPr>
      <w:rFonts w:ascii="Arial" w:hAnsi="Arial" w:eastAsia="Times New Roman" w:cs="Arial"/>
      <w:b/>
      <w:bCs/>
      <w:sz w:val="26"/>
      <w:szCs w:val="26"/>
    </w:rPr>
  </w:style>
  <w:style w:type="character" w:styleId="Kop4Char" w:customStyle="1">
    <w:name w:val="Kop 4 Char"/>
    <w:basedOn w:val="Standaardalinea-lettertype"/>
    <w:link w:val="Kop4"/>
    <w:rsid w:val="00607934"/>
    <w:rPr>
      <w:rFonts w:eastAsia="Times New Roman"/>
      <w:b/>
      <w:sz w:val="24"/>
      <w:lang w:val="en-US"/>
    </w:rPr>
  </w:style>
  <w:style w:type="character" w:styleId="Kop5Char" w:customStyle="1">
    <w:name w:val="Kop 5 Char"/>
    <w:basedOn w:val="Standaardalinea-lettertype"/>
    <w:link w:val="Kop5"/>
    <w:rsid w:val="00607934"/>
    <w:rPr>
      <w:rFonts w:eastAsia="Times New Roman"/>
      <w:b/>
      <w:bCs/>
      <w:i/>
      <w:iCs/>
      <w:sz w:val="26"/>
      <w:szCs w:val="26"/>
    </w:rPr>
  </w:style>
  <w:style w:type="character" w:styleId="Kop6Char" w:customStyle="1">
    <w:name w:val="Kop 6 Char"/>
    <w:basedOn w:val="Standaardalinea-lettertype"/>
    <w:link w:val="Kop6"/>
    <w:rsid w:val="00607934"/>
    <w:rPr>
      <w:rFonts w:eastAsia="Times New Roman"/>
      <w:b/>
      <w:bCs/>
      <w:sz w:val="22"/>
      <w:szCs w:val="22"/>
    </w:rPr>
  </w:style>
  <w:style w:type="character" w:styleId="Kop7Char" w:customStyle="1">
    <w:name w:val="Kop 7 Char"/>
    <w:basedOn w:val="Standaardalinea-lettertype"/>
    <w:link w:val="Kop7"/>
    <w:rsid w:val="00607934"/>
    <w:rPr>
      <w:rFonts w:eastAsia="Times New Roman"/>
      <w:sz w:val="24"/>
      <w:szCs w:val="24"/>
    </w:rPr>
  </w:style>
  <w:style w:type="character" w:styleId="Kop8Char" w:customStyle="1">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styleId="TitelChar" w:customStyle="1">
    <w:name w:val="Titel Char"/>
    <w:basedOn w:val="Standaardalinea-lettertype"/>
    <w:link w:val="Titel"/>
    <w:rsid w:val="00607934"/>
    <w:rPr>
      <w:rFonts w:ascii="Trebuchet MS" w:hAnsi="Trebuchet MS" w:eastAsia="Times New Roman"/>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styleId="OndertitelChar" w:customStyle="1">
    <w:name w:val="Ondertitel Char"/>
    <w:basedOn w:val="Standaardalinea-lettertype"/>
    <w:link w:val="Ondertitel"/>
    <w:uiPriority w:val="11"/>
    <w:rsid w:val="00607934"/>
    <w:rPr>
      <w:rFonts w:ascii="Cambria" w:hAnsi="Cambria" w:eastAsia="Times New Roman"/>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styleId="KoptekstChar" w:customStyle="1">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styleId="VoettekstChar" w:customStyle="1">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styleId="BallontekstChar" w:customStyle="1">
    <w:name w:val="Ballontekst Char"/>
    <w:basedOn w:val="Standaardalinea-lettertype"/>
    <w:link w:val="Ballontekst"/>
    <w:uiPriority w:val="99"/>
    <w:semiHidden/>
    <w:rsid w:val="0093137D"/>
    <w:rPr>
      <w:rFonts w:ascii="Tahoma" w:hAnsi="Tahoma" w:eastAsia="Times New Roman"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ithbottommargin" w:customStyle="1">
    <w:name w:val="withbottommargin"/>
    <w:basedOn w:val="Standaard"/>
    <w:rsid w:val="00683CF5"/>
    <w:pPr>
      <w:spacing w:before="100" w:beforeAutospacing="1" w:after="100" w:afterAutospacing="1"/>
    </w:pPr>
    <w:rPr>
      <w:szCs w:val="24"/>
      <w:lang w:val="en-GB" w:eastAsia="en-GB"/>
    </w:rPr>
  </w:style>
  <w:style w:type="paragraph" w:styleId="Normaalweb">
    <w:name w:val="Normal (Web)"/>
    <w:basedOn w:val="Standaard"/>
    <w:uiPriority w:val="99"/>
    <w:unhideWhenUsed/>
    <w:rsid w:val="00C61F5F"/>
    <w:pPr>
      <w:spacing w:before="100" w:beforeAutospacing="1" w:after="100" w:afterAutospacing="1"/>
    </w:pPr>
    <w:rPr>
      <w:szCs w:val="24"/>
      <w:lang w:val="en-GB" w:eastAsia="en-GB"/>
    </w:rPr>
  </w:style>
  <w:style w:type="character" w:styleId="Onopgelostemelding">
    <w:name w:val="Unresolved Mention"/>
    <w:basedOn w:val="Standaardalinea-lettertype"/>
    <w:uiPriority w:val="99"/>
    <w:semiHidden/>
    <w:unhideWhenUsed/>
    <w:rsid w:val="00C11570"/>
    <w:rPr>
      <w:color w:val="605E5C"/>
      <w:shd w:val="clear" w:color="auto" w:fill="E1DFDD"/>
    </w:rPr>
  </w:style>
  <w:style w:type="paragraph" w:styleId="paragraph" w:customStyle="1">
    <w:name w:val="paragraph"/>
    <w:basedOn w:val="Standaard"/>
    <w:rsid w:val="003D1C5C"/>
    <w:pPr>
      <w:spacing w:before="100" w:beforeAutospacing="1" w:after="100" w:afterAutospacing="1"/>
    </w:pPr>
    <w:rPr>
      <w:szCs w:val="24"/>
      <w:lang w:val="nl-BE" w:eastAsia="nl-BE"/>
    </w:rPr>
  </w:style>
  <w:style w:type="character" w:styleId="normaltextrun" w:customStyle="1">
    <w:name w:val="normaltextrun"/>
    <w:basedOn w:val="Standaardalinea-lettertype"/>
    <w:rsid w:val="003D1C5C"/>
  </w:style>
  <w:style w:type="character" w:styleId="eop" w:customStyle="1">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de5830e9958f4d4c" /></Relationships>
</file>

<file path=word/_rels/header1.xml.rels>&#65279;<?xml version="1.0" encoding="utf-8"?><Relationships xmlns="http://schemas.openxmlformats.org/package/2006/relationships"><Relationship Type="http://schemas.openxmlformats.org/officeDocument/2006/relationships/image" Target="/media/image2.jpg" Id="Rcc6dff01d81c477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c0fad98-1d4a-4e67-a607-229dfea5458c}"/>
      </w:docPartPr>
      <w:docPartBody>
        <w:p w14:paraId="521A92C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3C1246-BDCB-48AD-B53D-136B13E6B376}">
  <ds:schemaRefs>
    <ds:schemaRef ds:uri="http://schemas.microsoft.com/sharepoint/v3/contenttype/forms"/>
  </ds:schemaRefs>
</ds:datastoreItem>
</file>

<file path=customXml/itemProps2.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041D3-240A-4B79-B033-8AC4CE486406}">
  <ds:schemaRefs>
    <ds:schemaRef ds:uri="http://schemas.openxmlformats.org/officeDocument/2006/bibliography"/>
  </ds:schemaRefs>
</ds:datastoreItem>
</file>

<file path=customXml/itemProps4.xml><?xml version="1.0" encoding="utf-8"?>
<ds:datastoreItem xmlns:ds="http://schemas.openxmlformats.org/officeDocument/2006/customXml" ds:itemID="{E53B88A5-69C1-4EB1-AB8B-7A344C93C3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 Ratcliffe</dc:creator>
  <keywords/>
  <dc:description/>
  <lastModifiedBy>Claire Maréchal</lastModifiedBy>
  <revision>10</revision>
  <dcterms:created xsi:type="dcterms:W3CDTF">2020-10-12T19:24:00.0000000Z</dcterms:created>
  <dcterms:modified xsi:type="dcterms:W3CDTF">2020-10-26T16:38:01.2975999Z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